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E" w:rsidRDefault="00904563">
      <w:pPr>
        <w:rPr>
          <w:lang w:val="tt-RU"/>
        </w:rPr>
      </w:pPr>
      <w:r>
        <w:rPr>
          <w:lang w:val="tt-RU"/>
        </w:rPr>
        <w:t>“Ватаным Татарстан”</w:t>
      </w:r>
    </w:p>
    <w:p w:rsidR="00904563" w:rsidRPr="00904563" w:rsidRDefault="00904563" w:rsidP="00904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</w:pPr>
      <w:r w:rsidRPr="00904563">
        <w:rPr>
          <w:rFonts w:ascii="Arial" w:eastAsia="Times New Roman" w:hAnsi="Arial" w:cs="Arial"/>
          <w:color w:val="FFFFFF"/>
          <w:sz w:val="28"/>
          <w:szCs w:val="28"/>
          <w:shd w:val="clear" w:color="auto" w:fill="9A0000"/>
          <w:lang w:val="tt-RU" w:eastAsia="ru-RU"/>
        </w:rPr>
        <w:t>// Җәмгыять</w:t>
      </w:r>
    </w:p>
    <w:p w:rsidR="00904563" w:rsidRPr="00904563" w:rsidRDefault="00904563" w:rsidP="00904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</w:pPr>
      <w:bookmarkStart w:id="0" w:name="_GoBack"/>
      <w:r w:rsidRPr="00904563">
        <w:rPr>
          <w:rFonts w:ascii="Arial" w:eastAsia="Times New Roman" w:hAnsi="Arial" w:cs="Arial"/>
          <w:color w:val="000000"/>
          <w:sz w:val="28"/>
          <w:szCs w:val="28"/>
          <w:lang w:val="tt-RU" w:eastAsia="ru-RU"/>
        </w:rPr>
        <w:t xml:space="preserve">Җир бирүен бирәләр... </w:t>
      </w:r>
    </w:p>
    <w:bookmarkEnd w:id="0"/>
    <w:p w:rsidR="00904563" w:rsidRPr="00904563" w:rsidRDefault="00904563" w:rsidP="009045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sz w:val="28"/>
          <w:szCs w:val="28"/>
          <w:lang w:val="tt-RU" w:eastAsia="ru-RU"/>
        </w:rPr>
      </w:pPr>
      <w:r w:rsidRPr="00904563">
        <w:rPr>
          <w:rFonts w:ascii="Arial" w:eastAsia="Times New Roman" w:hAnsi="Arial" w:cs="Arial"/>
          <w:b/>
          <w:i/>
          <w:color w:val="000000"/>
          <w:sz w:val="28"/>
          <w:szCs w:val="28"/>
          <w:lang w:val="tt-RU" w:eastAsia="ru-RU"/>
        </w:rPr>
        <w:t xml:space="preserve">//РӘСИМ ХАҖИЕВ// </w:t>
      </w:r>
    </w:p>
    <w:p w:rsidR="00904563" w:rsidRPr="00904563" w:rsidRDefault="00904563" w:rsidP="0090456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proofErr w:type="spellStart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Яңа</w:t>
      </w:r>
      <w:proofErr w:type="spellEnd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закон </w:t>
      </w:r>
      <w:proofErr w:type="spellStart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гадә</w:t>
      </w:r>
      <w:proofErr w:type="gramStart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тт</w:t>
      </w:r>
      <w:proofErr w:type="gramEnd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ә</w:t>
      </w:r>
      <w:proofErr w:type="spellEnd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яңа</w:t>
      </w:r>
      <w:proofErr w:type="spellEnd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</w:t>
      </w:r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softHyphen/>
        <w:t>раулар</w:t>
      </w:r>
      <w:proofErr w:type="spellEnd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алып</w:t>
      </w:r>
      <w:proofErr w:type="spellEnd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килә</w:t>
      </w:r>
      <w:proofErr w:type="spellEnd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Күп</w:t>
      </w:r>
      <w:proofErr w:type="spellEnd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балалы</w:t>
      </w:r>
      <w:proofErr w:type="spellEnd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гаиләләргә</w:t>
      </w:r>
      <w:proofErr w:type="spellEnd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бушлай</w:t>
      </w:r>
      <w:proofErr w:type="spellEnd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җир</w:t>
      </w:r>
      <w:proofErr w:type="spellEnd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бирү</w:t>
      </w:r>
      <w:proofErr w:type="spellEnd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белән</w:t>
      </w:r>
      <w:proofErr w:type="spellEnd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дә</w:t>
      </w:r>
      <w:proofErr w:type="spellEnd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шулайрак</w:t>
      </w:r>
      <w:proofErr w:type="spellEnd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Шуңа</w:t>
      </w:r>
      <w:proofErr w:type="spellEnd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кү</w:t>
      </w:r>
      <w:proofErr w:type="gramStart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ә</w:t>
      </w:r>
      <w:proofErr w:type="spellEnd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дә</w:t>
      </w:r>
      <w:proofErr w:type="spellEnd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түрәләр</w:t>
      </w:r>
      <w:proofErr w:type="spellEnd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бу</w:t>
      </w:r>
      <w:proofErr w:type="spellEnd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мәсьәләгә</w:t>
      </w:r>
      <w:proofErr w:type="spellEnd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аеруча</w:t>
      </w:r>
      <w:proofErr w:type="spellEnd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игътибар</w:t>
      </w:r>
      <w:proofErr w:type="spellEnd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бирергә</w:t>
      </w:r>
      <w:proofErr w:type="spellEnd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уйлый</w:t>
      </w:r>
      <w:proofErr w:type="spellEnd"/>
      <w:r w:rsidRPr="00904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. </w:t>
      </w:r>
    </w:p>
    <w:p w:rsidR="00904563" w:rsidRPr="00904563" w:rsidRDefault="00904563" w:rsidP="00904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Бушлай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өләшкә</w:t>
      </w:r>
      <w:proofErr w:type="gram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нд</w:t>
      </w:r>
      <w:proofErr w:type="gram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аңлашылмаучанлыклар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килеп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чыкмасын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өчен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аларны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махсус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реестрга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кертәчәкләр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аңлашыла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да,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чөнки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законнан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файдалану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өчен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дүрт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этап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үтәргә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кирәк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Аның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беренчесендә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өч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яки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аннан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күбрәк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балалы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гаиләләрне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алуга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хокукы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булганнар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исемлегенә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теркиләр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Соңыннан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хакимият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органнары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алар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өчен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</w:t>
      </w:r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шәрлек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барлый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башлый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Әле</w:t>
      </w:r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ге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этапта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җирле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тү</w:t>
      </w:r>
      <w:proofErr w:type="gram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әләр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</w:t>
      </w:r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ләк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белдергән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гаиләгә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ел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эчендә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ким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дигәндә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өч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учас</w:t>
      </w:r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 xml:space="preserve">ток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тәкъдим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итәргә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тиеш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Берсе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ошамаса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аларны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икенчесен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өченчесен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күрсәтү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мак</w:t>
      </w:r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сатыннан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кабат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чакыртырга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мәҗбү</w:t>
      </w:r>
      <w:proofErr w:type="gram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булачаклар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Монысы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инде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өченче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этап.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Соңыннан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исә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хакимият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органы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әлеге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гаиләгә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кишәрлеге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бирү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хакында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карар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чыгара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Мисал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өчен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Арчада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шушы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көннәрдә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берничә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кишәрлеге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алырга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тора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инде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904563" w:rsidRPr="00904563" w:rsidRDefault="00904563" w:rsidP="00904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Әмма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кәгазьдә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барысы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 бал да май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кебек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булса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да,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чынбарлыкта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хәллә</w:t>
      </w:r>
      <w:proofErr w:type="gram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катлаулырак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Татарстан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һәм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милек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мөнәсәбәтләре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министрының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беренче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урынбасары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Айрат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Нуретдинов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әйтүенчә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теләк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белдергән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гаиләләрнең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барысын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тиешле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кишәрлеклә</w:t>
      </w:r>
      <w:proofErr w:type="gram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белән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тәэмин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итү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өчен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зур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мәйданда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кирәк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булачак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проблема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бигрәк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шәһәрләрдә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кискен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тора.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Хәер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теләк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булганда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монысын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хәл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</w:t>
      </w:r>
      <w:proofErr w:type="gram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әргә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була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Казан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мэриясенең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һәм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милек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мөнәсәбәтләре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комитеты </w:t>
      </w:r>
      <w:proofErr w:type="spellStart"/>
      <w:proofErr w:type="gram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әисе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Ирек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Фәттахов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әйтү</w:t>
      </w:r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енчә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башкалада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моның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өчен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буш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яткан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склад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җирләрен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кулланырга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мөмкин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Кайбер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урыннарда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зур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мәйданлы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хосусыйлаштырылган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кишәрлеклә</w:t>
      </w:r>
      <w:proofErr w:type="gram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буш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ята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Аларның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ху</w:t>
      </w:r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җалары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белән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сөйләшүлә</w:t>
      </w:r>
      <w:proofErr w:type="gram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алып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барырга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була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Шулай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закон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зур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шәһәрлә</w:t>
      </w:r>
      <w:proofErr w:type="gram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янындагы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җирләрен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кулланырга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рөхсәт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итә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Фәттахов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әйтүенчә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моны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истә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тотып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Казан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тирәсендәге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Биектау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яки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Яшел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Үзән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районнары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белән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дә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килешеп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эшләргә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мөмкин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904563" w:rsidRPr="00904563" w:rsidRDefault="00904563" w:rsidP="00904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А.Нуретдинов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әйтүенчә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бү</w:t>
      </w:r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ген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участокны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межалау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15-20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мең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сумга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төшә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икән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Әмма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булачак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хуҗаларын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шунда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тынычландырырга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ашыкты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Моның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өчен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бюджеттан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акча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бүленгән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икән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инде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Тик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тү</w:t>
      </w:r>
      <w:proofErr w:type="gram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әләрнең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генә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сорауга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җаваплары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юк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кишәрлекләрен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алган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очракта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күп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балалы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гаиләләр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нинди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акчага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ни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рә</w:t>
      </w:r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вешле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йорт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төзеячәк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һәм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су, газ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кертәчәк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?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Менә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бит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эш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нәрсәдә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Түрәләр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фикеренчә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әлеге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законда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мәсьәлә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ахырына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кадәр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ачыклап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</w:t>
      </w:r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терелмәгән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Димәк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бирүен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бирәлә</w:t>
      </w:r>
      <w:proofErr w:type="gram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ә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калганын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гаиләләр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үзләре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хәл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итәргә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тиеш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булачак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Тик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болай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ярдәмгә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мохтаҗ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</w:t>
      </w:r>
      <w:proofErr w:type="gram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балалы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гаиләнең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хәленнән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килерме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икән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соң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</w:t>
      </w:r>
      <w:proofErr w:type="spellEnd"/>
      <w:r w:rsidRPr="0090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? </w:t>
      </w:r>
    </w:p>
    <w:p w:rsidR="00904563" w:rsidRPr="00904563" w:rsidRDefault="00904563">
      <w:pPr>
        <w:rPr>
          <w:sz w:val="28"/>
          <w:szCs w:val="28"/>
        </w:rPr>
      </w:pPr>
    </w:p>
    <w:sectPr w:rsidR="00904563" w:rsidRPr="0090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8D"/>
    <w:rsid w:val="00000FFF"/>
    <w:rsid w:val="0000325E"/>
    <w:rsid w:val="0001388A"/>
    <w:rsid w:val="00014322"/>
    <w:rsid w:val="00016AC9"/>
    <w:rsid w:val="00016AEF"/>
    <w:rsid w:val="00017DAD"/>
    <w:rsid w:val="00020AAF"/>
    <w:rsid w:val="00023C45"/>
    <w:rsid w:val="00045D2B"/>
    <w:rsid w:val="000478CE"/>
    <w:rsid w:val="00047FC1"/>
    <w:rsid w:val="000606AC"/>
    <w:rsid w:val="00062742"/>
    <w:rsid w:val="0006708C"/>
    <w:rsid w:val="000716A1"/>
    <w:rsid w:val="00074181"/>
    <w:rsid w:val="00077037"/>
    <w:rsid w:val="000777F4"/>
    <w:rsid w:val="00082110"/>
    <w:rsid w:val="00082587"/>
    <w:rsid w:val="00082B15"/>
    <w:rsid w:val="00090FDC"/>
    <w:rsid w:val="0009155E"/>
    <w:rsid w:val="000957A3"/>
    <w:rsid w:val="000A18EE"/>
    <w:rsid w:val="000A3B90"/>
    <w:rsid w:val="000B09DE"/>
    <w:rsid w:val="000B273A"/>
    <w:rsid w:val="000C0E09"/>
    <w:rsid w:val="000C6F41"/>
    <w:rsid w:val="000E7564"/>
    <w:rsid w:val="000F722B"/>
    <w:rsid w:val="00112BCA"/>
    <w:rsid w:val="001144FD"/>
    <w:rsid w:val="001150FC"/>
    <w:rsid w:val="001221BD"/>
    <w:rsid w:val="00124924"/>
    <w:rsid w:val="00131FB6"/>
    <w:rsid w:val="00133985"/>
    <w:rsid w:val="001407F5"/>
    <w:rsid w:val="001414AD"/>
    <w:rsid w:val="001443E0"/>
    <w:rsid w:val="0014453C"/>
    <w:rsid w:val="0015643A"/>
    <w:rsid w:val="0016455F"/>
    <w:rsid w:val="001647B1"/>
    <w:rsid w:val="00164A7E"/>
    <w:rsid w:val="00166EDA"/>
    <w:rsid w:val="00167F35"/>
    <w:rsid w:val="0017357E"/>
    <w:rsid w:val="00174DCE"/>
    <w:rsid w:val="00175669"/>
    <w:rsid w:val="00175848"/>
    <w:rsid w:val="0019438A"/>
    <w:rsid w:val="001A4D2B"/>
    <w:rsid w:val="001B3742"/>
    <w:rsid w:val="001B410C"/>
    <w:rsid w:val="001B766E"/>
    <w:rsid w:val="001C625C"/>
    <w:rsid w:val="001D6B68"/>
    <w:rsid w:val="001E6BB8"/>
    <w:rsid w:val="001F1BF2"/>
    <w:rsid w:val="002004AE"/>
    <w:rsid w:val="00201A98"/>
    <w:rsid w:val="00203349"/>
    <w:rsid w:val="00204703"/>
    <w:rsid w:val="00207E04"/>
    <w:rsid w:val="0021248A"/>
    <w:rsid w:val="00217708"/>
    <w:rsid w:val="00221C92"/>
    <w:rsid w:val="002300BD"/>
    <w:rsid w:val="00240C2C"/>
    <w:rsid w:val="002474A5"/>
    <w:rsid w:val="00250504"/>
    <w:rsid w:val="00251250"/>
    <w:rsid w:val="002561DA"/>
    <w:rsid w:val="00262AD3"/>
    <w:rsid w:val="00273555"/>
    <w:rsid w:val="002743D7"/>
    <w:rsid w:val="00282917"/>
    <w:rsid w:val="00282E32"/>
    <w:rsid w:val="002851E5"/>
    <w:rsid w:val="002863FC"/>
    <w:rsid w:val="002A0A46"/>
    <w:rsid w:val="002A0F77"/>
    <w:rsid w:val="002A1B08"/>
    <w:rsid w:val="002B0DDD"/>
    <w:rsid w:val="002B2F2B"/>
    <w:rsid w:val="002B32B8"/>
    <w:rsid w:val="002B4F2A"/>
    <w:rsid w:val="002C001A"/>
    <w:rsid w:val="002C0F47"/>
    <w:rsid w:val="002D5B1B"/>
    <w:rsid w:val="002F0131"/>
    <w:rsid w:val="002F6894"/>
    <w:rsid w:val="002F78B0"/>
    <w:rsid w:val="0030403A"/>
    <w:rsid w:val="003040EC"/>
    <w:rsid w:val="0030623E"/>
    <w:rsid w:val="0030658D"/>
    <w:rsid w:val="00306913"/>
    <w:rsid w:val="00306CAF"/>
    <w:rsid w:val="003128F5"/>
    <w:rsid w:val="00315570"/>
    <w:rsid w:val="00316F7F"/>
    <w:rsid w:val="00317DF8"/>
    <w:rsid w:val="003234D4"/>
    <w:rsid w:val="00333B07"/>
    <w:rsid w:val="0034615F"/>
    <w:rsid w:val="00356008"/>
    <w:rsid w:val="00356057"/>
    <w:rsid w:val="003600E7"/>
    <w:rsid w:val="003637A5"/>
    <w:rsid w:val="0037603F"/>
    <w:rsid w:val="003763E6"/>
    <w:rsid w:val="00385D27"/>
    <w:rsid w:val="00394FF3"/>
    <w:rsid w:val="003A3A14"/>
    <w:rsid w:val="003B17CA"/>
    <w:rsid w:val="003B30D1"/>
    <w:rsid w:val="003C6449"/>
    <w:rsid w:val="003E5749"/>
    <w:rsid w:val="003E7551"/>
    <w:rsid w:val="003F1E4F"/>
    <w:rsid w:val="003F40FA"/>
    <w:rsid w:val="003F59A3"/>
    <w:rsid w:val="003F7A06"/>
    <w:rsid w:val="004016FC"/>
    <w:rsid w:val="00402781"/>
    <w:rsid w:val="00405535"/>
    <w:rsid w:val="004076E5"/>
    <w:rsid w:val="004170AD"/>
    <w:rsid w:val="0042256D"/>
    <w:rsid w:val="00423DCA"/>
    <w:rsid w:val="00427398"/>
    <w:rsid w:val="00436DCE"/>
    <w:rsid w:val="00447CD6"/>
    <w:rsid w:val="00450E45"/>
    <w:rsid w:val="00450F8D"/>
    <w:rsid w:val="00451730"/>
    <w:rsid w:val="00451B3E"/>
    <w:rsid w:val="00452C5E"/>
    <w:rsid w:val="00454024"/>
    <w:rsid w:val="00461816"/>
    <w:rsid w:val="0046190F"/>
    <w:rsid w:val="00462610"/>
    <w:rsid w:val="00462D26"/>
    <w:rsid w:val="004639EB"/>
    <w:rsid w:val="00463F09"/>
    <w:rsid w:val="00465BE3"/>
    <w:rsid w:val="00465E96"/>
    <w:rsid w:val="004703CE"/>
    <w:rsid w:val="004713DC"/>
    <w:rsid w:val="00473836"/>
    <w:rsid w:val="00476422"/>
    <w:rsid w:val="00477168"/>
    <w:rsid w:val="00477A4D"/>
    <w:rsid w:val="00477AB5"/>
    <w:rsid w:val="0048591D"/>
    <w:rsid w:val="00492D15"/>
    <w:rsid w:val="004954ED"/>
    <w:rsid w:val="00495736"/>
    <w:rsid w:val="004A04C3"/>
    <w:rsid w:val="004A19BA"/>
    <w:rsid w:val="004A2D9D"/>
    <w:rsid w:val="004A4965"/>
    <w:rsid w:val="004B7259"/>
    <w:rsid w:val="004C36C3"/>
    <w:rsid w:val="004D2AA3"/>
    <w:rsid w:val="004D58D1"/>
    <w:rsid w:val="004D5B32"/>
    <w:rsid w:val="004E0AF8"/>
    <w:rsid w:val="004E4BDB"/>
    <w:rsid w:val="004E5706"/>
    <w:rsid w:val="004F1010"/>
    <w:rsid w:val="004F1B39"/>
    <w:rsid w:val="00501B5B"/>
    <w:rsid w:val="00502648"/>
    <w:rsid w:val="00502E2F"/>
    <w:rsid w:val="00512863"/>
    <w:rsid w:val="0051650E"/>
    <w:rsid w:val="005171A1"/>
    <w:rsid w:val="00521787"/>
    <w:rsid w:val="00522EB3"/>
    <w:rsid w:val="00527571"/>
    <w:rsid w:val="00530B7A"/>
    <w:rsid w:val="00530F41"/>
    <w:rsid w:val="00531DAC"/>
    <w:rsid w:val="00535D16"/>
    <w:rsid w:val="00536232"/>
    <w:rsid w:val="00537547"/>
    <w:rsid w:val="005424F9"/>
    <w:rsid w:val="00542BEE"/>
    <w:rsid w:val="005472AB"/>
    <w:rsid w:val="0055069A"/>
    <w:rsid w:val="00563353"/>
    <w:rsid w:val="00564760"/>
    <w:rsid w:val="00564F9A"/>
    <w:rsid w:val="0056509E"/>
    <w:rsid w:val="005671E6"/>
    <w:rsid w:val="00567247"/>
    <w:rsid w:val="005701B7"/>
    <w:rsid w:val="005723E2"/>
    <w:rsid w:val="00577D11"/>
    <w:rsid w:val="005824F7"/>
    <w:rsid w:val="00584ECA"/>
    <w:rsid w:val="005859DB"/>
    <w:rsid w:val="005902B1"/>
    <w:rsid w:val="0059103B"/>
    <w:rsid w:val="005921E9"/>
    <w:rsid w:val="0059221A"/>
    <w:rsid w:val="005939EC"/>
    <w:rsid w:val="005952FC"/>
    <w:rsid w:val="005A36FB"/>
    <w:rsid w:val="005B3B1F"/>
    <w:rsid w:val="005B5903"/>
    <w:rsid w:val="005B6549"/>
    <w:rsid w:val="005B6C40"/>
    <w:rsid w:val="005B707D"/>
    <w:rsid w:val="005B7177"/>
    <w:rsid w:val="005C099E"/>
    <w:rsid w:val="005C1136"/>
    <w:rsid w:val="005C5EBC"/>
    <w:rsid w:val="005D65DD"/>
    <w:rsid w:val="005D7C39"/>
    <w:rsid w:val="005E103E"/>
    <w:rsid w:val="005E1460"/>
    <w:rsid w:val="005E669E"/>
    <w:rsid w:val="005E770D"/>
    <w:rsid w:val="00603015"/>
    <w:rsid w:val="00603EEE"/>
    <w:rsid w:val="00612353"/>
    <w:rsid w:val="0061288A"/>
    <w:rsid w:val="0061295C"/>
    <w:rsid w:val="00620C79"/>
    <w:rsid w:val="00620E03"/>
    <w:rsid w:val="00623412"/>
    <w:rsid w:val="00623B1B"/>
    <w:rsid w:val="0062779D"/>
    <w:rsid w:val="006316BE"/>
    <w:rsid w:val="0063193D"/>
    <w:rsid w:val="00631DD4"/>
    <w:rsid w:val="00641936"/>
    <w:rsid w:val="00647371"/>
    <w:rsid w:val="006479DE"/>
    <w:rsid w:val="00672EB9"/>
    <w:rsid w:val="00676BEB"/>
    <w:rsid w:val="00681E61"/>
    <w:rsid w:val="00682F4C"/>
    <w:rsid w:val="00684F77"/>
    <w:rsid w:val="00686068"/>
    <w:rsid w:val="00686679"/>
    <w:rsid w:val="006933C9"/>
    <w:rsid w:val="006B073F"/>
    <w:rsid w:val="006C08BA"/>
    <w:rsid w:val="006C257B"/>
    <w:rsid w:val="006D6B60"/>
    <w:rsid w:val="006D71C1"/>
    <w:rsid w:val="006D74A4"/>
    <w:rsid w:val="006E4398"/>
    <w:rsid w:val="006E476F"/>
    <w:rsid w:val="006E6481"/>
    <w:rsid w:val="006F07A9"/>
    <w:rsid w:val="006F2675"/>
    <w:rsid w:val="00700E86"/>
    <w:rsid w:val="00702894"/>
    <w:rsid w:val="007119A6"/>
    <w:rsid w:val="00713564"/>
    <w:rsid w:val="00717F34"/>
    <w:rsid w:val="00721E7B"/>
    <w:rsid w:val="00724529"/>
    <w:rsid w:val="00727911"/>
    <w:rsid w:val="00731AED"/>
    <w:rsid w:val="007340FE"/>
    <w:rsid w:val="0073563D"/>
    <w:rsid w:val="00741292"/>
    <w:rsid w:val="007444A0"/>
    <w:rsid w:val="00744CDC"/>
    <w:rsid w:val="007509A8"/>
    <w:rsid w:val="00753A36"/>
    <w:rsid w:val="00754EC5"/>
    <w:rsid w:val="00760602"/>
    <w:rsid w:val="00760D61"/>
    <w:rsid w:val="00762AD5"/>
    <w:rsid w:val="00762DBA"/>
    <w:rsid w:val="007678C3"/>
    <w:rsid w:val="00776EB9"/>
    <w:rsid w:val="00780823"/>
    <w:rsid w:val="007811BC"/>
    <w:rsid w:val="007814C2"/>
    <w:rsid w:val="007823C4"/>
    <w:rsid w:val="00787B41"/>
    <w:rsid w:val="00791F32"/>
    <w:rsid w:val="00797F15"/>
    <w:rsid w:val="007A205B"/>
    <w:rsid w:val="007A3E94"/>
    <w:rsid w:val="007A4FE0"/>
    <w:rsid w:val="007B1303"/>
    <w:rsid w:val="007B1458"/>
    <w:rsid w:val="007C0B37"/>
    <w:rsid w:val="007C41D8"/>
    <w:rsid w:val="007C6C8D"/>
    <w:rsid w:val="007D14DA"/>
    <w:rsid w:val="007D1CBA"/>
    <w:rsid w:val="007E5175"/>
    <w:rsid w:val="007F010C"/>
    <w:rsid w:val="007F3642"/>
    <w:rsid w:val="007F3BF7"/>
    <w:rsid w:val="007F4BA7"/>
    <w:rsid w:val="007F4E66"/>
    <w:rsid w:val="007F50E6"/>
    <w:rsid w:val="007F6B07"/>
    <w:rsid w:val="008058D8"/>
    <w:rsid w:val="00814A34"/>
    <w:rsid w:val="008305A4"/>
    <w:rsid w:val="0083347E"/>
    <w:rsid w:val="0084145D"/>
    <w:rsid w:val="008508A3"/>
    <w:rsid w:val="008530D2"/>
    <w:rsid w:val="008569D9"/>
    <w:rsid w:val="008573DB"/>
    <w:rsid w:val="008652B2"/>
    <w:rsid w:val="00865F64"/>
    <w:rsid w:val="00867AA9"/>
    <w:rsid w:val="0087088A"/>
    <w:rsid w:val="00870F93"/>
    <w:rsid w:val="008712DB"/>
    <w:rsid w:val="00875DA3"/>
    <w:rsid w:val="00877A53"/>
    <w:rsid w:val="00885C15"/>
    <w:rsid w:val="008909DF"/>
    <w:rsid w:val="00892405"/>
    <w:rsid w:val="008924C4"/>
    <w:rsid w:val="00894C39"/>
    <w:rsid w:val="008A1058"/>
    <w:rsid w:val="008A3D2E"/>
    <w:rsid w:val="008A58E2"/>
    <w:rsid w:val="008A613D"/>
    <w:rsid w:val="008A6233"/>
    <w:rsid w:val="008B63E2"/>
    <w:rsid w:val="008B7100"/>
    <w:rsid w:val="008B721A"/>
    <w:rsid w:val="008C0A6A"/>
    <w:rsid w:val="008C507C"/>
    <w:rsid w:val="008C79A9"/>
    <w:rsid w:val="008D0458"/>
    <w:rsid w:val="008D0D07"/>
    <w:rsid w:val="008D151F"/>
    <w:rsid w:val="008D2B39"/>
    <w:rsid w:val="008D3B38"/>
    <w:rsid w:val="008E3D94"/>
    <w:rsid w:val="008F0CB5"/>
    <w:rsid w:val="008F66A0"/>
    <w:rsid w:val="00901197"/>
    <w:rsid w:val="00901B3B"/>
    <w:rsid w:val="009022AA"/>
    <w:rsid w:val="00903C40"/>
    <w:rsid w:val="00904563"/>
    <w:rsid w:val="009066EE"/>
    <w:rsid w:val="00910442"/>
    <w:rsid w:val="00912BA6"/>
    <w:rsid w:val="00917A54"/>
    <w:rsid w:val="00924113"/>
    <w:rsid w:val="00924669"/>
    <w:rsid w:val="009246C6"/>
    <w:rsid w:val="009324DA"/>
    <w:rsid w:val="0093270C"/>
    <w:rsid w:val="0093540C"/>
    <w:rsid w:val="00946785"/>
    <w:rsid w:val="00950198"/>
    <w:rsid w:val="00952F7B"/>
    <w:rsid w:val="00953A0E"/>
    <w:rsid w:val="00953D6D"/>
    <w:rsid w:val="00962A62"/>
    <w:rsid w:val="0097561E"/>
    <w:rsid w:val="0097775E"/>
    <w:rsid w:val="009827DF"/>
    <w:rsid w:val="009C7476"/>
    <w:rsid w:val="009C7E92"/>
    <w:rsid w:val="009D4B3E"/>
    <w:rsid w:val="009E0493"/>
    <w:rsid w:val="009E18BB"/>
    <w:rsid w:val="009E4C4E"/>
    <w:rsid w:val="009E5186"/>
    <w:rsid w:val="009E673E"/>
    <w:rsid w:val="009F16FE"/>
    <w:rsid w:val="009F32DF"/>
    <w:rsid w:val="009F3501"/>
    <w:rsid w:val="009F6F75"/>
    <w:rsid w:val="009F6FCF"/>
    <w:rsid w:val="009F7064"/>
    <w:rsid w:val="00A02644"/>
    <w:rsid w:val="00A02D26"/>
    <w:rsid w:val="00A10468"/>
    <w:rsid w:val="00A12DC4"/>
    <w:rsid w:val="00A1346C"/>
    <w:rsid w:val="00A141C3"/>
    <w:rsid w:val="00A148B7"/>
    <w:rsid w:val="00A15D15"/>
    <w:rsid w:val="00A20F93"/>
    <w:rsid w:val="00A2146C"/>
    <w:rsid w:val="00A23EA6"/>
    <w:rsid w:val="00A32200"/>
    <w:rsid w:val="00A322F4"/>
    <w:rsid w:val="00A33D0B"/>
    <w:rsid w:val="00A35548"/>
    <w:rsid w:val="00A35DE2"/>
    <w:rsid w:val="00A3635F"/>
    <w:rsid w:val="00A37A46"/>
    <w:rsid w:val="00A47A43"/>
    <w:rsid w:val="00A5012E"/>
    <w:rsid w:val="00A54D14"/>
    <w:rsid w:val="00A5653B"/>
    <w:rsid w:val="00A63002"/>
    <w:rsid w:val="00A63979"/>
    <w:rsid w:val="00A75BA3"/>
    <w:rsid w:val="00A81F01"/>
    <w:rsid w:val="00A848E1"/>
    <w:rsid w:val="00A90AAA"/>
    <w:rsid w:val="00A94C92"/>
    <w:rsid w:val="00A9637E"/>
    <w:rsid w:val="00AA0C47"/>
    <w:rsid w:val="00AA16F8"/>
    <w:rsid w:val="00AC4E6F"/>
    <w:rsid w:val="00AC5D63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2044"/>
    <w:rsid w:val="00AE25B1"/>
    <w:rsid w:val="00AE51CC"/>
    <w:rsid w:val="00AE7D7B"/>
    <w:rsid w:val="00AF3D97"/>
    <w:rsid w:val="00AF7133"/>
    <w:rsid w:val="00B0012A"/>
    <w:rsid w:val="00B025E0"/>
    <w:rsid w:val="00B076DE"/>
    <w:rsid w:val="00B164A4"/>
    <w:rsid w:val="00B206B9"/>
    <w:rsid w:val="00B21AFB"/>
    <w:rsid w:val="00B224E0"/>
    <w:rsid w:val="00B23AFC"/>
    <w:rsid w:val="00B25303"/>
    <w:rsid w:val="00B30B1F"/>
    <w:rsid w:val="00B36F41"/>
    <w:rsid w:val="00B43F75"/>
    <w:rsid w:val="00B515E5"/>
    <w:rsid w:val="00B55D8C"/>
    <w:rsid w:val="00B572F7"/>
    <w:rsid w:val="00B66662"/>
    <w:rsid w:val="00B66D27"/>
    <w:rsid w:val="00B67F91"/>
    <w:rsid w:val="00B75BD9"/>
    <w:rsid w:val="00B8482B"/>
    <w:rsid w:val="00B84E21"/>
    <w:rsid w:val="00B924F9"/>
    <w:rsid w:val="00B927E3"/>
    <w:rsid w:val="00B946D0"/>
    <w:rsid w:val="00BA2877"/>
    <w:rsid w:val="00BA2B3D"/>
    <w:rsid w:val="00BA35FC"/>
    <w:rsid w:val="00BA46E2"/>
    <w:rsid w:val="00BA4DC6"/>
    <w:rsid w:val="00BB08F4"/>
    <w:rsid w:val="00BB2876"/>
    <w:rsid w:val="00BC0A25"/>
    <w:rsid w:val="00BC282E"/>
    <w:rsid w:val="00BD3541"/>
    <w:rsid w:val="00BD7903"/>
    <w:rsid w:val="00BE4B68"/>
    <w:rsid w:val="00BF3777"/>
    <w:rsid w:val="00BF58AF"/>
    <w:rsid w:val="00BF7C9E"/>
    <w:rsid w:val="00C024A4"/>
    <w:rsid w:val="00C03846"/>
    <w:rsid w:val="00C136EA"/>
    <w:rsid w:val="00C16018"/>
    <w:rsid w:val="00C209D4"/>
    <w:rsid w:val="00C224A7"/>
    <w:rsid w:val="00C34C0C"/>
    <w:rsid w:val="00C34EF4"/>
    <w:rsid w:val="00C36314"/>
    <w:rsid w:val="00C46844"/>
    <w:rsid w:val="00C46E11"/>
    <w:rsid w:val="00C57A19"/>
    <w:rsid w:val="00C61D08"/>
    <w:rsid w:val="00C6719F"/>
    <w:rsid w:val="00C7148C"/>
    <w:rsid w:val="00C75BB0"/>
    <w:rsid w:val="00C75C08"/>
    <w:rsid w:val="00C7788F"/>
    <w:rsid w:val="00C77894"/>
    <w:rsid w:val="00C81505"/>
    <w:rsid w:val="00C842CF"/>
    <w:rsid w:val="00C85B03"/>
    <w:rsid w:val="00C869B3"/>
    <w:rsid w:val="00C9018E"/>
    <w:rsid w:val="00C91987"/>
    <w:rsid w:val="00C94562"/>
    <w:rsid w:val="00C97A5B"/>
    <w:rsid w:val="00CA09EA"/>
    <w:rsid w:val="00CA0AB1"/>
    <w:rsid w:val="00CA397B"/>
    <w:rsid w:val="00CA498C"/>
    <w:rsid w:val="00CA7F8F"/>
    <w:rsid w:val="00CB104E"/>
    <w:rsid w:val="00CB30D0"/>
    <w:rsid w:val="00CC49E1"/>
    <w:rsid w:val="00CC5CDB"/>
    <w:rsid w:val="00CC64E5"/>
    <w:rsid w:val="00CC7D51"/>
    <w:rsid w:val="00CC7E35"/>
    <w:rsid w:val="00CE2F8C"/>
    <w:rsid w:val="00CE344D"/>
    <w:rsid w:val="00CE7BA4"/>
    <w:rsid w:val="00CF0CA0"/>
    <w:rsid w:val="00CF4403"/>
    <w:rsid w:val="00D017B5"/>
    <w:rsid w:val="00D065D6"/>
    <w:rsid w:val="00D10FE2"/>
    <w:rsid w:val="00D20045"/>
    <w:rsid w:val="00D25423"/>
    <w:rsid w:val="00D335AA"/>
    <w:rsid w:val="00D41C13"/>
    <w:rsid w:val="00D42D8D"/>
    <w:rsid w:val="00D448A2"/>
    <w:rsid w:val="00D45A11"/>
    <w:rsid w:val="00D47072"/>
    <w:rsid w:val="00D5163C"/>
    <w:rsid w:val="00D6391C"/>
    <w:rsid w:val="00D63A47"/>
    <w:rsid w:val="00D66166"/>
    <w:rsid w:val="00D73099"/>
    <w:rsid w:val="00D76A93"/>
    <w:rsid w:val="00D8559E"/>
    <w:rsid w:val="00D92C6D"/>
    <w:rsid w:val="00D93806"/>
    <w:rsid w:val="00DA02F5"/>
    <w:rsid w:val="00DA13FA"/>
    <w:rsid w:val="00DA7349"/>
    <w:rsid w:val="00DC26B0"/>
    <w:rsid w:val="00DC305C"/>
    <w:rsid w:val="00DC779E"/>
    <w:rsid w:val="00DC7834"/>
    <w:rsid w:val="00DC7A5D"/>
    <w:rsid w:val="00DD0464"/>
    <w:rsid w:val="00DD3B0D"/>
    <w:rsid w:val="00DD4B4A"/>
    <w:rsid w:val="00DD7661"/>
    <w:rsid w:val="00DE117D"/>
    <w:rsid w:val="00DE2A13"/>
    <w:rsid w:val="00DE443D"/>
    <w:rsid w:val="00DE4B5B"/>
    <w:rsid w:val="00DF6465"/>
    <w:rsid w:val="00DF6ACC"/>
    <w:rsid w:val="00E10C6D"/>
    <w:rsid w:val="00E1480F"/>
    <w:rsid w:val="00E20202"/>
    <w:rsid w:val="00E22567"/>
    <w:rsid w:val="00E2447E"/>
    <w:rsid w:val="00E24577"/>
    <w:rsid w:val="00E24945"/>
    <w:rsid w:val="00E30120"/>
    <w:rsid w:val="00E40B00"/>
    <w:rsid w:val="00E44675"/>
    <w:rsid w:val="00E5172E"/>
    <w:rsid w:val="00E519A7"/>
    <w:rsid w:val="00E53A96"/>
    <w:rsid w:val="00E55B5E"/>
    <w:rsid w:val="00E611A5"/>
    <w:rsid w:val="00E61AF1"/>
    <w:rsid w:val="00E6318C"/>
    <w:rsid w:val="00E6397C"/>
    <w:rsid w:val="00E70E7F"/>
    <w:rsid w:val="00E723C8"/>
    <w:rsid w:val="00E76F9F"/>
    <w:rsid w:val="00E770C1"/>
    <w:rsid w:val="00E857F6"/>
    <w:rsid w:val="00E943AC"/>
    <w:rsid w:val="00E94979"/>
    <w:rsid w:val="00EA6DE9"/>
    <w:rsid w:val="00EB09CD"/>
    <w:rsid w:val="00EB1422"/>
    <w:rsid w:val="00EB1AC2"/>
    <w:rsid w:val="00EB497D"/>
    <w:rsid w:val="00EB54F6"/>
    <w:rsid w:val="00EC7B17"/>
    <w:rsid w:val="00ED0F8E"/>
    <w:rsid w:val="00ED3EAD"/>
    <w:rsid w:val="00ED71ED"/>
    <w:rsid w:val="00EE5DE3"/>
    <w:rsid w:val="00EF0772"/>
    <w:rsid w:val="00EF3C01"/>
    <w:rsid w:val="00EF6B95"/>
    <w:rsid w:val="00EF7488"/>
    <w:rsid w:val="00F02DE9"/>
    <w:rsid w:val="00F04E30"/>
    <w:rsid w:val="00F107C9"/>
    <w:rsid w:val="00F1634F"/>
    <w:rsid w:val="00F17147"/>
    <w:rsid w:val="00F20C67"/>
    <w:rsid w:val="00F23DB5"/>
    <w:rsid w:val="00F24FF4"/>
    <w:rsid w:val="00F260A5"/>
    <w:rsid w:val="00F2655B"/>
    <w:rsid w:val="00F3019E"/>
    <w:rsid w:val="00F31726"/>
    <w:rsid w:val="00F36DC0"/>
    <w:rsid w:val="00F40E46"/>
    <w:rsid w:val="00F420A2"/>
    <w:rsid w:val="00F43D71"/>
    <w:rsid w:val="00F4530C"/>
    <w:rsid w:val="00F50893"/>
    <w:rsid w:val="00F51064"/>
    <w:rsid w:val="00F53DA3"/>
    <w:rsid w:val="00F627C3"/>
    <w:rsid w:val="00F62A69"/>
    <w:rsid w:val="00F62A9C"/>
    <w:rsid w:val="00F7231A"/>
    <w:rsid w:val="00F77E81"/>
    <w:rsid w:val="00F80B95"/>
    <w:rsid w:val="00F81E22"/>
    <w:rsid w:val="00F82D60"/>
    <w:rsid w:val="00F84E8A"/>
    <w:rsid w:val="00F92B62"/>
    <w:rsid w:val="00F9506D"/>
    <w:rsid w:val="00FB0037"/>
    <w:rsid w:val="00FB7A0F"/>
    <w:rsid w:val="00FD0893"/>
    <w:rsid w:val="00FD5A52"/>
    <w:rsid w:val="00FD5FC6"/>
    <w:rsid w:val="00FE1808"/>
    <w:rsid w:val="00FE3CDE"/>
    <w:rsid w:val="00FE7877"/>
    <w:rsid w:val="00FF507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Исем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cp:lastPrinted>2012-02-15T04:40:00Z</cp:lastPrinted>
  <dcterms:created xsi:type="dcterms:W3CDTF">2012-02-15T04:40:00Z</dcterms:created>
  <dcterms:modified xsi:type="dcterms:W3CDTF">2012-02-15T05:04:00Z</dcterms:modified>
</cp:coreProperties>
</file>