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7093" w:rsidRPr="00A426A7" w:rsidRDefault="006D7093" w:rsidP="000B4437">
      <w:pPr>
        <w:pStyle w:val="a3"/>
        <w:jc w:val="center"/>
        <w:rPr>
          <w:rFonts w:ascii="Tahoma" w:hAnsi="Tahoma" w:cs="Tahoma"/>
          <w:b/>
          <w:sz w:val="28"/>
          <w:szCs w:val="28"/>
        </w:rPr>
      </w:pPr>
      <w:bookmarkStart w:id="0" w:name="_GoBack"/>
      <w:bookmarkEnd w:id="0"/>
      <w:r w:rsidRPr="00E87195">
        <w:rPr>
          <w:rFonts w:ascii="Tahoma" w:hAnsi="Tahoma" w:cs="Tahoma"/>
          <w:b/>
          <w:sz w:val="28"/>
          <w:szCs w:val="28"/>
        </w:rPr>
        <w:t xml:space="preserve">ПОВЕСТКА ДНЯ </w:t>
      </w:r>
    </w:p>
    <w:p w:rsidR="00A522A6" w:rsidRPr="00A426A7" w:rsidRDefault="00A522A6" w:rsidP="000B4437">
      <w:pPr>
        <w:jc w:val="center"/>
        <w:rPr>
          <w:rFonts w:ascii="Tahoma" w:hAnsi="Tahoma" w:cs="Tahoma"/>
          <w:sz w:val="22"/>
          <w:szCs w:val="24"/>
        </w:rPr>
      </w:pPr>
      <w:r w:rsidRPr="00A426A7">
        <w:rPr>
          <w:rFonts w:ascii="Tahoma" w:hAnsi="Tahoma" w:cs="Tahoma"/>
          <w:sz w:val="24"/>
          <w:szCs w:val="24"/>
        </w:rPr>
        <w:t xml:space="preserve">заседания Коллегии </w:t>
      </w:r>
      <w:r w:rsidR="00245CB1" w:rsidRPr="00A426A7">
        <w:rPr>
          <w:rFonts w:ascii="Tahoma" w:hAnsi="Tahoma" w:cs="Tahoma"/>
          <w:spacing w:val="-1"/>
          <w:sz w:val="24"/>
          <w:szCs w:val="24"/>
        </w:rPr>
        <w:t>Министерства земельных и имущественных отношений Республики Татарстан</w:t>
      </w:r>
      <w:r w:rsidR="00E544E2" w:rsidRPr="00A426A7">
        <w:rPr>
          <w:rFonts w:ascii="Tahoma" w:hAnsi="Tahoma" w:cs="Tahoma"/>
          <w:spacing w:val="-1"/>
          <w:sz w:val="22"/>
          <w:szCs w:val="24"/>
        </w:rPr>
        <w:t xml:space="preserve"> </w:t>
      </w:r>
    </w:p>
    <w:p w:rsidR="00245CB1" w:rsidRPr="00A426A7" w:rsidRDefault="00245CB1" w:rsidP="000B4437">
      <w:pPr>
        <w:jc w:val="center"/>
        <w:rPr>
          <w:sz w:val="22"/>
          <w:szCs w:val="16"/>
        </w:rPr>
      </w:pPr>
    </w:p>
    <w:p w:rsidR="00625568" w:rsidRPr="00A426A7" w:rsidRDefault="00E16DF0" w:rsidP="001B49B7">
      <w:pPr>
        <w:pStyle w:val="a3"/>
        <w:jc w:val="center"/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</w:pP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«Об итогах работы Минземимущества </w:t>
      </w:r>
      <w:r w:rsidR="002220B7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Р</w:t>
      </w:r>
      <w:r w:rsidR="00B55FD2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еспублики Татарстан</w:t>
      </w:r>
      <w:r w:rsidR="002220B7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 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и </w:t>
      </w:r>
      <w:r w:rsidR="002220B7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п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алат (</w:t>
      </w:r>
      <w:r w:rsidR="002220B7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у</w:t>
      </w:r>
      <w:r w:rsidR="002E4EC7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правлений, к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омитета) имущественных и земельных отношений муниципальных образований Республики Татарстан в 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val="en-US" w:eastAsia="en-US"/>
        </w:rPr>
        <w:t>I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 полугодии 201</w:t>
      </w:r>
      <w:r w:rsidR="002E4EC7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6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 года»</w:t>
      </w:r>
    </w:p>
    <w:p w:rsidR="00030A50" w:rsidRPr="00A426A7" w:rsidRDefault="00030A50" w:rsidP="000B4437">
      <w:pPr>
        <w:pStyle w:val="a3"/>
        <w:rPr>
          <w:rFonts w:ascii="Tahoma" w:hAnsi="Tahoma" w:cs="Tahoma"/>
          <w:sz w:val="22"/>
          <w:szCs w:val="22"/>
        </w:rPr>
      </w:pPr>
    </w:p>
    <w:tbl>
      <w:tblPr>
        <w:tblW w:w="7080" w:type="dxa"/>
        <w:tblInd w:w="348" w:type="dxa"/>
        <w:tblBorders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8"/>
        <w:gridCol w:w="3882"/>
      </w:tblGrid>
      <w:tr w:rsidR="006D7093" w:rsidRPr="00A426A7" w:rsidTr="00363B2B">
        <w:tc>
          <w:tcPr>
            <w:tcW w:w="3198" w:type="dxa"/>
            <w:tcBorders>
              <w:top w:val="nil"/>
              <w:bottom w:val="nil"/>
              <w:right w:val="nil"/>
            </w:tcBorders>
          </w:tcPr>
          <w:p w:rsidR="00363B2B" w:rsidRPr="00A426A7" w:rsidRDefault="002E4EC7" w:rsidP="000B4437">
            <w:pPr>
              <w:pStyle w:val="a3"/>
              <w:jc w:val="left"/>
              <w:rPr>
                <w:rFonts w:ascii="Tahoma" w:hAnsi="Tahoma" w:cs="Tahoma"/>
                <w:sz w:val="22"/>
                <w:szCs w:val="22"/>
              </w:rPr>
            </w:pPr>
            <w:r w:rsidRPr="00A426A7">
              <w:rPr>
                <w:rFonts w:ascii="Tahoma" w:hAnsi="Tahoma" w:cs="Tahoma"/>
                <w:sz w:val="22"/>
                <w:szCs w:val="22"/>
              </w:rPr>
              <w:t>24</w:t>
            </w:r>
            <w:r w:rsidR="00DD56EC" w:rsidRPr="00A426A7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A522A6" w:rsidRPr="00A426A7">
              <w:rPr>
                <w:rFonts w:ascii="Tahoma" w:hAnsi="Tahoma" w:cs="Tahoma"/>
                <w:sz w:val="22"/>
                <w:szCs w:val="22"/>
              </w:rPr>
              <w:t>августа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 xml:space="preserve"> 20</w:t>
            </w:r>
            <w:r w:rsidR="00625568" w:rsidRPr="00A426A7">
              <w:rPr>
                <w:rFonts w:ascii="Tahoma" w:hAnsi="Tahoma" w:cs="Tahoma"/>
                <w:sz w:val="22"/>
                <w:szCs w:val="22"/>
              </w:rPr>
              <w:t>1</w:t>
            </w:r>
            <w:r w:rsidRPr="00A426A7">
              <w:rPr>
                <w:rFonts w:ascii="Tahoma" w:hAnsi="Tahoma" w:cs="Tahoma"/>
                <w:sz w:val="22"/>
                <w:szCs w:val="22"/>
              </w:rPr>
              <w:t>6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 xml:space="preserve"> года, </w:t>
            </w:r>
          </w:p>
          <w:p w:rsidR="006D7093" w:rsidRPr="00A426A7" w:rsidRDefault="002E4EC7" w:rsidP="000B4437">
            <w:pPr>
              <w:pStyle w:val="a3"/>
              <w:jc w:val="left"/>
              <w:rPr>
                <w:rFonts w:ascii="Tahoma" w:hAnsi="Tahoma" w:cs="Tahoma"/>
                <w:sz w:val="22"/>
                <w:szCs w:val="22"/>
              </w:rPr>
            </w:pPr>
            <w:r w:rsidRPr="00A426A7">
              <w:rPr>
                <w:rFonts w:ascii="Tahoma" w:hAnsi="Tahoma" w:cs="Tahoma"/>
                <w:sz w:val="22"/>
                <w:szCs w:val="22"/>
              </w:rPr>
              <w:t>9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>.00</w:t>
            </w:r>
            <w:r w:rsidR="00EE218D" w:rsidRPr="00A426A7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363B2B" w:rsidRPr="00A426A7">
              <w:rPr>
                <w:rFonts w:ascii="Tahoma" w:hAnsi="Tahoma" w:cs="Tahoma"/>
                <w:sz w:val="22"/>
                <w:szCs w:val="22"/>
              </w:rPr>
              <w:t>ч</w:t>
            </w:r>
            <w:r w:rsidR="00C70CF6" w:rsidRPr="00A426A7">
              <w:rPr>
                <w:rFonts w:ascii="Tahoma" w:hAnsi="Tahoma" w:cs="Tahoma"/>
                <w:sz w:val="22"/>
                <w:szCs w:val="22"/>
              </w:rPr>
              <w:t>асов</w:t>
            </w:r>
          </w:p>
        </w:tc>
        <w:tc>
          <w:tcPr>
            <w:tcW w:w="3882" w:type="dxa"/>
            <w:tcBorders>
              <w:left w:val="nil"/>
            </w:tcBorders>
          </w:tcPr>
          <w:p w:rsidR="006D7093" w:rsidRPr="00A426A7" w:rsidRDefault="001B49B7" w:rsidP="001B49B7">
            <w:pPr>
              <w:pStyle w:val="a3"/>
              <w:jc w:val="right"/>
              <w:rPr>
                <w:rFonts w:ascii="Tahoma" w:hAnsi="Tahoma" w:cs="Tahoma"/>
                <w:sz w:val="22"/>
                <w:szCs w:val="22"/>
              </w:rPr>
            </w:pPr>
            <w:r w:rsidRPr="00A426A7">
              <w:rPr>
                <w:rFonts w:ascii="Tahoma" w:hAnsi="Tahoma" w:cs="Tahoma"/>
                <w:sz w:val="22"/>
                <w:szCs w:val="22"/>
              </w:rPr>
              <w:t xml:space="preserve">              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>Минземимущество РТ</w:t>
            </w:r>
          </w:p>
          <w:p w:rsidR="006D7093" w:rsidRPr="00A426A7" w:rsidRDefault="002E4EC7" w:rsidP="000B4437">
            <w:pPr>
              <w:pStyle w:val="a3"/>
              <w:jc w:val="right"/>
              <w:rPr>
                <w:rFonts w:ascii="Tahoma" w:hAnsi="Tahoma" w:cs="Tahoma"/>
                <w:sz w:val="22"/>
                <w:szCs w:val="22"/>
              </w:rPr>
            </w:pPr>
            <w:r w:rsidRPr="00A426A7">
              <w:rPr>
                <w:rFonts w:ascii="Tahoma" w:hAnsi="Tahoma" w:cs="Tahoma"/>
                <w:sz w:val="22"/>
                <w:szCs w:val="22"/>
              </w:rPr>
              <w:t>актовый зал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 xml:space="preserve">, </w:t>
            </w:r>
            <w:r w:rsidRPr="00A426A7">
              <w:rPr>
                <w:rFonts w:ascii="Tahoma" w:hAnsi="Tahoma" w:cs="Tahoma"/>
                <w:sz w:val="22"/>
                <w:szCs w:val="22"/>
              </w:rPr>
              <w:t>8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 xml:space="preserve"> этаж</w:t>
            </w:r>
          </w:p>
        </w:tc>
      </w:tr>
    </w:tbl>
    <w:p w:rsidR="006D7093" w:rsidRPr="00A426A7" w:rsidRDefault="006D7093" w:rsidP="000B4437">
      <w:pPr>
        <w:pStyle w:val="a3"/>
        <w:jc w:val="left"/>
        <w:rPr>
          <w:rFonts w:ascii="Tahoma" w:hAnsi="Tahoma" w:cs="Tahoma"/>
          <w:b/>
          <w:sz w:val="22"/>
          <w:szCs w:val="22"/>
        </w:rPr>
      </w:pPr>
    </w:p>
    <w:p w:rsidR="00B0313E" w:rsidRPr="00A426A7" w:rsidRDefault="006D7093" w:rsidP="000B4437">
      <w:pPr>
        <w:pStyle w:val="a5"/>
        <w:spacing w:after="0"/>
        <w:ind w:left="0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Председатель коллегии</w:t>
      </w:r>
    </w:p>
    <w:tbl>
      <w:tblPr>
        <w:tblW w:w="6937" w:type="dxa"/>
        <w:tblInd w:w="348" w:type="dxa"/>
        <w:tblLook w:val="01E0" w:firstRow="1" w:lastRow="1" w:firstColumn="1" w:lastColumn="1" w:noHBand="0" w:noVBand="0"/>
      </w:tblPr>
      <w:tblGrid>
        <w:gridCol w:w="2737"/>
        <w:gridCol w:w="4200"/>
      </w:tblGrid>
      <w:tr w:rsidR="00B0313E" w:rsidRPr="00A426A7" w:rsidTr="000B4437">
        <w:tc>
          <w:tcPr>
            <w:tcW w:w="2737" w:type="dxa"/>
          </w:tcPr>
          <w:p w:rsidR="00B0313E" w:rsidRPr="00A426A7" w:rsidRDefault="00B0313E" w:rsidP="000B4437">
            <w:pPr>
              <w:rPr>
                <w:rFonts w:ascii="Tahoma" w:eastAsia="Times New Roman" w:hAnsi="Tahoma" w:cs="Tahoma"/>
                <w:sz w:val="22"/>
                <w:szCs w:val="22"/>
              </w:rPr>
            </w:pPr>
            <w:proofErr w:type="spellStart"/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Хамаев</w:t>
            </w:r>
            <w:proofErr w:type="spellEnd"/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 xml:space="preserve"> </w:t>
            </w:r>
          </w:p>
          <w:p w:rsidR="00B0313E" w:rsidRPr="00A426A7" w:rsidRDefault="00B0313E" w:rsidP="000B4437">
            <w:pPr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Азат Киямович</w:t>
            </w:r>
          </w:p>
        </w:tc>
        <w:tc>
          <w:tcPr>
            <w:tcW w:w="4200" w:type="dxa"/>
          </w:tcPr>
          <w:p w:rsidR="00B0313E" w:rsidRPr="00A426A7" w:rsidRDefault="00B0313E" w:rsidP="000B4437">
            <w:pPr>
              <w:jc w:val="both"/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министр земельных</w:t>
            </w:r>
            <w:r w:rsidR="009D1E3B" w:rsidRPr="00A426A7">
              <w:rPr>
                <w:rFonts w:ascii="Tahoma" w:eastAsia="Times New Roman" w:hAnsi="Tahoma" w:cs="Tahoma"/>
                <w:sz w:val="22"/>
                <w:szCs w:val="22"/>
              </w:rPr>
              <w:t xml:space="preserve"> </w:t>
            </w:r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и имущественных отношений  Республики Татарстан</w:t>
            </w:r>
          </w:p>
        </w:tc>
      </w:tr>
    </w:tbl>
    <w:p w:rsidR="00B0313E" w:rsidRPr="00A426A7" w:rsidRDefault="00B0313E" w:rsidP="000B4437">
      <w:pPr>
        <w:pStyle w:val="a5"/>
        <w:spacing w:after="0"/>
        <w:ind w:left="0"/>
        <w:rPr>
          <w:rFonts w:ascii="Tahoma" w:hAnsi="Tahoma" w:cs="Tahoma"/>
          <w:b/>
          <w:sz w:val="22"/>
          <w:szCs w:val="22"/>
        </w:rPr>
      </w:pPr>
    </w:p>
    <w:p w:rsidR="00066396" w:rsidRPr="00A426A7" w:rsidRDefault="0038751A" w:rsidP="000B4437">
      <w:pPr>
        <w:pStyle w:val="a5"/>
        <w:spacing w:after="0"/>
        <w:ind w:left="0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Регламент работы</w:t>
      </w:r>
    </w:p>
    <w:p w:rsidR="0038751A" w:rsidRPr="00A426A7" w:rsidRDefault="002E4EC7" w:rsidP="001B49B7">
      <w:pPr>
        <w:pStyle w:val="a5"/>
        <w:spacing w:after="0"/>
        <w:ind w:left="0" w:firstLine="284"/>
        <w:rPr>
          <w:rFonts w:ascii="Tahoma" w:hAnsi="Tahoma" w:cs="Tahoma"/>
          <w:sz w:val="22"/>
          <w:szCs w:val="22"/>
        </w:rPr>
      </w:pPr>
      <w:r w:rsidRPr="00A426A7">
        <w:rPr>
          <w:rFonts w:ascii="Tahoma" w:hAnsi="Tahoma" w:cs="Tahoma"/>
          <w:sz w:val="22"/>
          <w:szCs w:val="22"/>
        </w:rPr>
        <w:t>В</w:t>
      </w:r>
      <w:r w:rsidR="0038751A" w:rsidRPr="00A426A7">
        <w:rPr>
          <w:rFonts w:ascii="Tahoma" w:hAnsi="Tahoma" w:cs="Tahoma"/>
          <w:sz w:val="22"/>
          <w:szCs w:val="22"/>
        </w:rPr>
        <w:t>ыступления</w:t>
      </w:r>
      <w:r w:rsidRPr="00A426A7">
        <w:rPr>
          <w:rFonts w:ascii="Tahoma" w:hAnsi="Tahoma" w:cs="Tahoma"/>
          <w:sz w:val="22"/>
          <w:szCs w:val="22"/>
        </w:rPr>
        <w:t xml:space="preserve"> - </w:t>
      </w:r>
      <w:r w:rsidR="0038751A" w:rsidRPr="00A426A7">
        <w:rPr>
          <w:rFonts w:ascii="Tahoma" w:hAnsi="Tahoma" w:cs="Tahoma"/>
          <w:sz w:val="22"/>
          <w:szCs w:val="22"/>
        </w:rPr>
        <w:t xml:space="preserve"> до </w:t>
      </w:r>
      <w:r w:rsidR="007700CB" w:rsidRPr="00A426A7">
        <w:rPr>
          <w:rFonts w:ascii="Tahoma" w:hAnsi="Tahoma" w:cs="Tahoma"/>
          <w:sz w:val="22"/>
          <w:szCs w:val="22"/>
        </w:rPr>
        <w:t>10</w:t>
      </w:r>
      <w:r w:rsidR="0038751A" w:rsidRPr="00A426A7">
        <w:rPr>
          <w:rFonts w:ascii="Tahoma" w:hAnsi="Tahoma" w:cs="Tahoma"/>
          <w:sz w:val="22"/>
          <w:szCs w:val="22"/>
        </w:rPr>
        <w:t xml:space="preserve"> мин</w:t>
      </w:r>
      <w:r w:rsidRPr="00A426A7">
        <w:rPr>
          <w:rFonts w:ascii="Tahoma" w:hAnsi="Tahoma" w:cs="Tahoma"/>
          <w:sz w:val="22"/>
          <w:szCs w:val="22"/>
        </w:rPr>
        <w:t>ут</w:t>
      </w:r>
      <w:r w:rsidR="00C22C0A" w:rsidRPr="00A426A7">
        <w:rPr>
          <w:sz w:val="22"/>
          <w:szCs w:val="22"/>
        </w:rPr>
        <w:t xml:space="preserve"> </w:t>
      </w:r>
      <w:r w:rsidR="00C22C0A" w:rsidRPr="00A426A7">
        <w:rPr>
          <w:sz w:val="22"/>
          <w:szCs w:val="22"/>
        </w:rPr>
        <w:object w:dxaOrig="10" w:dyaOrig="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.75pt;height:.75pt" o:ole="">
            <v:imagedata r:id="rId8" o:title=""/>
          </v:shape>
          <o:OLEObject Type="Embed" ProgID="Photoshop.Image.10" ShapeID="_x0000_i1025" DrawAspect="Content" ObjectID="_1533466597" r:id="rId9">
            <o:FieldCodes>\s</o:FieldCodes>
          </o:OLEObject>
        </w:object>
      </w:r>
    </w:p>
    <w:p w:rsidR="0038751A" w:rsidRPr="00A426A7" w:rsidRDefault="002E4EC7" w:rsidP="001B49B7">
      <w:pPr>
        <w:pStyle w:val="a5"/>
        <w:spacing w:after="0"/>
        <w:ind w:left="0" w:firstLine="284"/>
        <w:rPr>
          <w:rFonts w:ascii="Tahoma" w:hAnsi="Tahoma" w:cs="Tahoma"/>
          <w:sz w:val="22"/>
          <w:szCs w:val="22"/>
        </w:rPr>
      </w:pPr>
      <w:r w:rsidRPr="00A426A7">
        <w:rPr>
          <w:rFonts w:ascii="Tahoma" w:hAnsi="Tahoma" w:cs="Tahoma"/>
          <w:sz w:val="22"/>
          <w:szCs w:val="22"/>
        </w:rPr>
        <w:t>З</w:t>
      </w:r>
      <w:r w:rsidR="0038751A" w:rsidRPr="00A426A7">
        <w:rPr>
          <w:rFonts w:ascii="Tahoma" w:hAnsi="Tahoma" w:cs="Tahoma"/>
          <w:sz w:val="22"/>
          <w:szCs w:val="22"/>
        </w:rPr>
        <w:t>авершение работы</w:t>
      </w:r>
      <w:r w:rsidRPr="00A426A7">
        <w:rPr>
          <w:rFonts w:ascii="Tahoma" w:hAnsi="Tahoma" w:cs="Tahoma"/>
          <w:sz w:val="22"/>
          <w:szCs w:val="22"/>
        </w:rPr>
        <w:t xml:space="preserve"> - </w:t>
      </w:r>
      <w:r w:rsidR="0038751A" w:rsidRPr="00A426A7">
        <w:rPr>
          <w:rFonts w:ascii="Tahoma" w:hAnsi="Tahoma" w:cs="Tahoma"/>
          <w:sz w:val="22"/>
          <w:szCs w:val="22"/>
        </w:rPr>
        <w:t>1</w:t>
      </w:r>
      <w:r w:rsidRPr="00A426A7">
        <w:rPr>
          <w:rFonts w:ascii="Tahoma" w:hAnsi="Tahoma" w:cs="Tahoma"/>
          <w:sz w:val="22"/>
          <w:szCs w:val="22"/>
        </w:rPr>
        <w:t>0</w:t>
      </w:r>
      <w:r w:rsidR="0038751A" w:rsidRPr="00A426A7">
        <w:rPr>
          <w:rFonts w:ascii="Tahoma" w:hAnsi="Tahoma" w:cs="Tahoma"/>
          <w:sz w:val="22"/>
          <w:szCs w:val="22"/>
        </w:rPr>
        <w:t>.</w:t>
      </w:r>
      <w:r w:rsidR="007700CB" w:rsidRPr="00A426A7">
        <w:rPr>
          <w:rFonts w:ascii="Tahoma" w:hAnsi="Tahoma" w:cs="Tahoma"/>
          <w:sz w:val="22"/>
          <w:szCs w:val="22"/>
        </w:rPr>
        <w:t>0</w:t>
      </w:r>
      <w:r w:rsidR="0038751A" w:rsidRPr="00A426A7">
        <w:rPr>
          <w:rFonts w:ascii="Tahoma" w:hAnsi="Tahoma" w:cs="Tahoma"/>
          <w:sz w:val="22"/>
          <w:szCs w:val="22"/>
        </w:rPr>
        <w:t>0</w:t>
      </w:r>
      <w:r w:rsidRPr="00A426A7">
        <w:rPr>
          <w:rFonts w:ascii="Tahoma" w:hAnsi="Tahoma" w:cs="Tahoma"/>
          <w:sz w:val="22"/>
          <w:szCs w:val="22"/>
        </w:rPr>
        <w:t xml:space="preserve"> часов</w:t>
      </w:r>
      <w:r w:rsidR="0038751A" w:rsidRPr="00A426A7">
        <w:rPr>
          <w:rFonts w:ascii="Tahoma" w:hAnsi="Tahoma" w:cs="Tahoma"/>
          <w:sz w:val="22"/>
          <w:szCs w:val="22"/>
        </w:rPr>
        <w:t xml:space="preserve"> </w:t>
      </w:r>
    </w:p>
    <w:p w:rsidR="001B49B7" w:rsidRPr="00A426A7" w:rsidRDefault="001B49B7" w:rsidP="000B4437">
      <w:pPr>
        <w:pStyle w:val="a5"/>
        <w:spacing w:after="0"/>
        <w:ind w:left="0"/>
        <w:rPr>
          <w:rFonts w:ascii="Tahoma" w:hAnsi="Tahoma" w:cs="Tahoma"/>
          <w:sz w:val="22"/>
          <w:szCs w:val="22"/>
        </w:rPr>
      </w:pPr>
    </w:p>
    <w:p w:rsidR="00575A5F" w:rsidRPr="00A426A7" w:rsidRDefault="00C94065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--------------------------------</w:t>
      </w:r>
      <w:r w:rsidR="00E87195" w:rsidRPr="00A426A7">
        <w:rPr>
          <w:rFonts w:ascii="Tahoma" w:hAnsi="Tahoma" w:cs="Tahoma"/>
          <w:b/>
          <w:sz w:val="22"/>
          <w:szCs w:val="22"/>
        </w:rPr>
        <w:t>--------------------------------------</w:t>
      </w:r>
    </w:p>
    <w:p w:rsidR="007700CB" w:rsidRPr="00A426A7" w:rsidRDefault="007700CB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ВЫСТУПЛЕНИЯ</w:t>
      </w:r>
    </w:p>
    <w:p w:rsidR="002609C5" w:rsidRPr="00A426A7" w:rsidRDefault="002609C5" w:rsidP="000B4437">
      <w:pPr>
        <w:jc w:val="center"/>
        <w:rPr>
          <w:rFonts w:ascii="Tahoma" w:hAnsi="Tahoma" w:cs="Tahoma"/>
          <w:b/>
          <w:sz w:val="22"/>
          <w:szCs w:val="22"/>
        </w:rPr>
      </w:pPr>
    </w:p>
    <w:p w:rsidR="00AF1AE9" w:rsidRPr="00A426A7" w:rsidRDefault="007700CB" w:rsidP="000B4437">
      <w:pPr>
        <w:pStyle w:val="a3"/>
        <w:jc w:val="center"/>
        <w:rPr>
          <w:rFonts w:ascii="Tahoma" w:hAnsi="Tahoma" w:cs="Tahoma"/>
          <w:b/>
          <w:spacing w:val="-1"/>
          <w:sz w:val="22"/>
          <w:szCs w:val="22"/>
        </w:rPr>
      </w:pPr>
      <w:r w:rsidRPr="00A426A7">
        <w:rPr>
          <w:rFonts w:ascii="Tahoma" w:hAnsi="Tahoma" w:cs="Tahoma"/>
          <w:b/>
          <w:spacing w:val="-1"/>
          <w:sz w:val="22"/>
          <w:szCs w:val="22"/>
        </w:rPr>
        <w:t>«</w:t>
      </w:r>
      <w:r w:rsidR="00AF1AE9" w:rsidRPr="00A426A7">
        <w:rPr>
          <w:rFonts w:ascii="Tahoma" w:hAnsi="Tahoma" w:cs="Tahoma"/>
          <w:b/>
          <w:spacing w:val="-1"/>
          <w:sz w:val="22"/>
          <w:szCs w:val="22"/>
        </w:rPr>
        <w:t>Поступления в консолидированный бюджет</w:t>
      </w:r>
    </w:p>
    <w:p w:rsidR="00A522A6" w:rsidRPr="00A426A7" w:rsidRDefault="00AF1AE9" w:rsidP="000B4437">
      <w:pPr>
        <w:pStyle w:val="a3"/>
        <w:jc w:val="center"/>
        <w:rPr>
          <w:rFonts w:ascii="Tahoma" w:hAnsi="Tahoma" w:cs="Tahoma"/>
          <w:b/>
          <w:spacing w:val="-1"/>
          <w:sz w:val="22"/>
          <w:szCs w:val="22"/>
        </w:rPr>
      </w:pPr>
      <w:r w:rsidRPr="00A426A7">
        <w:rPr>
          <w:rFonts w:ascii="Tahoma" w:hAnsi="Tahoma" w:cs="Tahoma"/>
          <w:b/>
          <w:spacing w:val="-1"/>
          <w:sz w:val="22"/>
          <w:szCs w:val="22"/>
        </w:rPr>
        <w:t xml:space="preserve"> Республики Татарстан</w:t>
      </w:r>
      <w:r w:rsidR="00E87195" w:rsidRPr="00A426A7">
        <w:rPr>
          <w:rFonts w:ascii="Tahoma" w:hAnsi="Tahoma" w:cs="Tahoma"/>
          <w:b/>
          <w:spacing w:val="-1"/>
          <w:sz w:val="22"/>
          <w:szCs w:val="22"/>
        </w:rPr>
        <w:t>, анализ деятельности муниципальных унитарных предприятий Республики Татарстан, анализ отчетов об оценке муниципального имущества</w:t>
      </w:r>
      <w:r w:rsidR="009B6855" w:rsidRPr="00A426A7">
        <w:rPr>
          <w:rFonts w:ascii="Tahoma" w:hAnsi="Tahoma" w:cs="Tahoma"/>
          <w:b/>
          <w:spacing w:val="-1"/>
          <w:sz w:val="22"/>
          <w:szCs w:val="22"/>
        </w:rPr>
        <w:t>»</w:t>
      </w:r>
    </w:p>
    <w:p w:rsidR="009B6855" w:rsidRPr="00A426A7" w:rsidRDefault="009B6855" w:rsidP="000B4437">
      <w:pPr>
        <w:pStyle w:val="a3"/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7131" w:type="dxa"/>
        <w:tblInd w:w="348" w:type="dxa"/>
        <w:tblLook w:val="01E0" w:firstRow="1" w:lastRow="1" w:firstColumn="1" w:lastColumn="1" w:noHBand="0" w:noVBand="0"/>
      </w:tblPr>
      <w:tblGrid>
        <w:gridCol w:w="2737"/>
        <w:gridCol w:w="4394"/>
      </w:tblGrid>
      <w:tr w:rsidR="006D7093" w:rsidRPr="00A426A7" w:rsidTr="000B4437">
        <w:tc>
          <w:tcPr>
            <w:tcW w:w="2737" w:type="dxa"/>
          </w:tcPr>
          <w:p w:rsidR="006D7093" w:rsidRPr="00A426A7" w:rsidRDefault="00536A64" w:rsidP="000B4437">
            <w:pPr>
              <w:rPr>
                <w:rFonts w:ascii="Tahoma" w:eastAsia="Times New Roman" w:hAnsi="Tahoma" w:cs="Tahoma"/>
                <w:sz w:val="22"/>
                <w:szCs w:val="22"/>
              </w:rPr>
            </w:pPr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Мусин</w:t>
            </w:r>
          </w:p>
          <w:p w:rsidR="006D7093" w:rsidRPr="00A426A7" w:rsidRDefault="00536A64" w:rsidP="000B4437">
            <w:pPr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Фарит Шагитович</w:t>
            </w:r>
          </w:p>
        </w:tc>
        <w:tc>
          <w:tcPr>
            <w:tcW w:w="4394" w:type="dxa"/>
          </w:tcPr>
          <w:p w:rsidR="00AF1AE9" w:rsidRPr="00A426A7" w:rsidRDefault="00A522A6" w:rsidP="000B4437">
            <w:pPr>
              <w:jc w:val="both"/>
              <w:rPr>
                <w:rFonts w:ascii="Tahoma" w:eastAsia="Times New Roman" w:hAnsi="Tahoma" w:cs="Tahoma"/>
                <w:sz w:val="22"/>
                <w:szCs w:val="22"/>
              </w:rPr>
            </w:pPr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заместитель министра</w:t>
            </w:r>
            <w:r w:rsidR="006D7093" w:rsidRPr="00A426A7">
              <w:rPr>
                <w:rFonts w:ascii="Tahoma" w:eastAsia="Times New Roman" w:hAnsi="Tahoma" w:cs="Tahoma"/>
                <w:sz w:val="22"/>
                <w:szCs w:val="22"/>
              </w:rPr>
              <w:t xml:space="preserve"> земельных и имущественных отношений </w:t>
            </w:r>
            <w:r w:rsidR="00363B2B" w:rsidRPr="00A426A7">
              <w:rPr>
                <w:rFonts w:ascii="Tahoma" w:eastAsia="Times New Roman" w:hAnsi="Tahoma" w:cs="Tahoma"/>
                <w:sz w:val="22"/>
                <w:szCs w:val="22"/>
              </w:rPr>
              <w:t xml:space="preserve"> </w:t>
            </w:r>
            <w:r w:rsidR="006D7093" w:rsidRPr="00A426A7">
              <w:rPr>
                <w:rFonts w:ascii="Tahoma" w:eastAsia="Times New Roman" w:hAnsi="Tahoma" w:cs="Tahoma"/>
                <w:sz w:val="22"/>
                <w:szCs w:val="22"/>
              </w:rPr>
              <w:t>Республики Татарстан</w:t>
            </w:r>
          </w:p>
        </w:tc>
      </w:tr>
    </w:tbl>
    <w:p w:rsidR="0038751A" w:rsidRPr="00A426A7" w:rsidRDefault="00C94065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---------------------------------------------------------</w:t>
      </w:r>
      <w:r w:rsidR="00CE2214" w:rsidRPr="00A426A7">
        <w:rPr>
          <w:rFonts w:ascii="Tahoma" w:hAnsi="Tahoma" w:cs="Tahoma"/>
          <w:b/>
          <w:sz w:val="22"/>
          <w:szCs w:val="22"/>
        </w:rPr>
        <w:t>-</w:t>
      </w:r>
      <w:r w:rsidRPr="00A426A7">
        <w:rPr>
          <w:rFonts w:ascii="Tahoma" w:hAnsi="Tahoma" w:cs="Tahoma"/>
          <w:b/>
          <w:sz w:val="22"/>
          <w:szCs w:val="22"/>
        </w:rPr>
        <w:t>------</w:t>
      </w:r>
      <w:r w:rsidR="00E87195" w:rsidRPr="00A426A7">
        <w:rPr>
          <w:rFonts w:ascii="Tahoma" w:hAnsi="Tahoma" w:cs="Tahoma"/>
          <w:b/>
          <w:sz w:val="22"/>
          <w:szCs w:val="22"/>
        </w:rPr>
        <w:t>------</w:t>
      </w:r>
    </w:p>
    <w:p w:rsidR="009B6855" w:rsidRPr="00A426A7" w:rsidRDefault="009B6855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«Доходность от управления</w:t>
      </w:r>
      <w:r w:rsidR="00AF1AE9" w:rsidRPr="00A426A7">
        <w:rPr>
          <w:rFonts w:ascii="Tahoma" w:hAnsi="Tahoma" w:cs="Tahoma"/>
          <w:b/>
          <w:sz w:val="22"/>
          <w:szCs w:val="22"/>
        </w:rPr>
        <w:t xml:space="preserve"> </w:t>
      </w:r>
      <w:r w:rsidRPr="00A426A7">
        <w:rPr>
          <w:rFonts w:ascii="Tahoma" w:hAnsi="Tahoma" w:cs="Tahoma"/>
          <w:b/>
          <w:sz w:val="22"/>
          <w:szCs w:val="22"/>
        </w:rPr>
        <w:t>муниципальным имуществом Республики Татарстан</w:t>
      </w:r>
      <w:r w:rsidR="00E87195" w:rsidRPr="00A426A7">
        <w:rPr>
          <w:rFonts w:ascii="Tahoma" w:hAnsi="Tahoma" w:cs="Tahoma"/>
          <w:b/>
          <w:sz w:val="22"/>
          <w:szCs w:val="22"/>
        </w:rPr>
        <w:t xml:space="preserve">, </w:t>
      </w:r>
      <w:r w:rsidR="000B4437" w:rsidRPr="00A426A7">
        <w:rPr>
          <w:rFonts w:ascii="Tahoma" w:hAnsi="Tahoma" w:cs="Tahoma"/>
          <w:b/>
          <w:sz w:val="22"/>
          <w:szCs w:val="22"/>
        </w:rPr>
        <w:t>задолженность перед местными бюджетами Республики Татарстан по арендной плате за имущество и земельные участки</w:t>
      </w:r>
      <w:r w:rsidRPr="00A426A7">
        <w:rPr>
          <w:rFonts w:ascii="Tahoma" w:hAnsi="Tahoma" w:cs="Tahoma"/>
          <w:b/>
          <w:sz w:val="22"/>
          <w:szCs w:val="22"/>
        </w:rPr>
        <w:t>»</w:t>
      </w:r>
    </w:p>
    <w:p w:rsidR="00B47CEA" w:rsidRPr="00A426A7" w:rsidRDefault="00B47CEA" w:rsidP="000B4437">
      <w:pPr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7087" w:type="dxa"/>
        <w:tblInd w:w="392" w:type="dxa"/>
        <w:tblLook w:val="01E0" w:firstRow="1" w:lastRow="1" w:firstColumn="1" w:lastColumn="1" w:noHBand="0" w:noVBand="0"/>
      </w:tblPr>
      <w:tblGrid>
        <w:gridCol w:w="2693"/>
        <w:gridCol w:w="4394"/>
      </w:tblGrid>
      <w:tr w:rsidR="006D7093" w:rsidRPr="00A426A7" w:rsidTr="000B4437">
        <w:tc>
          <w:tcPr>
            <w:tcW w:w="2693" w:type="dxa"/>
          </w:tcPr>
          <w:p w:rsidR="009B6855" w:rsidRPr="00A426A7" w:rsidRDefault="009B6855" w:rsidP="000B4437">
            <w:pPr>
              <w:rPr>
                <w:rFonts w:ascii="Tahoma" w:hAnsi="Tahoma" w:cs="Tahoma"/>
                <w:sz w:val="22"/>
                <w:szCs w:val="22"/>
              </w:rPr>
            </w:pPr>
            <w:proofErr w:type="spellStart"/>
            <w:r w:rsidRPr="00A426A7">
              <w:rPr>
                <w:rFonts w:ascii="Tahoma" w:hAnsi="Tahoma" w:cs="Tahoma"/>
                <w:sz w:val="22"/>
                <w:szCs w:val="22"/>
              </w:rPr>
              <w:t>Шамеев</w:t>
            </w:r>
            <w:proofErr w:type="spellEnd"/>
          </w:p>
          <w:p w:rsidR="006D7093" w:rsidRPr="00A426A7" w:rsidRDefault="009B6855" w:rsidP="000B4437">
            <w:pPr>
              <w:rPr>
                <w:rFonts w:ascii="Tahoma" w:hAnsi="Tahoma" w:cs="Tahoma"/>
                <w:sz w:val="22"/>
                <w:szCs w:val="22"/>
              </w:rPr>
            </w:pPr>
            <w:r w:rsidRPr="00A426A7">
              <w:rPr>
                <w:rFonts w:ascii="Tahoma" w:hAnsi="Tahoma" w:cs="Tahoma"/>
                <w:sz w:val="22"/>
                <w:szCs w:val="22"/>
              </w:rPr>
              <w:t>Рустем Ильдарович</w:t>
            </w:r>
            <w:r w:rsidR="00F56758" w:rsidRPr="00A426A7">
              <w:rPr>
                <w:rFonts w:ascii="Tahoma" w:hAnsi="Tahoma" w:cs="Tahoma"/>
                <w:sz w:val="22"/>
                <w:szCs w:val="22"/>
              </w:rPr>
              <w:t xml:space="preserve"> </w:t>
            </w:r>
          </w:p>
        </w:tc>
        <w:tc>
          <w:tcPr>
            <w:tcW w:w="4394" w:type="dxa"/>
          </w:tcPr>
          <w:p w:rsidR="0014783B" w:rsidRPr="00A426A7" w:rsidRDefault="009B6855" w:rsidP="000B4437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A426A7">
              <w:rPr>
                <w:rFonts w:ascii="Tahoma" w:hAnsi="Tahoma" w:cs="Tahoma"/>
                <w:sz w:val="22"/>
                <w:szCs w:val="22"/>
              </w:rPr>
              <w:t>заместитель министра земел</w:t>
            </w:r>
            <w:r w:rsidR="000B4437" w:rsidRPr="00A426A7">
              <w:rPr>
                <w:rFonts w:ascii="Tahoma" w:hAnsi="Tahoma" w:cs="Tahoma"/>
                <w:sz w:val="22"/>
                <w:szCs w:val="22"/>
              </w:rPr>
              <w:t xml:space="preserve">ьных и имущественных отношений </w:t>
            </w:r>
            <w:r w:rsidRPr="00A426A7">
              <w:rPr>
                <w:rFonts w:ascii="Tahoma" w:hAnsi="Tahoma" w:cs="Tahoma"/>
                <w:sz w:val="22"/>
                <w:szCs w:val="22"/>
              </w:rPr>
              <w:t>Республики Татарстан</w:t>
            </w:r>
          </w:p>
        </w:tc>
      </w:tr>
    </w:tbl>
    <w:p w:rsidR="0014783B" w:rsidRPr="00A426A7" w:rsidRDefault="0014783B" w:rsidP="000B4437">
      <w:pPr>
        <w:widowControl w:val="0"/>
        <w:shd w:val="clear" w:color="auto" w:fill="FFFFFF"/>
        <w:autoSpaceDE w:val="0"/>
        <w:autoSpaceDN w:val="0"/>
        <w:adjustRightInd w:val="0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---------------------------------------------------------------</w:t>
      </w:r>
      <w:r w:rsidR="000B4437" w:rsidRPr="00A426A7">
        <w:rPr>
          <w:rFonts w:ascii="Tahoma" w:hAnsi="Tahoma" w:cs="Tahoma"/>
          <w:b/>
          <w:sz w:val="22"/>
          <w:szCs w:val="22"/>
        </w:rPr>
        <w:t>---------</w:t>
      </w:r>
      <w:r w:rsidRPr="00A426A7">
        <w:rPr>
          <w:rFonts w:ascii="Tahoma" w:hAnsi="Tahoma" w:cs="Tahoma"/>
          <w:b/>
          <w:sz w:val="22"/>
          <w:szCs w:val="22"/>
        </w:rPr>
        <w:t>--</w:t>
      </w:r>
      <w:r w:rsidR="00E87195" w:rsidRPr="00A426A7">
        <w:rPr>
          <w:rFonts w:ascii="Tahoma" w:hAnsi="Tahoma" w:cs="Tahoma"/>
          <w:b/>
          <w:sz w:val="22"/>
          <w:szCs w:val="22"/>
        </w:rPr>
        <w:t>---</w:t>
      </w:r>
    </w:p>
    <w:p w:rsidR="00356596" w:rsidRDefault="00356596" w:rsidP="000B4437">
      <w:pPr>
        <w:widowControl w:val="0"/>
        <w:shd w:val="clear" w:color="auto" w:fill="FFFFFF"/>
        <w:autoSpaceDE w:val="0"/>
        <w:autoSpaceDN w:val="0"/>
        <w:adjustRightInd w:val="0"/>
        <w:rPr>
          <w:rFonts w:ascii="Tahoma" w:hAnsi="Tahoma" w:cs="Tahoma"/>
          <w:b/>
          <w:sz w:val="22"/>
          <w:szCs w:val="22"/>
        </w:rPr>
      </w:pPr>
    </w:p>
    <w:p w:rsidR="0005273D" w:rsidRPr="00A426A7" w:rsidRDefault="00CD5EB0" w:rsidP="000B4437">
      <w:pPr>
        <w:widowControl w:val="0"/>
        <w:shd w:val="clear" w:color="auto" w:fill="FFFFFF"/>
        <w:autoSpaceDE w:val="0"/>
        <w:autoSpaceDN w:val="0"/>
        <w:adjustRightInd w:val="0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--------------------------------------------------------</w:t>
      </w:r>
      <w:r w:rsidR="000B4437" w:rsidRPr="00A426A7">
        <w:rPr>
          <w:rFonts w:ascii="Tahoma" w:hAnsi="Tahoma" w:cs="Tahoma"/>
          <w:b/>
          <w:sz w:val="22"/>
          <w:szCs w:val="22"/>
        </w:rPr>
        <w:t>---------</w:t>
      </w:r>
      <w:r w:rsidRPr="00A426A7">
        <w:rPr>
          <w:rFonts w:ascii="Tahoma" w:hAnsi="Tahoma" w:cs="Tahoma"/>
          <w:b/>
          <w:sz w:val="22"/>
          <w:szCs w:val="22"/>
        </w:rPr>
        <w:t>---------</w:t>
      </w:r>
      <w:r w:rsidR="00E87195" w:rsidRPr="00A426A7">
        <w:rPr>
          <w:rFonts w:ascii="Tahoma" w:hAnsi="Tahoma" w:cs="Tahoma"/>
          <w:b/>
          <w:sz w:val="22"/>
          <w:szCs w:val="22"/>
        </w:rPr>
        <w:t>---</w:t>
      </w:r>
    </w:p>
    <w:p w:rsidR="007D069A" w:rsidRPr="00A426A7" w:rsidRDefault="00614A0E" w:rsidP="000B4437">
      <w:pPr>
        <w:widowControl w:val="0"/>
        <w:shd w:val="clear" w:color="auto" w:fill="FFFFFF"/>
        <w:autoSpaceDE w:val="0"/>
        <w:autoSpaceDN w:val="0"/>
        <w:adjustRightInd w:val="0"/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«</w:t>
      </w:r>
      <w:r w:rsidR="00A426A7" w:rsidRPr="00A426A7">
        <w:rPr>
          <w:rFonts w:ascii="Tahoma" w:hAnsi="Tahoma" w:cs="Tahoma"/>
          <w:b/>
          <w:sz w:val="22"/>
          <w:szCs w:val="22"/>
        </w:rPr>
        <w:t>Основные изменения в законодательстве в сфере земельных и имущественных отношений</w:t>
      </w:r>
      <w:r w:rsidRPr="00A426A7">
        <w:rPr>
          <w:rFonts w:ascii="Tahoma" w:hAnsi="Tahoma" w:cs="Tahoma"/>
          <w:b/>
          <w:sz w:val="22"/>
          <w:szCs w:val="22"/>
        </w:rPr>
        <w:t>»</w:t>
      </w:r>
    </w:p>
    <w:p w:rsidR="00B47CEA" w:rsidRPr="00E87195" w:rsidRDefault="00B47CEA" w:rsidP="000B4437">
      <w:pPr>
        <w:widowControl w:val="0"/>
        <w:shd w:val="clear" w:color="auto" w:fill="FFFFFF"/>
        <w:autoSpaceDE w:val="0"/>
        <w:autoSpaceDN w:val="0"/>
        <w:adjustRightInd w:val="0"/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6684" w:type="dxa"/>
        <w:tblInd w:w="228" w:type="dxa"/>
        <w:tblLook w:val="01E0" w:firstRow="1" w:lastRow="1" w:firstColumn="1" w:lastColumn="1" w:noHBand="0" w:noVBand="0"/>
      </w:tblPr>
      <w:tblGrid>
        <w:gridCol w:w="2290"/>
        <w:gridCol w:w="4394"/>
      </w:tblGrid>
      <w:tr w:rsidR="006F6580" w:rsidRPr="00E87195" w:rsidTr="00356596">
        <w:trPr>
          <w:trHeight w:val="930"/>
        </w:trPr>
        <w:tc>
          <w:tcPr>
            <w:tcW w:w="2290" w:type="dxa"/>
          </w:tcPr>
          <w:p w:rsidR="006F6580" w:rsidRPr="00E87195" w:rsidRDefault="00356596" w:rsidP="000B4437">
            <w:pPr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Гришин Евгений Анатольевич</w:t>
            </w:r>
          </w:p>
        </w:tc>
        <w:tc>
          <w:tcPr>
            <w:tcW w:w="4394" w:type="dxa"/>
          </w:tcPr>
          <w:p w:rsidR="0005273D" w:rsidRPr="00E87195" w:rsidRDefault="00356596" w:rsidP="00356596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1B49B7">
              <w:rPr>
                <w:rFonts w:ascii="Tahoma" w:hAnsi="Tahoma" w:cs="Tahoma"/>
                <w:sz w:val="22"/>
                <w:szCs w:val="22"/>
              </w:rPr>
              <w:t>Депутат Государственной Думы Федерального Собрания Российской Федерации VI созыва, член Комитета Государственной Думы по земельным отношениям и строительству</w:t>
            </w:r>
          </w:p>
        </w:tc>
      </w:tr>
    </w:tbl>
    <w:p w:rsidR="002609C5" w:rsidRPr="00E87195" w:rsidRDefault="00C94065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-----------------------------------------------------------------</w:t>
      </w:r>
      <w:r w:rsidR="00E87195" w:rsidRPr="00E87195">
        <w:rPr>
          <w:rFonts w:ascii="Tahoma" w:hAnsi="Tahoma" w:cs="Tahoma"/>
          <w:b/>
          <w:sz w:val="22"/>
          <w:szCs w:val="22"/>
        </w:rPr>
        <w:t>-----</w:t>
      </w:r>
    </w:p>
    <w:p w:rsidR="00E87195" w:rsidRPr="00E87195" w:rsidRDefault="00E87195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«</w:t>
      </w:r>
      <w:r w:rsidR="00322F9D">
        <w:rPr>
          <w:rFonts w:ascii="Tahoma" w:hAnsi="Tahoma" w:cs="Tahoma"/>
          <w:b/>
          <w:sz w:val="22"/>
          <w:szCs w:val="22"/>
        </w:rPr>
        <w:t>Постановка</w:t>
      </w:r>
      <w:r w:rsidRPr="00E87195">
        <w:rPr>
          <w:rFonts w:ascii="Tahoma" w:hAnsi="Tahoma" w:cs="Tahoma"/>
          <w:b/>
          <w:sz w:val="22"/>
          <w:szCs w:val="22"/>
        </w:rPr>
        <w:t xml:space="preserve"> на кадастровый учет границ муниципальных образований и населенных пунктов</w:t>
      </w:r>
      <w:r w:rsidR="00322F9D" w:rsidRPr="00322F9D">
        <w:rPr>
          <w:rFonts w:ascii="Tahoma" w:hAnsi="Tahoma" w:cs="Tahoma"/>
          <w:b/>
          <w:sz w:val="22"/>
          <w:szCs w:val="22"/>
        </w:rPr>
        <w:t xml:space="preserve"> </w:t>
      </w:r>
      <w:r w:rsidR="00322F9D" w:rsidRPr="00E87195">
        <w:rPr>
          <w:rFonts w:ascii="Tahoma" w:hAnsi="Tahoma" w:cs="Tahoma"/>
          <w:b/>
          <w:sz w:val="22"/>
          <w:szCs w:val="22"/>
        </w:rPr>
        <w:t>Республики Татарстан</w:t>
      </w:r>
      <w:r w:rsidRPr="00E87195">
        <w:rPr>
          <w:rFonts w:ascii="Tahoma" w:hAnsi="Tahoma" w:cs="Tahoma"/>
          <w:b/>
          <w:sz w:val="22"/>
          <w:szCs w:val="22"/>
        </w:rPr>
        <w:t xml:space="preserve">» </w:t>
      </w:r>
    </w:p>
    <w:p w:rsidR="00E87195" w:rsidRPr="00E87195" w:rsidRDefault="00E87195" w:rsidP="000B4437">
      <w:pPr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7251" w:type="dxa"/>
        <w:tblInd w:w="228" w:type="dxa"/>
        <w:tblBorders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80"/>
        <w:gridCol w:w="4971"/>
      </w:tblGrid>
      <w:tr w:rsidR="00E87195" w:rsidRPr="00E87195" w:rsidTr="000B4437">
        <w:trPr>
          <w:trHeight w:val="421"/>
        </w:trPr>
        <w:tc>
          <w:tcPr>
            <w:tcW w:w="2280" w:type="dxa"/>
            <w:tcBorders>
              <w:top w:val="nil"/>
              <w:bottom w:val="nil"/>
              <w:right w:val="nil"/>
            </w:tcBorders>
          </w:tcPr>
          <w:p w:rsidR="00E87195" w:rsidRPr="00E87195" w:rsidRDefault="00E87195" w:rsidP="000B4437">
            <w:pPr>
              <w:rPr>
                <w:rFonts w:ascii="Tahoma" w:hAnsi="Tahoma" w:cs="Tahoma"/>
                <w:sz w:val="22"/>
                <w:szCs w:val="22"/>
              </w:rPr>
            </w:pPr>
            <w:proofErr w:type="spellStart"/>
            <w:r w:rsidRPr="00E87195">
              <w:rPr>
                <w:rFonts w:ascii="Tahoma" w:hAnsi="Tahoma" w:cs="Tahoma"/>
                <w:sz w:val="22"/>
                <w:szCs w:val="22"/>
              </w:rPr>
              <w:t>Мерзакреев</w:t>
            </w:r>
            <w:proofErr w:type="spellEnd"/>
            <w:r w:rsidRPr="00E87195">
              <w:rPr>
                <w:rFonts w:ascii="Tahoma" w:hAnsi="Tahoma" w:cs="Tahoma"/>
                <w:sz w:val="22"/>
                <w:szCs w:val="22"/>
              </w:rPr>
              <w:t xml:space="preserve"> </w:t>
            </w:r>
          </w:p>
          <w:p w:rsidR="00E87195" w:rsidRPr="00E87195" w:rsidRDefault="00E87195" w:rsidP="000B4437">
            <w:pPr>
              <w:rPr>
                <w:rFonts w:ascii="Tahoma" w:hAnsi="Tahoma" w:cs="Tahoma"/>
                <w:sz w:val="22"/>
                <w:szCs w:val="22"/>
              </w:rPr>
            </w:pPr>
            <w:r w:rsidRPr="00E87195">
              <w:rPr>
                <w:rFonts w:ascii="Tahoma" w:hAnsi="Tahoma" w:cs="Tahoma"/>
                <w:sz w:val="22"/>
                <w:szCs w:val="22"/>
              </w:rPr>
              <w:t>Рустэм Рауфович</w:t>
            </w:r>
          </w:p>
        </w:tc>
        <w:tc>
          <w:tcPr>
            <w:tcW w:w="4971" w:type="dxa"/>
            <w:tcBorders>
              <w:left w:val="nil"/>
            </w:tcBorders>
          </w:tcPr>
          <w:p w:rsidR="00E87195" w:rsidRPr="00E87195" w:rsidRDefault="00E87195" w:rsidP="001B49B7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E87195">
              <w:rPr>
                <w:rFonts w:ascii="Tahoma" w:hAnsi="Tahoma" w:cs="Tahoma"/>
                <w:sz w:val="22"/>
                <w:szCs w:val="22"/>
              </w:rPr>
              <w:t xml:space="preserve">заместитель министра земельных и имущественных отношений  Республики  Татарстан </w:t>
            </w:r>
          </w:p>
        </w:tc>
      </w:tr>
    </w:tbl>
    <w:p w:rsidR="004077CA" w:rsidRPr="00D269E6" w:rsidRDefault="00E87195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D269E6">
        <w:rPr>
          <w:rFonts w:ascii="Tahoma" w:hAnsi="Tahoma" w:cs="Tahoma"/>
          <w:b/>
          <w:sz w:val="22"/>
          <w:szCs w:val="22"/>
        </w:rPr>
        <w:t>----------------------------------------------------------------------</w:t>
      </w:r>
    </w:p>
    <w:p w:rsidR="00E87195" w:rsidRPr="00D269E6" w:rsidRDefault="00D269E6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D269E6">
        <w:rPr>
          <w:rFonts w:ascii="Tahoma" w:hAnsi="Tahoma" w:cs="Tahoma"/>
          <w:b/>
          <w:sz w:val="22"/>
          <w:szCs w:val="22"/>
        </w:rPr>
        <w:t>«</w:t>
      </w:r>
      <w:r w:rsidR="00CD15BB" w:rsidRPr="00CD15BB">
        <w:rPr>
          <w:rFonts w:ascii="Tahoma" w:hAnsi="Tahoma" w:cs="Tahoma"/>
          <w:b/>
          <w:sz w:val="22"/>
          <w:szCs w:val="22"/>
        </w:rPr>
        <w:t>Особенности проведения продажи имущества, находящегося в государственной или муниципальной собственности, на электронной площадке sale.zakazrf.ru</w:t>
      </w:r>
      <w:r w:rsidR="00E87195" w:rsidRPr="00D269E6">
        <w:rPr>
          <w:rFonts w:ascii="Tahoma" w:hAnsi="Tahoma" w:cs="Tahoma"/>
          <w:b/>
          <w:sz w:val="22"/>
          <w:szCs w:val="22"/>
        </w:rPr>
        <w:t>»</w:t>
      </w:r>
    </w:p>
    <w:p w:rsidR="00E87195" w:rsidRPr="00E87195" w:rsidRDefault="00E87195" w:rsidP="000B4437">
      <w:pPr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6850" w:type="dxa"/>
        <w:tblInd w:w="228" w:type="dxa"/>
        <w:tblLook w:val="01E0" w:firstRow="1" w:lastRow="1" w:firstColumn="1" w:lastColumn="1" w:noHBand="0" w:noVBand="0"/>
      </w:tblPr>
      <w:tblGrid>
        <w:gridCol w:w="2290"/>
        <w:gridCol w:w="4560"/>
      </w:tblGrid>
      <w:tr w:rsidR="000B4437" w:rsidRPr="00E87195" w:rsidTr="00ED7B83">
        <w:trPr>
          <w:trHeight w:val="421"/>
        </w:trPr>
        <w:tc>
          <w:tcPr>
            <w:tcW w:w="2290" w:type="dxa"/>
            <w:shd w:val="clear" w:color="auto" w:fill="auto"/>
          </w:tcPr>
          <w:p w:rsidR="000B4437" w:rsidRPr="00E87195" w:rsidRDefault="001B49B7" w:rsidP="00ED7B83">
            <w:pPr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Геллер Яков Вениаминович</w:t>
            </w:r>
          </w:p>
        </w:tc>
        <w:tc>
          <w:tcPr>
            <w:tcW w:w="4560" w:type="dxa"/>
            <w:shd w:val="clear" w:color="auto" w:fill="auto"/>
          </w:tcPr>
          <w:p w:rsidR="001B49B7" w:rsidRPr="00E87195" w:rsidRDefault="001B49B7" w:rsidP="00ED7B83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Генеральный директор ГУП «</w:t>
            </w:r>
            <w:r w:rsidRPr="001B49B7">
              <w:rPr>
                <w:rFonts w:ascii="Tahoma" w:hAnsi="Tahoma" w:cs="Tahoma"/>
                <w:sz w:val="22"/>
                <w:szCs w:val="22"/>
              </w:rPr>
              <w:t>Агентство по государственному заказу, инвестиционной деятельности и</w:t>
            </w:r>
            <w:r>
              <w:rPr>
                <w:rFonts w:ascii="Tahoma" w:hAnsi="Tahoma" w:cs="Tahoma"/>
                <w:sz w:val="22"/>
                <w:szCs w:val="22"/>
              </w:rPr>
              <w:t xml:space="preserve"> межрегиональным связям РТ»</w:t>
            </w:r>
          </w:p>
        </w:tc>
      </w:tr>
    </w:tbl>
    <w:p w:rsidR="00CD15BB" w:rsidRDefault="00C94065" w:rsidP="001B49B7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--------------------------------------------------------------</w:t>
      </w:r>
      <w:r w:rsidR="00E87195" w:rsidRPr="00E87195">
        <w:rPr>
          <w:rFonts w:ascii="Tahoma" w:hAnsi="Tahoma" w:cs="Tahoma"/>
          <w:b/>
          <w:sz w:val="22"/>
          <w:szCs w:val="22"/>
        </w:rPr>
        <w:t>---</w:t>
      </w:r>
      <w:r w:rsidRPr="00E87195">
        <w:rPr>
          <w:rFonts w:ascii="Tahoma" w:hAnsi="Tahoma" w:cs="Tahoma"/>
          <w:b/>
          <w:sz w:val="22"/>
          <w:szCs w:val="22"/>
        </w:rPr>
        <w:t>--</w:t>
      </w:r>
    </w:p>
    <w:p w:rsidR="00CD15BB" w:rsidRDefault="00CD15BB" w:rsidP="001B49B7">
      <w:pPr>
        <w:jc w:val="center"/>
        <w:rPr>
          <w:rFonts w:ascii="Tahoma" w:hAnsi="Tahoma" w:cs="Tahoma"/>
          <w:b/>
          <w:sz w:val="22"/>
          <w:szCs w:val="22"/>
        </w:rPr>
      </w:pPr>
    </w:p>
    <w:p w:rsidR="001B49B7" w:rsidRDefault="00E04F19" w:rsidP="001B49B7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ЗАКЛЮЧИТЕЛЬНОЕ СЛОВО</w:t>
      </w:r>
      <w:r w:rsidR="001B49B7">
        <w:rPr>
          <w:rFonts w:ascii="Tahoma" w:hAnsi="Tahoma" w:cs="Tahoma"/>
          <w:b/>
          <w:sz w:val="22"/>
          <w:szCs w:val="22"/>
        </w:rPr>
        <w:t>,</w:t>
      </w:r>
    </w:p>
    <w:p w:rsidR="00245CB1" w:rsidRPr="00E87195" w:rsidRDefault="001B49B7" w:rsidP="001B49B7">
      <w:pPr>
        <w:jc w:val="center"/>
        <w:rPr>
          <w:rFonts w:ascii="Tahoma" w:hAnsi="Tahoma" w:cs="Tahoma"/>
          <w:b/>
          <w:sz w:val="22"/>
          <w:szCs w:val="22"/>
        </w:rPr>
      </w:pPr>
      <w:r>
        <w:rPr>
          <w:rFonts w:ascii="Tahoma" w:hAnsi="Tahoma" w:cs="Tahoma"/>
          <w:b/>
          <w:sz w:val="22"/>
          <w:szCs w:val="22"/>
        </w:rPr>
        <w:t xml:space="preserve"> </w:t>
      </w:r>
      <w:r w:rsidR="00F4278D">
        <w:rPr>
          <w:rFonts w:ascii="Tahoma" w:hAnsi="Tahoma" w:cs="Tahoma"/>
          <w:b/>
          <w:noProof/>
          <w:sz w:val="22"/>
          <w:szCs w:val="22"/>
          <w:lang w:eastAsia="ru-RU"/>
        </w:rPr>
        <w:pict>
          <v:shape id="_x0000_s1035" type="#_x0000_t75" style="position:absolute;left:0;text-align:left;margin-left:466.35pt;margin-top:6.4pt;width:308.7pt;height:493.95pt;z-index:251661312;mso-position-horizontal-relative:text;mso-position-vertical-relative:text" filled="t">
            <v:imagedata r:id="rId10" o:title=""/>
          </v:shape>
          <o:OLEObject Type="Embed" ProgID="Photoshop.Image.10" ShapeID="_x0000_s1035" DrawAspect="Content" ObjectID="_1533466598" r:id="rId11">
            <o:FieldCodes>\s</o:FieldCodes>
          </o:OLEObject>
        </w:pict>
      </w:r>
      <w:r w:rsidRPr="00E87195">
        <w:rPr>
          <w:rFonts w:ascii="Tahoma" w:hAnsi="Tahoma" w:cs="Tahoma"/>
          <w:b/>
          <w:sz w:val="22"/>
          <w:szCs w:val="22"/>
        </w:rPr>
        <w:t>ПРИНЯТИЕ РЕШЕНИЯ КОЛЛЕГИИ</w:t>
      </w:r>
    </w:p>
    <w:tbl>
      <w:tblPr>
        <w:tblW w:w="6490" w:type="dxa"/>
        <w:tblInd w:w="228" w:type="dxa"/>
        <w:tblLook w:val="01E0" w:firstRow="1" w:lastRow="1" w:firstColumn="1" w:lastColumn="1" w:noHBand="0" w:noVBand="0"/>
      </w:tblPr>
      <w:tblGrid>
        <w:gridCol w:w="2160"/>
        <w:gridCol w:w="130"/>
        <w:gridCol w:w="3826"/>
        <w:gridCol w:w="374"/>
      </w:tblGrid>
      <w:tr w:rsidR="006F6580" w:rsidRPr="00E87195" w:rsidTr="000B4437">
        <w:trPr>
          <w:gridAfter w:val="1"/>
          <w:wAfter w:w="374" w:type="dxa"/>
        </w:trPr>
        <w:tc>
          <w:tcPr>
            <w:tcW w:w="2160" w:type="dxa"/>
          </w:tcPr>
          <w:p w:rsidR="006F6580" w:rsidRPr="00E87195" w:rsidRDefault="006F6580" w:rsidP="000B4437">
            <w:pPr>
              <w:rPr>
                <w:rFonts w:ascii="Tahoma" w:hAnsi="Tahoma" w:cs="Tahoma"/>
                <w:sz w:val="22"/>
                <w:szCs w:val="22"/>
              </w:rPr>
            </w:pPr>
          </w:p>
        </w:tc>
        <w:tc>
          <w:tcPr>
            <w:tcW w:w="3956" w:type="dxa"/>
            <w:gridSpan w:val="2"/>
          </w:tcPr>
          <w:p w:rsidR="006F6580" w:rsidRPr="00E87195" w:rsidRDefault="006F6580" w:rsidP="000B4437">
            <w:pPr>
              <w:rPr>
                <w:rFonts w:ascii="Tahoma" w:hAnsi="Tahoma" w:cs="Tahoma"/>
                <w:sz w:val="22"/>
                <w:szCs w:val="22"/>
              </w:rPr>
            </w:pPr>
          </w:p>
        </w:tc>
      </w:tr>
      <w:tr w:rsidR="00E04F19" w:rsidRPr="00E87195" w:rsidTr="000B4437">
        <w:tc>
          <w:tcPr>
            <w:tcW w:w="2290" w:type="dxa"/>
            <w:gridSpan w:val="2"/>
          </w:tcPr>
          <w:p w:rsidR="00E04F19" w:rsidRPr="00E87195" w:rsidRDefault="00E04F19" w:rsidP="000B4437">
            <w:pPr>
              <w:rPr>
                <w:rFonts w:ascii="Tahoma" w:eastAsia="Times New Roman" w:hAnsi="Tahoma" w:cs="Tahoma"/>
                <w:sz w:val="22"/>
                <w:szCs w:val="22"/>
              </w:rPr>
            </w:pPr>
            <w:proofErr w:type="spellStart"/>
            <w:r w:rsidRPr="00E87195">
              <w:rPr>
                <w:rFonts w:ascii="Tahoma" w:eastAsia="Times New Roman" w:hAnsi="Tahoma" w:cs="Tahoma"/>
                <w:sz w:val="22"/>
                <w:szCs w:val="22"/>
              </w:rPr>
              <w:t>Хамаев</w:t>
            </w:r>
            <w:proofErr w:type="spellEnd"/>
            <w:r w:rsidRPr="00E87195">
              <w:rPr>
                <w:rFonts w:ascii="Tahoma" w:eastAsia="Times New Roman" w:hAnsi="Tahoma" w:cs="Tahoma"/>
                <w:sz w:val="22"/>
                <w:szCs w:val="22"/>
              </w:rPr>
              <w:t xml:space="preserve"> </w:t>
            </w:r>
          </w:p>
          <w:p w:rsidR="00E04F19" w:rsidRPr="00E87195" w:rsidRDefault="00E04F19" w:rsidP="000B4437">
            <w:pPr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 w:rsidRPr="00E87195">
              <w:rPr>
                <w:rFonts w:ascii="Tahoma" w:eastAsia="Times New Roman" w:hAnsi="Tahoma" w:cs="Tahoma"/>
                <w:sz w:val="22"/>
                <w:szCs w:val="22"/>
              </w:rPr>
              <w:t>Азат Киямович</w:t>
            </w:r>
          </w:p>
        </w:tc>
        <w:tc>
          <w:tcPr>
            <w:tcW w:w="4200" w:type="dxa"/>
            <w:gridSpan w:val="2"/>
          </w:tcPr>
          <w:p w:rsidR="0005273D" w:rsidRPr="001B49B7" w:rsidRDefault="00E04F19" w:rsidP="000B4437">
            <w:pPr>
              <w:jc w:val="both"/>
              <w:rPr>
                <w:rFonts w:ascii="Tahoma" w:eastAsia="Times New Roman" w:hAnsi="Tahoma" w:cs="Tahoma"/>
                <w:sz w:val="22"/>
                <w:szCs w:val="22"/>
              </w:rPr>
            </w:pPr>
            <w:r w:rsidRPr="00E87195">
              <w:rPr>
                <w:rFonts w:ascii="Tahoma" w:eastAsia="Times New Roman" w:hAnsi="Tahoma" w:cs="Tahoma"/>
                <w:sz w:val="22"/>
                <w:szCs w:val="22"/>
              </w:rPr>
              <w:t>министр земельных и имущественных отношений  Республики Татарстан</w:t>
            </w:r>
          </w:p>
        </w:tc>
      </w:tr>
    </w:tbl>
    <w:p w:rsidR="00245CB1" w:rsidRPr="00E87195" w:rsidRDefault="00E04F19" w:rsidP="000B4437">
      <w:pPr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---------------------------------------------------</w:t>
      </w:r>
      <w:r w:rsidR="00E87195" w:rsidRPr="00E87195">
        <w:rPr>
          <w:rFonts w:ascii="Tahoma" w:hAnsi="Tahoma" w:cs="Tahoma"/>
          <w:b/>
          <w:sz w:val="22"/>
          <w:szCs w:val="22"/>
        </w:rPr>
        <w:t>--</w:t>
      </w:r>
      <w:r w:rsidRPr="00E87195">
        <w:rPr>
          <w:rFonts w:ascii="Tahoma" w:hAnsi="Tahoma" w:cs="Tahoma"/>
          <w:b/>
          <w:sz w:val="22"/>
          <w:szCs w:val="22"/>
        </w:rPr>
        <w:t>------------------------</w:t>
      </w:r>
    </w:p>
    <w:p w:rsidR="00CD15BB" w:rsidRDefault="00CD15BB" w:rsidP="001B49B7">
      <w:pPr>
        <w:jc w:val="center"/>
        <w:rPr>
          <w:rFonts w:ascii="Tahoma" w:hAnsi="Tahoma" w:cs="Tahoma"/>
          <w:b/>
          <w:sz w:val="22"/>
          <w:szCs w:val="22"/>
        </w:rPr>
      </w:pPr>
    </w:p>
    <w:p w:rsidR="001B49B7" w:rsidRPr="00E87195" w:rsidRDefault="001B49B7" w:rsidP="001B49B7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ЗАВЕРШЕНИЕ ЗАСЕДАНИЯ КОЛЛЕГИИ</w:t>
      </w:r>
    </w:p>
    <w:p w:rsidR="00356596" w:rsidRDefault="00356596" w:rsidP="000B4437">
      <w:pPr>
        <w:jc w:val="center"/>
        <w:rPr>
          <w:rFonts w:ascii="Tahoma" w:hAnsi="Tahoma" w:cs="Tahoma"/>
          <w:b/>
          <w:sz w:val="24"/>
          <w:szCs w:val="24"/>
        </w:rPr>
      </w:pPr>
    </w:p>
    <w:p w:rsidR="00356596" w:rsidRDefault="00356596" w:rsidP="000B4437">
      <w:pPr>
        <w:jc w:val="center"/>
        <w:rPr>
          <w:rFonts w:ascii="Tahoma" w:hAnsi="Tahoma" w:cs="Tahoma"/>
          <w:b/>
          <w:sz w:val="24"/>
          <w:szCs w:val="24"/>
        </w:rPr>
      </w:pPr>
    </w:p>
    <w:p w:rsidR="005B3B8C" w:rsidRDefault="005B3B8C" w:rsidP="000B4437">
      <w:pPr>
        <w:jc w:val="center"/>
        <w:rPr>
          <w:rFonts w:ascii="Tahoma" w:hAnsi="Tahoma" w:cs="Tahoma"/>
          <w:b/>
          <w:sz w:val="24"/>
          <w:szCs w:val="24"/>
        </w:rPr>
      </w:pPr>
    </w:p>
    <w:p w:rsidR="005B3B8C" w:rsidRDefault="005B3B8C" w:rsidP="000B4437">
      <w:pPr>
        <w:jc w:val="center"/>
        <w:rPr>
          <w:rFonts w:ascii="Tahoma" w:hAnsi="Tahoma" w:cs="Tahoma"/>
          <w:b/>
          <w:sz w:val="24"/>
          <w:szCs w:val="24"/>
        </w:rPr>
      </w:pPr>
    </w:p>
    <w:p w:rsidR="005B3B8C" w:rsidRDefault="005B3B8C" w:rsidP="000B4437">
      <w:pPr>
        <w:jc w:val="center"/>
        <w:rPr>
          <w:rFonts w:ascii="Tahoma" w:hAnsi="Tahoma" w:cs="Tahoma"/>
          <w:b/>
          <w:sz w:val="24"/>
          <w:szCs w:val="24"/>
        </w:rPr>
      </w:pPr>
    </w:p>
    <w:p w:rsidR="009242FE" w:rsidRPr="00E04F19" w:rsidRDefault="00F4278D" w:rsidP="000B4437">
      <w:pPr>
        <w:jc w:val="center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noProof/>
          <w:sz w:val="24"/>
          <w:szCs w:val="24"/>
          <w:lang w:eastAsia="ru-RU"/>
        </w:rPr>
        <w:lastRenderedPageBreak/>
        <w:pict>
          <v:shape id="_x0000_s1031" type="#_x0000_t75" style="position:absolute;left:0;text-align:left;margin-left:462.15pt;margin-top:16.85pt;width:308.7pt;height:493.95pt;z-index:251659264" filled="t">
            <v:imagedata r:id="rId10" o:title=""/>
          </v:shape>
          <o:OLEObject Type="Embed" ProgID="Photoshop.Image.10" ShapeID="_x0000_s1031" DrawAspect="Content" ObjectID="_1533466599" r:id="rId12">
            <o:FieldCodes>\s</o:FieldCodes>
          </o:OLEObject>
        </w:pict>
      </w:r>
      <w:r w:rsidR="00C57A12">
        <w:rPr>
          <w:rFonts w:ascii="Tahoma" w:hAnsi="Tahoma" w:cs="Tahoma"/>
          <w:b/>
          <w:sz w:val="24"/>
          <w:szCs w:val="24"/>
        </w:rPr>
        <w:t xml:space="preserve"> </w:t>
      </w:r>
    </w:p>
    <w:sectPr w:rsidR="009242FE" w:rsidRPr="00E04F19" w:rsidSect="000B4437">
      <w:pgSz w:w="16838" w:h="11906" w:orient="landscape" w:code="9"/>
      <w:pgMar w:top="426" w:right="567" w:bottom="426" w:left="567" w:header="709" w:footer="709" w:gutter="0"/>
      <w:cols w:num="2" w:space="1024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4278D" w:rsidRDefault="00F4278D">
      <w:r>
        <w:separator/>
      </w:r>
    </w:p>
  </w:endnote>
  <w:endnote w:type="continuationSeparator" w:id="0">
    <w:p w:rsidR="00F4278D" w:rsidRDefault="00F427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4278D" w:rsidRDefault="00F4278D">
      <w:r>
        <w:separator/>
      </w:r>
    </w:p>
  </w:footnote>
  <w:footnote w:type="continuationSeparator" w:id="0">
    <w:p w:rsidR="00F4278D" w:rsidRDefault="00F4278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7093"/>
    <w:rsid w:val="00030A50"/>
    <w:rsid w:val="0005273D"/>
    <w:rsid w:val="00066396"/>
    <w:rsid w:val="00066B16"/>
    <w:rsid w:val="00077599"/>
    <w:rsid w:val="000B4437"/>
    <w:rsid w:val="000B775F"/>
    <w:rsid w:val="000C2E70"/>
    <w:rsid w:val="00105193"/>
    <w:rsid w:val="0010703A"/>
    <w:rsid w:val="00120397"/>
    <w:rsid w:val="00125D1C"/>
    <w:rsid w:val="00126F11"/>
    <w:rsid w:val="0013574C"/>
    <w:rsid w:val="00142A25"/>
    <w:rsid w:val="001472A0"/>
    <w:rsid w:val="0014783B"/>
    <w:rsid w:val="00155A8F"/>
    <w:rsid w:val="00156EF0"/>
    <w:rsid w:val="001634E1"/>
    <w:rsid w:val="0017245E"/>
    <w:rsid w:val="00197625"/>
    <w:rsid w:val="001A3D64"/>
    <w:rsid w:val="001B23F5"/>
    <w:rsid w:val="001B49B7"/>
    <w:rsid w:val="001B768C"/>
    <w:rsid w:val="001C5F72"/>
    <w:rsid w:val="001C7ED5"/>
    <w:rsid w:val="001D28CE"/>
    <w:rsid w:val="001D5158"/>
    <w:rsid w:val="001E64A8"/>
    <w:rsid w:val="001F153E"/>
    <w:rsid w:val="002220B7"/>
    <w:rsid w:val="00245CB1"/>
    <w:rsid w:val="002609C5"/>
    <w:rsid w:val="002747B7"/>
    <w:rsid w:val="00277CFB"/>
    <w:rsid w:val="002910EE"/>
    <w:rsid w:val="002B7B59"/>
    <w:rsid w:val="002E4EC7"/>
    <w:rsid w:val="002E5E81"/>
    <w:rsid w:val="00300AEB"/>
    <w:rsid w:val="00301F69"/>
    <w:rsid w:val="00304660"/>
    <w:rsid w:val="00310CDB"/>
    <w:rsid w:val="00322F9D"/>
    <w:rsid w:val="0033396B"/>
    <w:rsid w:val="0034205D"/>
    <w:rsid w:val="00342D3A"/>
    <w:rsid w:val="00352FE3"/>
    <w:rsid w:val="00356596"/>
    <w:rsid w:val="00363B2B"/>
    <w:rsid w:val="00374BC1"/>
    <w:rsid w:val="0038751A"/>
    <w:rsid w:val="003A2B5D"/>
    <w:rsid w:val="003B043F"/>
    <w:rsid w:val="003D6796"/>
    <w:rsid w:val="004077CA"/>
    <w:rsid w:val="00413CC4"/>
    <w:rsid w:val="00413D86"/>
    <w:rsid w:val="004265A9"/>
    <w:rsid w:val="00477176"/>
    <w:rsid w:val="00477DAD"/>
    <w:rsid w:val="004A266B"/>
    <w:rsid w:val="004B37B6"/>
    <w:rsid w:val="004F55B6"/>
    <w:rsid w:val="004F5AE2"/>
    <w:rsid w:val="005201C9"/>
    <w:rsid w:val="005211E8"/>
    <w:rsid w:val="00530981"/>
    <w:rsid w:val="00531641"/>
    <w:rsid w:val="00536A64"/>
    <w:rsid w:val="00575A5F"/>
    <w:rsid w:val="00596B72"/>
    <w:rsid w:val="00596E7D"/>
    <w:rsid w:val="005A65C5"/>
    <w:rsid w:val="005B3B8C"/>
    <w:rsid w:val="005C7A28"/>
    <w:rsid w:val="005E2B66"/>
    <w:rsid w:val="005F2BA1"/>
    <w:rsid w:val="00601A29"/>
    <w:rsid w:val="00614A0E"/>
    <w:rsid w:val="00620710"/>
    <w:rsid w:val="00625568"/>
    <w:rsid w:val="00652CBF"/>
    <w:rsid w:val="00652E95"/>
    <w:rsid w:val="00653273"/>
    <w:rsid w:val="006631B3"/>
    <w:rsid w:val="00664946"/>
    <w:rsid w:val="00666E22"/>
    <w:rsid w:val="006701A9"/>
    <w:rsid w:val="00672700"/>
    <w:rsid w:val="00673BCB"/>
    <w:rsid w:val="00696658"/>
    <w:rsid w:val="006A29F0"/>
    <w:rsid w:val="006A6A49"/>
    <w:rsid w:val="006B0799"/>
    <w:rsid w:val="006C4372"/>
    <w:rsid w:val="006D7093"/>
    <w:rsid w:val="006F05A5"/>
    <w:rsid w:val="006F0D23"/>
    <w:rsid w:val="006F6580"/>
    <w:rsid w:val="00703EEA"/>
    <w:rsid w:val="00712F05"/>
    <w:rsid w:val="00714AA5"/>
    <w:rsid w:val="00715D5A"/>
    <w:rsid w:val="00722F39"/>
    <w:rsid w:val="00725042"/>
    <w:rsid w:val="00725953"/>
    <w:rsid w:val="00737D11"/>
    <w:rsid w:val="00746C19"/>
    <w:rsid w:val="00750F89"/>
    <w:rsid w:val="007700CB"/>
    <w:rsid w:val="007823AF"/>
    <w:rsid w:val="007842DB"/>
    <w:rsid w:val="00786982"/>
    <w:rsid w:val="007A43EF"/>
    <w:rsid w:val="007C2AE1"/>
    <w:rsid w:val="007D069A"/>
    <w:rsid w:val="007D2E95"/>
    <w:rsid w:val="007E1E20"/>
    <w:rsid w:val="007F10CB"/>
    <w:rsid w:val="00811594"/>
    <w:rsid w:val="00813657"/>
    <w:rsid w:val="00820FF4"/>
    <w:rsid w:val="00821657"/>
    <w:rsid w:val="00825E87"/>
    <w:rsid w:val="00834C59"/>
    <w:rsid w:val="00845E43"/>
    <w:rsid w:val="008577CB"/>
    <w:rsid w:val="008767A0"/>
    <w:rsid w:val="00887179"/>
    <w:rsid w:val="00892227"/>
    <w:rsid w:val="00892CC0"/>
    <w:rsid w:val="008A092A"/>
    <w:rsid w:val="008A1ED0"/>
    <w:rsid w:val="008A4251"/>
    <w:rsid w:val="008C1132"/>
    <w:rsid w:val="008C71E6"/>
    <w:rsid w:val="008D302E"/>
    <w:rsid w:val="008E24E3"/>
    <w:rsid w:val="008F0043"/>
    <w:rsid w:val="008F7C6E"/>
    <w:rsid w:val="009058D2"/>
    <w:rsid w:val="009242FE"/>
    <w:rsid w:val="00931D52"/>
    <w:rsid w:val="00942461"/>
    <w:rsid w:val="00952B58"/>
    <w:rsid w:val="009713B8"/>
    <w:rsid w:val="00976BB1"/>
    <w:rsid w:val="00977B19"/>
    <w:rsid w:val="009818D0"/>
    <w:rsid w:val="009A62EC"/>
    <w:rsid w:val="009B317E"/>
    <w:rsid w:val="009B6855"/>
    <w:rsid w:val="009C429F"/>
    <w:rsid w:val="009D0817"/>
    <w:rsid w:val="009D1E3B"/>
    <w:rsid w:val="009D5B44"/>
    <w:rsid w:val="009E5BCF"/>
    <w:rsid w:val="009F6EF1"/>
    <w:rsid w:val="00A0564A"/>
    <w:rsid w:val="00A10B55"/>
    <w:rsid w:val="00A137DC"/>
    <w:rsid w:val="00A426A7"/>
    <w:rsid w:val="00A522A6"/>
    <w:rsid w:val="00A5272A"/>
    <w:rsid w:val="00A64099"/>
    <w:rsid w:val="00A6619C"/>
    <w:rsid w:val="00A80E68"/>
    <w:rsid w:val="00A828C0"/>
    <w:rsid w:val="00A85232"/>
    <w:rsid w:val="00A870DD"/>
    <w:rsid w:val="00A954A2"/>
    <w:rsid w:val="00AA57BF"/>
    <w:rsid w:val="00AB5AD4"/>
    <w:rsid w:val="00AC0C67"/>
    <w:rsid w:val="00AD43C3"/>
    <w:rsid w:val="00AE15F7"/>
    <w:rsid w:val="00AE2933"/>
    <w:rsid w:val="00AF1766"/>
    <w:rsid w:val="00AF1AE9"/>
    <w:rsid w:val="00B0132E"/>
    <w:rsid w:val="00B0313E"/>
    <w:rsid w:val="00B178D6"/>
    <w:rsid w:val="00B20988"/>
    <w:rsid w:val="00B21EE1"/>
    <w:rsid w:val="00B24FAE"/>
    <w:rsid w:val="00B35A02"/>
    <w:rsid w:val="00B41F4F"/>
    <w:rsid w:val="00B47CEA"/>
    <w:rsid w:val="00B55FD2"/>
    <w:rsid w:val="00B64DE4"/>
    <w:rsid w:val="00B67960"/>
    <w:rsid w:val="00B81843"/>
    <w:rsid w:val="00B8329A"/>
    <w:rsid w:val="00B93BFF"/>
    <w:rsid w:val="00BA6527"/>
    <w:rsid w:val="00BE60CB"/>
    <w:rsid w:val="00C06A8D"/>
    <w:rsid w:val="00C22C0A"/>
    <w:rsid w:val="00C23DD6"/>
    <w:rsid w:val="00C40553"/>
    <w:rsid w:val="00C44ECA"/>
    <w:rsid w:val="00C5125A"/>
    <w:rsid w:val="00C57A12"/>
    <w:rsid w:val="00C70CF6"/>
    <w:rsid w:val="00C850EA"/>
    <w:rsid w:val="00C94065"/>
    <w:rsid w:val="00CA10F2"/>
    <w:rsid w:val="00CA6370"/>
    <w:rsid w:val="00CB28E1"/>
    <w:rsid w:val="00CB5F20"/>
    <w:rsid w:val="00CC776F"/>
    <w:rsid w:val="00CD15BB"/>
    <w:rsid w:val="00CD28E0"/>
    <w:rsid w:val="00CD5EB0"/>
    <w:rsid w:val="00CE2214"/>
    <w:rsid w:val="00D052B8"/>
    <w:rsid w:val="00D14473"/>
    <w:rsid w:val="00D1528A"/>
    <w:rsid w:val="00D269E6"/>
    <w:rsid w:val="00D32827"/>
    <w:rsid w:val="00D47DED"/>
    <w:rsid w:val="00D75ADE"/>
    <w:rsid w:val="00D81054"/>
    <w:rsid w:val="00D8532D"/>
    <w:rsid w:val="00D874CB"/>
    <w:rsid w:val="00DA2354"/>
    <w:rsid w:val="00DD56EC"/>
    <w:rsid w:val="00DF7779"/>
    <w:rsid w:val="00E01A42"/>
    <w:rsid w:val="00E04F19"/>
    <w:rsid w:val="00E13E4E"/>
    <w:rsid w:val="00E16502"/>
    <w:rsid w:val="00E16DF0"/>
    <w:rsid w:val="00E362FD"/>
    <w:rsid w:val="00E544E2"/>
    <w:rsid w:val="00E61D25"/>
    <w:rsid w:val="00E83C21"/>
    <w:rsid w:val="00E87195"/>
    <w:rsid w:val="00E95588"/>
    <w:rsid w:val="00EB7FA1"/>
    <w:rsid w:val="00EE218D"/>
    <w:rsid w:val="00EE420E"/>
    <w:rsid w:val="00F03D42"/>
    <w:rsid w:val="00F11D85"/>
    <w:rsid w:val="00F20328"/>
    <w:rsid w:val="00F22907"/>
    <w:rsid w:val="00F3031C"/>
    <w:rsid w:val="00F32547"/>
    <w:rsid w:val="00F37BF5"/>
    <w:rsid w:val="00F4278D"/>
    <w:rsid w:val="00F445E8"/>
    <w:rsid w:val="00F56758"/>
    <w:rsid w:val="00F62854"/>
    <w:rsid w:val="00F90B8F"/>
    <w:rsid w:val="00F95009"/>
    <w:rsid w:val="00FB095A"/>
    <w:rsid w:val="00FE4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093"/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6D7093"/>
    <w:pPr>
      <w:jc w:val="both"/>
    </w:pPr>
    <w:rPr>
      <w:rFonts w:eastAsia="Times New Roman"/>
      <w:sz w:val="26"/>
      <w:szCs w:val="20"/>
      <w:lang w:eastAsia="ru-RU"/>
    </w:rPr>
  </w:style>
  <w:style w:type="character" w:customStyle="1" w:styleId="a4">
    <w:name w:val="Основной текст Знак"/>
    <w:basedOn w:val="a0"/>
    <w:link w:val="a3"/>
    <w:rsid w:val="006D7093"/>
    <w:rPr>
      <w:rFonts w:eastAsia="Times New Roman"/>
      <w:sz w:val="26"/>
      <w:szCs w:val="20"/>
      <w:lang w:eastAsia="ru-RU"/>
    </w:rPr>
  </w:style>
  <w:style w:type="paragraph" w:styleId="a5">
    <w:name w:val="Body Text Indent"/>
    <w:basedOn w:val="a"/>
    <w:link w:val="a6"/>
    <w:rsid w:val="006D7093"/>
    <w:pPr>
      <w:spacing w:after="120"/>
      <w:ind w:left="283"/>
    </w:pPr>
  </w:style>
  <w:style w:type="character" w:customStyle="1" w:styleId="a6">
    <w:name w:val="Основной текст с отступом Знак"/>
    <w:basedOn w:val="a0"/>
    <w:link w:val="a5"/>
    <w:rsid w:val="006D7093"/>
    <w:rPr>
      <w:rFonts w:eastAsia="Calibri"/>
    </w:rPr>
  </w:style>
  <w:style w:type="paragraph" w:styleId="a7">
    <w:name w:val="Balloon Text"/>
    <w:basedOn w:val="a"/>
    <w:semiHidden/>
    <w:rsid w:val="002609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093"/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6D7093"/>
    <w:pPr>
      <w:jc w:val="both"/>
    </w:pPr>
    <w:rPr>
      <w:rFonts w:eastAsia="Times New Roman"/>
      <w:sz w:val="26"/>
      <w:szCs w:val="20"/>
      <w:lang w:eastAsia="ru-RU"/>
    </w:rPr>
  </w:style>
  <w:style w:type="character" w:customStyle="1" w:styleId="a4">
    <w:name w:val="Основной текст Знак"/>
    <w:basedOn w:val="a0"/>
    <w:link w:val="a3"/>
    <w:rsid w:val="006D7093"/>
    <w:rPr>
      <w:rFonts w:eastAsia="Times New Roman"/>
      <w:sz w:val="26"/>
      <w:szCs w:val="20"/>
      <w:lang w:eastAsia="ru-RU"/>
    </w:rPr>
  </w:style>
  <w:style w:type="paragraph" w:styleId="a5">
    <w:name w:val="Body Text Indent"/>
    <w:basedOn w:val="a"/>
    <w:link w:val="a6"/>
    <w:rsid w:val="006D7093"/>
    <w:pPr>
      <w:spacing w:after="120"/>
      <w:ind w:left="283"/>
    </w:pPr>
  </w:style>
  <w:style w:type="character" w:customStyle="1" w:styleId="a6">
    <w:name w:val="Основной текст с отступом Знак"/>
    <w:basedOn w:val="a0"/>
    <w:link w:val="a5"/>
    <w:rsid w:val="006D7093"/>
    <w:rPr>
      <w:rFonts w:eastAsia="Calibri"/>
    </w:rPr>
  </w:style>
  <w:style w:type="paragraph" w:styleId="a7">
    <w:name w:val="Balloon Text"/>
    <w:basedOn w:val="a"/>
    <w:semiHidden/>
    <w:rsid w:val="002609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726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5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oleObject" Target="embeddings/oleObject3.bin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B2C9BD-499A-409D-889E-8922980F71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413</Words>
  <Characters>2355</Characters>
  <Application>Microsoft Office Word</Application>
  <DocSecurity>0</DocSecurity>
  <Lines>19</Lines>
  <Paragraphs>5</Paragraphs>
  <ScaleCrop>false</ScaleCrop>
  <HeadingPairs>
    <vt:vector size="4" baseType="variant">
      <vt:variant>
        <vt:lpstr>Исем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ПОВЕСТКА ДНЯ</vt:lpstr>
      <vt:lpstr>ПОВЕСТКА ДНЯ</vt:lpstr>
    </vt:vector>
  </TitlesOfParts>
  <Company/>
  <LinksUpToDate>false</LinksUpToDate>
  <CharactersWithSpaces>2763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ПОВЕСТКА ДНЯ</dc:title>
  <dc:creator>zaikin_aa</dc:creator>
  <cp:lastModifiedBy>Аскарова Т.З.</cp:lastModifiedBy>
  <cp:revision>2</cp:revision>
  <cp:lastPrinted>2016-08-23T10:59:00Z</cp:lastPrinted>
  <dcterms:created xsi:type="dcterms:W3CDTF">2016-08-23T11:10:00Z</dcterms:created>
  <dcterms:modified xsi:type="dcterms:W3CDTF">2016-08-23T11:10:00Z</dcterms:modified>
</cp:coreProperties>
</file>