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C2" w:rsidRDefault="00E86CC2" w:rsidP="004174F6">
      <w:pPr>
        <w:pStyle w:val="viewmessagebodymsonormal"/>
        <w:ind w:firstLine="567"/>
        <w:jc w:val="both"/>
      </w:pPr>
      <w:bookmarkStart w:id="0" w:name="_GoBack"/>
      <w:bookmarkEnd w:id="0"/>
      <w:r>
        <w:t>Федеральным законом от 06.12.2011 № 401-ФЗ (далее – Закон) внесены изменения в Федеральный закон «О защите конкуренции», обязывающие перезаключать  договоры аренды на новый срок только с предыдущим арендатором (</w:t>
      </w:r>
      <w:proofErr w:type="spellStart"/>
      <w:r>
        <w:t>пп</w:t>
      </w:r>
      <w:proofErr w:type="spellEnd"/>
      <w:r>
        <w:t>. «и» п. 15  ст.1 Федеральный закон от 06.12.2011 № 401-ФЗ). Исключениями являются следующие случаи:</w:t>
      </w:r>
    </w:p>
    <w:p w:rsidR="00E86CC2" w:rsidRDefault="00E86CC2" w:rsidP="00F85FB8">
      <w:pPr>
        <w:pStyle w:val="viewmessagebodymsonormal"/>
        <w:ind w:firstLine="851"/>
        <w:jc w:val="both"/>
      </w:pPr>
      <w:r>
        <w:t>1.</w:t>
      </w:r>
      <w:r w:rsidR="00F85FB8">
        <w:rPr>
          <w:sz w:val="14"/>
          <w:szCs w:val="14"/>
        </w:rPr>
        <w:t> </w:t>
      </w:r>
      <w:r>
        <w:t>Принятие в установленном порядке решения, предусматривающего иной порядок распоряжения таким имуществом.</w:t>
      </w:r>
    </w:p>
    <w:p w:rsidR="00E86CC2" w:rsidRDefault="00E86CC2" w:rsidP="00F85FB8">
      <w:pPr>
        <w:pStyle w:val="viewmessagebodymsonormal"/>
        <w:ind w:firstLine="851"/>
        <w:jc w:val="both"/>
      </w:pPr>
      <w:r>
        <w:t>2.</w:t>
      </w:r>
      <w:r w:rsidR="00F85FB8">
        <w:rPr>
          <w:sz w:val="14"/>
          <w:szCs w:val="14"/>
        </w:rPr>
        <w:t> </w:t>
      </w:r>
      <w:r>
        <w:t>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договором.</w:t>
      </w:r>
    </w:p>
    <w:p w:rsidR="00E86CC2" w:rsidRDefault="006E6FC9" w:rsidP="00F85FB8">
      <w:pPr>
        <w:pStyle w:val="viewmessagebodymsonormal"/>
        <w:jc w:val="both"/>
      </w:pPr>
      <w:r>
        <w:t>Вопросы</w:t>
      </w:r>
    </w:p>
    <w:p w:rsidR="00E86CC2" w:rsidRDefault="00E86CC2" w:rsidP="00F85FB8">
      <w:pPr>
        <w:pStyle w:val="viewmessagebodymsonormal"/>
        <w:ind w:firstLine="851"/>
        <w:jc w:val="both"/>
      </w:pPr>
      <w:r>
        <w:t>1.</w:t>
      </w:r>
      <w:r w:rsidR="00F85FB8">
        <w:rPr>
          <w:sz w:val="14"/>
          <w:szCs w:val="14"/>
        </w:rPr>
        <w:t> </w:t>
      </w:r>
      <w:r>
        <w:t> В рамках изменений, установленных Законом, является ли согласованное сторонами условие договора об отсутств</w:t>
      </w:r>
      <w:proofErr w:type="gramStart"/>
      <w:r>
        <w:t>ии у а</w:t>
      </w:r>
      <w:proofErr w:type="gramEnd"/>
      <w:r>
        <w:t>рендатора преимущественного перед другими лицами права на заключение договора на новый срок достаточным основанием для отказа ему в продлении договора аренды.</w:t>
      </w:r>
    </w:p>
    <w:p w:rsidR="00E86CC2" w:rsidRDefault="00E86CC2" w:rsidP="00F85FB8">
      <w:pPr>
        <w:pStyle w:val="viewmessagebodymsonormal"/>
        <w:ind w:firstLine="851"/>
        <w:jc w:val="both"/>
      </w:pPr>
      <w:r>
        <w:t>2.</w:t>
      </w:r>
      <w:r w:rsidR="00F85FB8">
        <w:rPr>
          <w:sz w:val="14"/>
          <w:szCs w:val="14"/>
        </w:rPr>
        <w:t> </w:t>
      </w:r>
      <w:r>
        <w:t xml:space="preserve">Правомерным ли будет отказ в продлении договора </w:t>
      </w:r>
      <w:proofErr w:type="gramStart"/>
      <w:r>
        <w:t>арендатору</w:t>
      </w:r>
      <w:proofErr w:type="gramEnd"/>
      <w:r>
        <w:t xml:space="preserve"> не имеющему задолженности за аренду (пеням, штрафам) на момент перезаключения договора, но не исполнявшему условия договора об оплате аренды в период его действия.</w:t>
      </w:r>
    </w:p>
    <w:p w:rsidR="006E6FC9" w:rsidRDefault="006E6FC9" w:rsidP="006E6FC9">
      <w:pPr>
        <w:pStyle w:val="viewmessagebodymsonormal"/>
        <w:jc w:val="both"/>
      </w:pPr>
      <w:r>
        <w:t>Ответы</w:t>
      </w:r>
    </w:p>
    <w:p w:rsidR="00F85FB8" w:rsidRDefault="00E86CC2" w:rsidP="006E6FC9">
      <w:pPr>
        <w:ind w:firstLine="851"/>
        <w:jc w:val="both"/>
      </w:pPr>
      <w:r>
        <w:t>1.  Если отказ от преимущественного права был изначально включен в договор, то данное условие договора не является препятствием для реализации преимущественного права, при условии соблюдения других предусмотренных законом требований.</w:t>
      </w:r>
    </w:p>
    <w:p w:rsidR="006E6FC9" w:rsidRDefault="006E6FC9" w:rsidP="006E6FC9">
      <w:pPr>
        <w:ind w:firstLine="851"/>
        <w:jc w:val="both"/>
      </w:pPr>
    </w:p>
    <w:p w:rsidR="005E57F7" w:rsidRDefault="00E86CC2" w:rsidP="006E6FC9">
      <w:pPr>
        <w:ind w:firstLine="851"/>
        <w:jc w:val="both"/>
      </w:pPr>
      <w:r>
        <w:t>2. Основанием для отказа в реализации преимущественного права является наличие задолженности на момент перезаключения договора. Если она была, но погашена оснований для отказа не имеется</w:t>
      </w:r>
      <w:r w:rsidR="00F85FB8">
        <w:t>.</w:t>
      </w:r>
    </w:p>
    <w:p w:rsidR="004100D5" w:rsidRDefault="004100D5" w:rsidP="006E6FC9">
      <w:pPr>
        <w:ind w:firstLine="851"/>
        <w:jc w:val="both"/>
      </w:pPr>
    </w:p>
    <w:p w:rsidR="004100D5" w:rsidRDefault="004100D5" w:rsidP="006E6FC9">
      <w:pPr>
        <w:ind w:firstLine="851"/>
        <w:jc w:val="both"/>
      </w:pPr>
    </w:p>
    <w:p w:rsidR="004100D5" w:rsidRDefault="004100D5">
      <w:pPr>
        <w:ind w:firstLine="851"/>
        <w:jc w:val="both"/>
      </w:pPr>
    </w:p>
    <w:sectPr w:rsidR="004100D5" w:rsidSect="00AE7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86CC2"/>
    <w:rsid w:val="004100D5"/>
    <w:rsid w:val="004174F6"/>
    <w:rsid w:val="005E57F7"/>
    <w:rsid w:val="006E6FC9"/>
    <w:rsid w:val="00767C7A"/>
    <w:rsid w:val="00AE78B8"/>
    <w:rsid w:val="00E86CC2"/>
    <w:rsid w:val="00F8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6CC2"/>
    <w:rPr>
      <w:color w:val="0000FF"/>
      <w:u w:val="single"/>
    </w:rPr>
  </w:style>
  <w:style w:type="paragraph" w:customStyle="1" w:styleId="viewmessagebodymsonormal">
    <w:name w:val="viewmessagebodymsonormal"/>
    <w:basedOn w:val="a"/>
    <w:rsid w:val="00E86CC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85F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FB8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E6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6CC2"/>
    <w:rPr>
      <w:color w:val="0000FF"/>
      <w:u w:val="single"/>
    </w:rPr>
  </w:style>
  <w:style w:type="paragraph" w:customStyle="1" w:styleId="viewmessagebodymsonormal">
    <w:name w:val="viewmessagebodymsonormal"/>
    <w:basedOn w:val="a"/>
    <w:rsid w:val="00E86CC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85F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FB8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E6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Алеева А.Р.</dc:creator>
  <cp:lastModifiedBy>musina_af</cp:lastModifiedBy>
  <cp:revision>5</cp:revision>
  <cp:lastPrinted>2012-01-16T10:06:00Z</cp:lastPrinted>
  <dcterms:created xsi:type="dcterms:W3CDTF">2012-01-13T07:38:00Z</dcterms:created>
  <dcterms:modified xsi:type="dcterms:W3CDTF">2012-01-19T11:16:00Z</dcterms:modified>
</cp:coreProperties>
</file>