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14B4" w:rsidRDefault="00BB14B4" w:rsidP="00BB14B4">
      <w:pPr>
        <w:pStyle w:val="a3"/>
        <w:keepNext/>
        <w:keepLines/>
        <w:mirrorIndents/>
        <w:jc w:val="center"/>
        <w:rPr>
          <w:rFonts w:ascii="Times New Roman" w:hAnsi="Times New Roman" w:cs="Times New Roman"/>
          <w:b/>
          <w:sz w:val="22"/>
          <w:szCs w:val="22"/>
        </w:rPr>
      </w:pPr>
      <w:bookmarkStart w:id="0" w:name="_Toc183681475"/>
      <w:bookmarkStart w:id="1" w:name="_Toc256182835"/>
      <w:bookmarkStart w:id="2" w:name="_Toc183681431"/>
      <w:bookmarkStart w:id="3" w:name="_Toc183681575"/>
      <w:bookmarkStart w:id="4" w:name="_Toc183693753"/>
      <w:bookmarkStart w:id="5" w:name="_Toc184377894"/>
      <w:bookmarkStart w:id="6" w:name="_Toc184397049"/>
      <w:bookmarkStart w:id="7" w:name="_Toc184461614"/>
      <w:bookmarkStart w:id="8" w:name="_Toc183681428"/>
      <w:bookmarkStart w:id="9" w:name="_Toc183681572"/>
      <w:bookmarkStart w:id="10" w:name="_Toc183693750"/>
      <w:bookmarkStart w:id="11" w:name="_Toc256182810"/>
      <w:r>
        <w:rPr>
          <w:rFonts w:ascii="Times New Roman" w:hAnsi="Times New Roman" w:cs="Times New Roman"/>
          <w:b/>
          <w:sz w:val="22"/>
          <w:szCs w:val="22"/>
        </w:rPr>
        <w:t xml:space="preserve">ИНФОРМАЦИОННОЕ СООБЩЕНИЕ </w:t>
      </w:r>
      <w:bookmarkEnd w:id="0"/>
      <w:bookmarkEnd w:id="1"/>
      <w:r>
        <w:rPr>
          <w:rFonts w:ascii="Times New Roman" w:hAnsi="Times New Roman" w:cs="Times New Roman"/>
          <w:b/>
          <w:sz w:val="22"/>
          <w:szCs w:val="22"/>
        </w:rPr>
        <w:t xml:space="preserve">О ПРОВЕДЕНИИ </w:t>
      </w:r>
      <w:r w:rsidR="00EE3433">
        <w:rPr>
          <w:rFonts w:ascii="Times New Roman" w:hAnsi="Times New Roman" w:cs="Times New Roman"/>
          <w:b/>
          <w:sz w:val="22"/>
          <w:szCs w:val="22"/>
        </w:rPr>
        <w:t>07.09</w:t>
      </w:r>
      <w:r>
        <w:rPr>
          <w:rFonts w:ascii="Times New Roman" w:hAnsi="Times New Roman" w:cs="Times New Roman"/>
          <w:b/>
          <w:sz w:val="22"/>
          <w:szCs w:val="22"/>
        </w:rPr>
        <w:t xml:space="preserve">.2018 АУКЦИОНА </w:t>
      </w:r>
    </w:p>
    <w:p w:rsidR="00BB14B4" w:rsidRDefault="00BB14B4" w:rsidP="00BB14B4">
      <w:pPr>
        <w:pStyle w:val="a3"/>
        <w:keepNext/>
        <w:keepLines/>
        <w:mirrorIndents/>
        <w:jc w:val="center"/>
        <w:rPr>
          <w:rFonts w:ascii="Times New Roman" w:hAnsi="Times New Roman" w:cs="Times New Roman"/>
          <w:b/>
          <w:sz w:val="22"/>
          <w:szCs w:val="22"/>
        </w:rPr>
      </w:pPr>
      <w:r>
        <w:rPr>
          <w:rFonts w:ascii="Times New Roman" w:hAnsi="Times New Roman" w:cs="Times New Roman"/>
          <w:b/>
          <w:sz w:val="22"/>
          <w:szCs w:val="22"/>
        </w:rPr>
        <w:t>В ЭЛЕКТРОННОЙ ФОРМЕ</w:t>
      </w:r>
    </w:p>
    <w:tbl>
      <w:tblPr>
        <w:tblW w:w="10485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9918"/>
      </w:tblGrid>
      <w:tr w:rsidR="00BB14B4" w:rsidTr="00BB14B4">
        <w:trPr>
          <w:trHeight w:val="9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>
            <w:pPr>
              <w:pStyle w:val="a3"/>
              <w:keepNext/>
              <w:keepLines/>
              <w:spacing w:line="276" w:lineRule="auto"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 w:rsidP="00BB14B4">
            <w:pPr>
              <w:pStyle w:val="a3"/>
              <w:keepNext/>
              <w:keepLines/>
              <w:mirrorIndents/>
              <w:jc w:val="both"/>
              <w:rPr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Форма торгов: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Открытый аукцион на повышение стоимости с открытой формой подачи предложений по цене по реализации имущества Продавцов, в электронной форме.</w:t>
            </w:r>
          </w:p>
          <w:p w:rsidR="00BB14B4" w:rsidRDefault="00BB14B4" w:rsidP="00BB14B4">
            <w:pPr>
              <w:pStyle w:val="ConsNormal"/>
              <w:keepNext/>
              <w:keepLines/>
              <w:ind w:right="0" w:firstLine="0"/>
              <w:contextualSpacing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Аукцион проводится по правилам и в соответствии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со ст.447, 448 Гражданского кодекса Российской Федерации,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 xml:space="preserve">ст.3 Федерального закона от 03.11.2006 № 174-ФЗ «Об автономных учреждениях», распоряжением Кабинета Министров Республики Татарстан от 06.06.2011 № 878-р, 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Постановлением Правительства Российской Федерации от 27.08.2012 № 860 «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Об организации и проведении продажи государственного или муниципального имущества в электронной форме"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</w:t>
            </w:r>
            <w:proofErr w:type="gramEnd"/>
          </w:p>
        </w:tc>
      </w:tr>
      <w:tr w:rsidR="00BB14B4" w:rsidTr="00BB14B4">
        <w:trPr>
          <w:trHeight w:val="84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>
            <w:pPr>
              <w:pStyle w:val="a3"/>
              <w:keepNext/>
              <w:keepLines/>
              <w:spacing w:line="276" w:lineRule="auto"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 w:rsidP="00BB14B4">
            <w:pPr>
              <w:pStyle w:val="a3"/>
              <w:keepNext/>
              <w:keepLines/>
              <w:mirrorIndents/>
              <w:jc w:val="both"/>
              <w:rPr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Организация, наделенная функциями Продавца по организац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ии ау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кциона на электронной площадке:</w:t>
            </w:r>
            <w:r>
              <w:rPr>
                <w:b/>
                <w:lang w:eastAsia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ГБУ «Республиканская имущественная казна» (действующая на основании договоров поручения)</w:t>
            </w:r>
          </w:p>
          <w:p w:rsidR="00BB14B4" w:rsidRDefault="00BB14B4" w:rsidP="00BB14B4">
            <w:pPr>
              <w:pStyle w:val="a3"/>
              <w:keepNext/>
              <w:keepLines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Место нахождения: 420043, Республика Татарстан, г. Казань,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ишневского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, д.26, телефон: 264-30-81 –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Миннекаева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Алия Хамитовна</w:t>
            </w:r>
            <w:r w:rsidR="00E92C7B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, Прокофьева Елена Александровна</w:t>
            </w:r>
          </w:p>
          <w:p w:rsidR="00BB14B4" w:rsidRDefault="00BB14B4" w:rsidP="00BB14B4">
            <w:pPr>
              <w:pStyle w:val="a3"/>
              <w:keepNext/>
              <w:keepLines/>
              <w:mirrorIndents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адрес электронной почты: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imkazna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@</w:t>
            </w: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mail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ru</w:t>
            </w:r>
            <w:proofErr w:type="spellEnd"/>
          </w:p>
        </w:tc>
      </w:tr>
      <w:tr w:rsidR="00BB14B4" w:rsidTr="00BB14B4">
        <w:trPr>
          <w:trHeight w:val="84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>
            <w:pPr>
              <w:pStyle w:val="a3"/>
              <w:keepNext/>
              <w:keepLines/>
              <w:spacing w:line="276" w:lineRule="auto"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 w:rsidP="00BB14B4">
            <w:pPr>
              <w:pStyle w:val="a3"/>
              <w:keepNext/>
              <w:keepLines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Организатор аукциона (оператор электронной площадки):</w:t>
            </w:r>
            <w:r>
              <w:rPr>
                <w:b/>
                <w:lang w:eastAsia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АО «Агентство по государственному заказу Республики Татарстан» </w:t>
            </w:r>
          </w:p>
          <w:p w:rsidR="00BB14B4" w:rsidRDefault="00BB14B4" w:rsidP="00BB14B4">
            <w:pPr>
              <w:pStyle w:val="a3"/>
              <w:keepNext/>
              <w:keepLines/>
              <w:mirrorIndents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Место нахождения: 420021, Республика Татарстан, г. Казань, ул. Московская, 55; телефон:292-95-17 – Голованов Михаил Юрьевич.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Служба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тех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оддержки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– 212-24-25</w:t>
            </w:r>
          </w:p>
        </w:tc>
      </w:tr>
      <w:tr w:rsidR="00BB14B4" w:rsidTr="00BB14B4">
        <w:trPr>
          <w:trHeight w:val="84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>
            <w:pPr>
              <w:pStyle w:val="a3"/>
              <w:keepNext/>
              <w:keepLines/>
              <w:spacing w:line="276" w:lineRule="auto"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 w:rsidP="00152A45">
            <w:pPr>
              <w:pStyle w:val="a3"/>
              <w:keepNext/>
              <w:keepLines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Адрес электронной 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площадки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 на которой будет проводиться аукцион в электронной форме: 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утвержденная распоряжением Правительством Российской Федерации от 04.12.2015 № 2488-р - Электронная площадка АО «Агентство по государственному заказу Республики Татарстан»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 w:eastAsia="en-US"/>
              </w:rPr>
              <w:t>sale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en-US" w:eastAsia="en-US"/>
              </w:rPr>
              <w:t>zakazrf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en-US" w:eastAsia="en-US"/>
              </w:rPr>
              <w:t>ru</w:t>
            </w:r>
            <w:proofErr w:type="spellEnd"/>
            <w:r w:rsidRPr="00BB14B4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  <w:t>(Извещение № SALEEOA0000</w:t>
            </w:r>
            <w:r w:rsidR="00152A45"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  <w:t>1213</w:t>
            </w:r>
            <w:bookmarkStart w:id="12" w:name="_GoBack"/>
            <w:bookmarkEnd w:id="12"/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en-US"/>
              </w:rPr>
              <w:t>)</w:t>
            </w:r>
          </w:p>
        </w:tc>
      </w:tr>
      <w:tr w:rsidR="00BB14B4" w:rsidTr="00BB14B4">
        <w:trPr>
          <w:trHeight w:val="6696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>
            <w:pPr>
              <w:pStyle w:val="a3"/>
              <w:keepNext/>
              <w:keepLines/>
              <w:spacing w:line="276" w:lineRule="auto"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mirrorIndents/>
              <w:outlineLvl w:val="1"/>
              <w:rPr>
                <w:rFonts w:eastAsia="Calibri"/>
                <w:b/>
                <w:bCs/>
                <w:lang w:eastAsia="en-US"/>
              </w:rPr>
            </w:pPr>
            <w:r>
              <w:rPr>
                <w:rFonts w:eastAsia="Calibri"/>
                <w:b/>
                <w:bCs/>
                <w:lang w:eastAsia="en-US"/>
              </w:rPr>
              <w:t>Наименование государственного имущества (характеристики имущества):</w:t>
            </w:r>
          </w:p>
          <w:tbl>
            <w:tblPr>
              <w:tblW w:w="9668" w:type="dxa"/>
              <w:tblLayout w:type="fixed"/>
              <w:tblLook w:val="04A0" w:firstRow="1" w:lastRow="0" w:firstColumn="1" w:lastColumn="0" w:noHBand="0" w:noVBand="1"/>
            </w:tblPr>
            <w:tblGrid>
              <w:gridCol w:w="709"/>
              <w:gridCol w:w="3431"/>
              <w:gridCol w:w="2977"/>
              <w:gridCol w:w="1275"/>
              <w:gridCol w:w="1276"/>
            </w:tblGrid>
            <w:tr w:rsidR="0091158C" w:rsidRPr="00BD1BCA" w:rsidTr="0009496B">
              <w:trPr>
                <w:trHeight w:val="300"/>
              </w:trPr>
              <w:tc>
                <w:tcPr>
                  <w:tcW w:w="709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1158C" w:rsidRPr="00BD1BCA" w:rsidRDefault="0091158C" w:rsidP="0009496B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BD1BCA">
                    <w:rPr>
                      <w:b/>
                      <w:bCs/>
                      <w:color w:val="000000"/>
                      <w:sz w:val="20"/>
                      <w:szCs w:val="20"/>
                    </w:rPr>
                    <w:t>№ лота</w:t>
                  </w:r>
                </w:p>
              </w:tc>
              <w:tc>
                <w:tcPr>
                  <w:tcW w:w="3431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  <w:hideMark/>
                </w:tcPr>
                <w:p w:rsidR="0091158C" w:rsidRPr="00BD1BCA" w:rsidRDefault="0091158C" w:rsidP="0009496B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BD1BCA">
                    <w:rPr>
                      <w:b/>
                      <w:bCs/>
                      <w:color w:val="000000"/>
                      <w:sz w:val="20"/>
                      <w:szCs w:val="20"/>
                    </w:rPr>
                    <w:t>Продавец имущества</w:t>
                  </w:r>
                </w:p>
              </w:tc>
              <w:tc>
                <w:tcPr>
                  <w:tcW w:w="2977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  <w:hideMark/>
                </w:tcPr>
                <w:p w:rsidR="0091158C" w:rsidRPr="00BD1BCA" w:rsidRDefault="0091158C" w:rsidP="0009496B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BD1BCA">
                    <w:rPr>
                      <w:b/>
                      <w:bCs/>
                      <w:color w:val="000000"/>
                      <w:sz w:val="20"/>
                      <w:szCs w:val="20"/>
                    </w:rPr>
                    <w:t>Наименование имущества (характеристики)</w:t>
                  </w:r>
                </w:p>
              </w:tc>
              <w:tc>
                <w:tcPr>
                  <w:tcW w:w="1275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1158C" w:rsidRPr="00BD1BCA" w:rsidRDefault="0091158C" w:rsidP="0009496B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BD1BCA">
                    <w:rPr>
                      <w:b/>
                      <w:bCs/>
                      <w:color w:val="000000"/>
                      <w:sz w:val="20"/>
                      <w:szCs w:val="20"/>
                    </w:rPr>
                    <w:t>Рыночная стоимость, с НДС, руб.</w:t>
                  </w:r>
                </w:p>
              </w:tc>
              <w:tc>
                <w:tcPr>
                  <w:tcW w:w="1276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1158C" w:rsidRPr="00BD1BCA" w:rsidRDefault="0091158C" w:rsidP="0009496B">
                  <w:pPr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BD1BCA">
                    <w:rPr>
                      <w:b/>
                      <w:bCs/>
                      <w:color w:val="000000"/>
                      <w:sz w:val="20"/>
                      <w:szCs w:val="20"/>
                    </w:rPr>
                    <w:t>Шаг аукциона, руб.</w:t>
                  </w:r>
                </w:p>
              </w:tc>
            </w:tr>
            <w:tr w:rsidR="0091158C" w:rsidRPr="00BD1BCA" w:rsidTr="0009496B">
              <w:trPr>
                <w:trHeight w:val="300"/>
              </w:trPr>
              <w:tc>
                <w:tcPr>
                  <w:tcW w:w="709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1158C" w:rsidRPr="00BD1BCA" w:rsidRDefault="0091158C" w:rsidP="0009496B">
                  <w:pPr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3431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1158C" w:rsidRPr="00BD1BCA" w:rsidRDefault="0091158C" w:rsidP="0009496B">
                  <w:pPr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977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1158C" w:rsidRPr="00BD1BCA" w:rsidRDefault="0091158C" w:rsidP="0009496B">
                  <w:pPr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1275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1158C" w:rsidRPr="00BD1BCA" w:rsidRDefault="0091158C" w:rsidP="0009496B">
                  <w:pPr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1276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1158C" w:rsidRPr="00BD1BCA" w:rsidRDefault="0091158C" w:rsidP="0009496B">
                  <w:pPr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91158C" w:rsidRPr="00BD1BCA" w:rsidTr="0009496B">
              <w:trPr>
                <w:trHeight w:val="230"/>
              </w:trPr>
              <w:tc>
                <w:tcPr>
                  <w:tcW w:w="709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1158C" w:rsidRPr="00BD1BCA" w:rsidRDefault="0091158C" w:rsidP="0009496B">
                  <w:pPr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3431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1158C" w:rsidRPr="00BD1BCA" w:rsidRDefault="0091158C" w:rsidP="0009496B">
                  <w:pPr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2977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1158C" w:rsidRPr="00BD1BCA" w:rsidRDefault="0091158C" w:rsidP="0009496B">
                  <w:pPr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1275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1158C" w:rsidRPr="00BD1BCA" w:rsidRDefault="0091158C" w:rsidP="0009496B">
                  <w:pPr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1276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91158C" w:rsidRPr="00BD1BCA" w:rsidRDefault="0091158C" w:rsidP="0009496B">
                  <w:pPr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91158C" w:rsidRPr="00BD1BCA" w:rsidTr="0009496B">
              <w:trPr>
                <w:trHeight w:val="531"/>
              </w:trPr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91158C" w:rsidRPr="00BD1BCA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  <w:r w:rsidRPr="00BD1BCA">
                    <w:rPr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3431" w:type="dxa"/>
                  <w:vMerge w:val="restart"/>
                  <w:tcBorders>
                    <w:top w:val="single" w:sz="4" w:space="0" w:color="auto"/>
                    <w:left w:val="nil"/>
                    <w:right w:val="single" w:sz="4" w:space="0" w:color="auto"/>
                  </w:tcBorders>
                  <w:vAlign w:val="center"/>
                </w:tcPr>
                <w:p w:rsidR="0091158C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  <w:r w:rsidRPr="006C52CF">
                    <w:rPr>
                      <w:sz w:val="20"/>
                      <w:szCs w:val="20"/>
                    </w:rPr>
                    <w:t xml:space="preserve">ГБУК РТ «Татарская государственная филармония </w:t>
                  </w:r>
                  <w:proofErr w:type="spellStart"/>
                  <w:r w:rsidRPr="006C52CF">
                    <w:rPr>
                      <w:sz w:val="20"/>
                      <w:szCs w:val="20"/>
                    </w:rPr>
                    <w:t>им.Г.Тукая</w:t>
                  </w:r>
                  <w:proofErr w:type="spellEnd"/>
                  <w:r w:rsidRPr="006C52CF">
                    <w:rPr>
                      <w:sz w:val="20"/>
                      <w:szCs w:val="20"/>
                    </w:rPr>
                    <w:t xml:space="preserve">» </w:t>
                  </w:r>
                </w:p>
                <w:p w:rsidR="0091158C" w:rsidRPr="00BD1BCA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  <w:r w:rsidRPr="0019686B">
                    <w:rPr>
                      <w:sz w:val="18"/>
                      <w:szCs w:val="20"/>
                    </w:rPr>
                    <w:t>(по вопросам организации осмотра обращаться по телефону 8987-</w:t>
                  </w:r>
                  <w:r>
                    <w:rPr>
                      <w:sz w:val="18"/>
                      <w:szCs w:val="20"/>
                    </w:rPr>
                    <w:t>296-66-12</w:t>
                  </w:r>
                  <w:r w:rsidRPr="0019686B">
                    <w:rPr>
                      <w:sz w:val="18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18"/>
                      <w:szCs w:val="20"/>
                    </w:rPr>
                    <w:t>Мухаметжанов</w:t>
                  </w:r>
                  <w:proofErr w:type="spellEnd"/>
                  <w:r>
                    <w:rPr>
                      <w:sz w:val="18"/>
                      <w:szCs w:val="20"/>
                    </w:rPr>
                    <w:t xml:space="preserve"> Эдуард Артурович</w:t>
                  </w:r>
                  <w:r w:rsidRPr="0019686B">
                    <w:rPr>
                      <w:sz w:val="18"/>
                      <w:szCs w:val="20"/>
                    </w:rPr>
                    <w:t>)</w:t>
                  </w:r>
                </w:p>
              </w:tc>
              <w:tc>
                <w:tcPr>
                  <w:tcW w:w="297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</w:tcPr>
                <w:p w:rsidR="0091158C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  <w:proofErr w:type="spellStart"/>
                  <w:r w:rsidRPr="004A1DEE">
                    <w:rPr>
                      <w:sz w:val="20"/>
                    </w:rPr>
                    <w:t>Fiat</w:t>
                  </w:r>
                  <w:proofErr w:type="spellEnd"/>
                  <w:r w:rsidRPr="004A1DEE">
                    <w:rPr>
                      <w:sz w:val="20"/>
                    </w:rPr>
                    <w:t xml:space="preserve"> </w:t>
                  </w:r>
                  <w:proofErr w:type="spellStart"/>
                  <w:r w:rsidRPr="004A1DEE">
                    <w:rPr>
                      <w:sz w:val="20"/>
                    </w:rPr>
                    <w:t>Doblo</w:t>
                  </w:r>
                  <w:proofErr w:type="spellEnd"/>
                  <w:r w:rsidRPr="004A1DEE">
                    <w:rPr>
                      <w:sz w:val="20"/>
                    </w:rPr>
                    <w:t xml:space="preserve"> 223 AXP1A</w:t>
                  </w:r>
                  <w:r>
                    <w:rPr>
                      <w:sz w:val="20"/>
                    </w:rPr>
                    <w:t xml:space="preserve">, </w:t>
                  </w:r>
                  <w:r w:rsidRPr="00BD1BCA">
                    <w:rPr>
                      <w:sz w:val="20"/>
                      <w:szCs w:val="20"/>
                    </w:rPr>
                    <w:t>год изготовления 20</w:t>
                  </w:r>
                  <w:r>
                    <w:rPr>
                      <w:sz w:val="20"/>
                      <w:szCs w:val="20"/>
                    </w:rPr>
                    <w:t>10</w:t>
                  </w:r>
                  <w:r w:rsidRPr="00BD1BCA">
                    <w:rPr>
                      <w:sz w:val="20"/>
                      <w:szCs w:val="20"/>
                    </w:rPr>
                    <w:t xml:space="preserve">, </w:t>
                  </w:r>
                </w:p>
                <w:p w:rsidR="0091158C" w:rsidRPr="004A1DEE" w:rsidRDefault="0091158C" w:rsidP="0009496B">
                  <w:pPr>
                    <w:jc w:val="center"/>
                    <w:rPr>
                      <w:sz w:val="20"/>
                    </w:rPr>
                  </w:pPr>
                  <w:r w:rsidRPr="00BD1BCA">
                    <w:rPr>
                      <w:sz w:val="20"/>
                      <w:szCs w:val="20"/>
                    </w:rPr>
                    <w:t>VIN</w:t>
                  </w:r>
                  <w:r>
                    <w:rPr>
                      <w:sz w:val="20"/>
                      <w:szCs w:val="20"/>
                    </w:rPr>
                    <w:t xml:space="preserve"> </w:t>
                  </w:r>
                  <w:r w:rsidRPr="004A1DEE">
                    <w:rPr>
                      <w:sz w:val="20"/>
                      <w:szCs w:val="20"/>
                    </w:rPr>
                    <w:t>XU3223000BZ306769</w:t>
                  </w:r>
                </w:p>
              </w:tc>
              <w:tc>
                <w:tcPr>
                  <w:tcW w:w="127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91158C" w:rsidRPr="006C52CF" w:rsidRDefault="0091158C" w:rsidP="0009496B">
                  <w:pPr>
                    <w:jc w:val="center"/>
                    <w:rPr>
                      <w:sz w:val="20"/>
                      <w:szCs w:val="22"/>
                      <w:lang w:val="en-US"/>
                    </w:rPr>
                  </w:pPr>
                  <w:r w:rsidRPr="006C52CF">
                    <w:rPr>
                      <w:sz w:val="20"/>
                      <w:szCs w:val="22"/>
                    </w:rPr>
                    <w:t>214 204,</w:t>
                  </w:r>
                  <w:r w:rsidRPr="006C52CF">
                    <w:rPr>
                      <w:sz w:val="20"/>
                      <w:szCs w:val="22"/>
                      <w:lang w:val="en-US"/>
                    </w:rPr>
                    <w:t>00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91158C" w:rsidRPr="006C52CF" w:rsidRDefault="0091158C" w:rsidP="0009496B">
                  <w:pPr>
                    <w:jc w:val="center"/>
                    <w:rPr>
                      <w:sz w:val="20"/>
                      <w:szCs w:val="22"/>
                    </w:rPr>
                  </w:pPr>
                  <w:r w:rsidRPr="006C52CF">
                    <w:rPr>
                      <w:sz w:val="20"/>
                      <w:szCs w:val="22"/>
                    </w:rPr>
                    <w:t>3 200,00</w:t>
                  </w:r>
                </w:p>
              </w:tc>
            </w:tr>
            <w:tr w:rsidR="0091158C" w:rsidRPr="00BD1BCA" w:rsidTr="0009496B">
              <w:trPr>
                <w:trHeight w:val="398"/>
              </w:trPr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91158C" w:rsidRPr="0019686B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  <w:r w:rsidRPr="0019686B">
                    <w:rPr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3431" w:type="dxa"/>
                  <w:vMerge/>
                  <w:tcBorders>
                    <w:left w:val="nil"/>
                    <w:right w:val="single" w:sz="4" w:space="0" w:color="auto"/>
                  </w:tcBorders>
                  <w:vAlign w:val="center"/>
                </w:tcPr>
                <w:p w:rsidR="0091158C" w:rsidRPr="00BD1BCA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97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</w:tcPr>
                <w:p w:rsidR="0091158C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  <w:r w:rsidRPr="004A1DEE">
                    <w:rPr>
                      <w:sz w:val="20"/>
                    </w:rPr>
                    <w:t>НЕФАЗ 5299-17-32 (автобус междугородний)</w:t>
                  </w:r>
                  <w:r>
                    <w:rPr>
                      <w:sz w:val="20"/>
                    </w:rPr>
                    <w:t xml:space="preserve">, </w:t>
                  </w:r>
                  <w:r w:rsidRPr="00BD1BCA">
                    <w:rPr>
                      <w:sz w:val="20"/>
                      <w:szCs w:val="20"/>
                    </w:rPr>
                    <w:t>год изготовления 200</w:t>
                  </w:r>
                  <w:r>
                    <w:rPr>
                      <w:sz w:val="20"/>
                      <w:szCs w:val="20"/>
                    </w:rPr>
                    <w:t>9</w:t>
                  </w:r>
                  <w:r w:rsidRPr="00BD1BCA">
                    <w:rPr>
                      <w:sz w:val="20"/>
                      <w:szCs w:val="20"/>
                    </w:rPr>
                    <w:t xml:space="preserve">, </w:t>
                  </w:r>
                </w:p>
                <w:p w:rsidR="0091158C" w:rsidRPr="004A1DEE" w:rsidRDefault="0091158C" w:rsidP="0009496B">
                  <w:pPr>
                    <w:jc w:val="center"/>
                    <w:rPr>
                      <w:sz w:val="20"/>
                    </w:rPr>
                  </w:pPr>
                  <w:r w:rsidRPr="00BD1BCA">
                    <w:rPr>
                      <w:sz w:val="20"/>
                      <w:szCs w:val="20"/>
                    </w:rPr>
                    <w:t>VIN</w:t>
                  </w:r>
                  <w:r>
                    <w:rPr>
                      <w:sz w:val="20"/>
                      <w:szCs w:val="20"/>
                    </w:rPr>
                    <w:t xml:space="preserve"> </w:t>
                  </w:r>
                  <w:r w:rsidRPr="004A1DEE">
                    <w:rPr>
                      <w:sz w:val="20"/>
                      <w:szCs w:val="20"/>
                    </w:rPr>
                    <w:t>Х1F5299CM9OF00105</w:t>
                  </w:r>
                </w:p>
              </w:tc>
              <w:tc>
                <w:tcPr>
                  <w:tcW w:w="127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91158C" w:rsidRPr="006C52CF" w:rsidRDefault="0091158C" w:rsidP="0009496B">
                  <w:pPr>
                    <w:jc w:val="center"/>
                    <w:rPr>
                      <w:sz w:val="20"/>
                      <w:szCs w:val="22"/>
                    </w:rPr>
                  </w:pPr>
                  <w:r w:rsidRPr="006C52CF">
                    <w:rPr>
                      <w:sz w:val="20"/>
                      <w:szCs w:val="22"/>
                    </w:rPr>
                    <w:t>1 026 982,00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91158C" w:rsidRPr="006C52CF" w:rsidRDefault="0091158C" w:rsidP="0009496B">
                  <w:pPr>
                    <w:jc w:val="center"/>
                    <w:rPr>
                      <w:sz w:val="20"/>
                      <w:szCs w:val="22"/>
                    </w:rPr>
                  </w:pPr>
                  <w:r w:rsidRPr="006C52CF">
                    <w:rPr>
                      <w:sz w:val="20"/>
                      <w:szCs w:val="22"/>
                    </w:rPr>
                    <w:t>11 300,00</w:t>
                  </w:r>
                </w:p>
              </w:tc>
            </w:tr>
            <w:tr w:rsidR="0091158C" w:rsidRPr="00BD1BCA" w:rsidTr="0009496B">
              <w:trPr>
                <w:trHeight w:val="61"/>
              </w:trPr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91158C" w:rsidRPr="00BD1BCA" w:rsidRDefault="0091158C" w:rsidP="0009496B">
                  <w:pPr>
                    <w:jc w:val="center"/>
                    <w:rPr>
                      <w:sz w:val="20"/>
                      <w:szCs w:val="20"/>
                      <w:lang w:val="en-US"/>
                    </w:rPr>
                  </w:pPr>
                  <w:r w:rsidRPr="00BD1BCA">
                    <w:rPr>
                      <w:sz w:val="20"/>
                      <w:szCs w:val="20"/>
                      <w:lang w:val="en-US"/>
                    </w:rPr>
                    <w:t>3</w:t>
                  </w:r>
                </w:p>
              </w:tc>
              <w:tc>
                <w:tcPr>
                  <w:tcW w:w="3431" w:type="dxa"/>
                  <w:vMerge/>
                  <w:tcBorders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1158C" w:rsidRPr="00BD1BCA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97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</w:tcPr>
                <w:p w:rsidR="0091158C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</w:rPr>
                    <w:t>LADA, 217030</w:t>
                  </w:r>
                  <w:r w:rsidRPr="004A1DEE">
                    <w:rPr>
                      <w:sz w:val="20"/>
                    </w:rPr>
                    <w:t xml:space="preserve"> LADA PRIORA</w:t>
                  </w:r>
                  <w:r>
                    <w:rPr>
                      <w:sz w:val="20"/>
                    </w:rPr>
                    <w:t xml:space="preserve">, </w:t>
                  </w:r>
                  <w:r w:rsidRPr="00BD1BCA">
                    <w:rPr>
                      <w:sz w:val="20"/>
                      <w:szCs w:val="20"/>
                    </w:rPr>
                    <w:t>год изготовления 20</w:t>
                  </w:r>
                  <w:r>
                    <w:rPr>
                      <w:sz w:val="20"/>
                      <w:szCs w:val="20"/>
                    </w:rPr>
                    <w:t>12</w:t>
                  </w:r>
                  <w:r w:rsidRPr="00BD1BCA">
                    <w:rPr>
                      <w:sz w:val="20"/>
                      <w:szCs w:val="20"/>
                    </w:rPr>
                    <w:t xml:space="preserve">, </w:t>
                  </w:r>
                </w:p>
                <w:p w:rsidR="0091158C" w:rsidRPr="004A1DEE" w:rsidRDefault="0091158C" w:rsidP="0009496B">
                  <w:pPr>
                    <w:jc w:val="center"/>
                    <w:rPr>
                      <w:sz w:val="20"/>
                    </w:rPr>
                  </w:pPr>
                  <w:r w:rsidRPr="00BD1BCA">
                    <w:rPr>
                      <w:sz w:val="20"/>
                      <w:szCs w:val="20"/>
                    </w:rPr>
                    <w:t>VIN</w:t>
                  </w:r>
                  <w:r>
                    <w:rPr>
                      <w:sz w:val="20"/>
                      <w:szCs w:val="20"/>
                    </w:rPr>
                    <w:t xml:space="preserve"> </w:t>
                  </w:r>
                  <w:r w:rsidRPr="004A1DEE">
                    <w:rPr>
                      <w:sz w:val="20"/>
                      <w:szCs w:val="20"/>
                    </w:rPr>
                    <w:t>XTA217030C0349198</w:t>
                  </w:r>
                </w:p>
              </w:tc>
              <w:tc>
                <w:tcPr>
                  <w:tcW w:w="127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91158C" w:rsidRPr="006C52CF" w:rsidRDefault="0091158C" w:rsidP="0009496B">
                  <w:pPr>
                    <w:jc w:val="center"/>
                    <w:rPr>
                      <w:sz w:val="20"/>
                      <w:szCs w:val="22"/>
                      <w:lang w:val="en-US"/>
                    </w:rPr>
                  </w:pPr>
                  <w:r w:rsidRPr="006C52CF">
                    <w:rPr>
                      <w:sz w:val="20"/>
                      <w:szCs w:val="22"/>
                      <w:lang w:val="en-US"/>
                    </w:rPr>
                    <w:t>133 398,00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91158C" w:rsidRPr="006C52CF" w:rsidRDefault="0091158C" w:rsidP="0009496B">
                  <w:pPr>
                    <w:jc w:val="center"/>
                    <w:rPr>
                      <w:sz w:val="20"/>
                      <w:szCs w:val="22"/>
                      <w:lang w:val="en-US"/>
                    </w:rPr>
                  </w:pPr>
                  <w:r w:rsidRPr="006C52CF">
                    <w:rPr>
                      <w:sz w:val="20"/>
                      <w:szCs w:val="22"/>
                      <w:lang w:val="en-US"/>
                    </w:rPr>
                    <w:t>2 000,00</w:t>
                  </w:r>
                </w:p>
              </w:tc>
            </w:tr>
            <w:tr w:rsidR="0091158C" w:rsidRPr="00BD1BCA" w:rsidTr="0009496B">
              <w:trPr>
                <w:trHeight w:val="453"/>
              </w:trPr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91158C" w:rsidRPr="00BD1BCA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  <w:r w:rsidRPr="00BD1BCA">
                    <w:rPr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343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1158C" w:rsidRPr="00BD1BCA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  <w:r w:rsidRPr="00336E0D">
                    <w:rPr>
                      <w:sz w:val="20"/>
                      <w:szCs w:val="20"/>
                    </w:rPr>
                    <w:t>ГБУК РТ «Н</w:t>
                  </w:r>
                  <w:r>
                    <w:rPr>
                      <w:sz w:val="20"/>
                      <w:szCs w:val="20"/>
                    </w:rPr>
                    <w:t>ациональная библиотека</w:t>
                  </w:r>
                  <w:r w:rsidRPr="00336E0D">
                    <w:rPr>
                      <w:sz w:val="20"/>
                      <w:szCs w:val="20"/>
                    </w:rPr>
                    <w:t xml:space="preserve"> РТ»</w:t>
                  </w:r>
                  <w:r>
                    <w:rPr>
                      <w:sz w:val="20"/>
                      <w:szCs w:val="20"/>
                    </w:rPr>
                    <w:t xml:space="preserve"> </w:t>
                  </w:r>
                  <w:r w:rsidRPr="0019686B">
                    <w:rPr>
                      <w:sz w:val="18"/>
                      <w:szCs w:val="20"/>
                    </w:rPr>
                    <w:t>(по вопросам организации осмотра обращаться по телефону</w:t>
                  </w:r>
                  <w:r>
                    <w:rPr>
                      <w:sz w:val="18"/>
                      <w:szCs w:val="20"/>
                    </w:rPr>
                    <w:t xml:space="preserve"> 290-45-60 </w:t>
                  </w:r>
                  <w:proofErr w:type="spellStart"/>
                  <w:r>
                    <w:rPr>
                      <w:sz w:val="18"/>
                      <w:szCs w:val="20"/>
                    </w:rPr>
                    <w:t>Валитов</w:t>
                  </w:r>
                  <w:proofErr w:type="spellEnd"/>
                  <w:r>
                    <w:rPr>
                      <w:sz w:val="18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18"/>
                      <w:szCs w:val="20"/>
                    </w:rPr>
                    <w:t>Халит</w:t>
                  </w:r>
                  <w:proofErr w:type="spellEnd"/>
                  <w:r>
                    <w:rPr>
                      <w:sz w:val="18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18"/>
                      <w:szCs w:val="20"/>
                    </w:rPr>
                    <w:t>Шагитович</w:t>
                  </w:r>
                  <w:proofErr w:type="spellEnd"/>
                  <w:r>
                    <w:rPr>
                      <w:sz w:val="18"/>
                      <w:szCs w:val="20"/>
                    </w:rPr>
                    <w:t>)</w:t>
                  </w:r>
                </w:p>
              </w:tc>
              <w:tc>
                <w:tcPr>
                  <w:tcW w:w="297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</w:tcPr>
                <w:p w:rsidR="0091158C" w:rsidRPr="00336E0D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  <w:r w:rsidRPr="00336E0D">
                    <w:rPr>
                      <w:sz w:val="20"/>
                      <w:szCs w:val="20"/>
                    </w:rPr>
                    <w:t>ГАЗ-3302 грузовой</w:t>
                  </w:r>
                  <w:r>
                    <w:rPr>
                      <w:sz w:val="20"/>
                      <w:szCs w:val="20"/>
                    </w:rPr>
                    <w:t xml:space="preserve">, </w:t>
                  </w:r>
                  <w:r w:rsidRPr="00336E0D">
                    <w:rPr>
                      <w:sz w:val="20"/>
                      <w:szCs w:val="20"/>
                    </w:rPr>
                    <w:t>год изготовления 200</w:t>
                  </w:r>
                  <w:r>
                    <w:rPr>
                      <w:sz w:val="20"/>
                      <w:szCs w:val="20"/>
                    </w:rPr>
                    <w:t>7</w:t>
                  </w:r>
                  <w:r w:rsidRPr="00336E0D">
                    <w:rPr>
                      <w:sz w:val="20"/>
                      <w:szCs w:val="20"/>
                    </w:rPr>
                    <w:t xml:space="preserve">, </w:t>
                  </w:r>
                </w:p>
                <w:p w:rsidR="0091158C" w:rsidRPr="00BD1BCA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  <w:r w:rsidRPr="00336E0D">
                    <w:rPr>
                      <w:sz w:val="20"/>
                      <w:szCs w:val="20"/>
                    </w:rPr>
                    <w:t>VIN</w:t>
                  </w:r>
                  <w:r>
                    <w:rPr>
                      <w:sz w:val="20"/>
                      <w:szCs w:val="20"/>
                    </w:rPr>
                    <w:t xml:space="preserve"> </w:t>
                  </w:r>
                  <w:r w:rsidRPr="00336E0D">
                    <w:rPr>
                      <w:sz w:val="20"/>
                      <w:szCs w:val="20"/>
                    </w:rPr>
                    <w:t>Х9633020072283936</w:t>
                  </w:r>
                </w:p>
              </w:tc>
              <w:tc>
                <w:tcPr>
                  <w:tcW w:w="127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</w:tcPr>
                <w:p w:rsidR="0091158C" w:rsidRDefault="0091158C" w:rsidP="0009496B">
                  <w:pPr>
                    <w:jc w:val="center"/>
                    <w:rPr>
                      <w:sz w:val="20"/>
                      <w:szCs w:val="22"/>
                    </w:rPr>
                  </w:pPr>
                </w:p>
                <w:p w:rsidR="0091158C" w:rsidRPr="00336E0D" w:rsidRDefault="0091158C" w:rsidP="0009496B">
                  <w:pPr>
                    <w:jc w:val="center"/>
                    <w:rPr>
                      <w:sz w:val="20"/>
                      <w:szCs w:val="22"/>
                      <w:lang w:val="en-US"/>
                    </w:rPr>
                  </w:pPr>
                  <w:r w:rsidRPr="00336E0D">
                    <w:rPr>
                      <w:sz w:val="20"/>
                      <w:szCs w:val="22"/>
                    </w:rPr>
                    <w:t>67 000</w:t>
                  </w:r>
                  <w:r w:rsidRPr="00336E0D">
                    <w:rPr>
                      <w:sz w:val="20"/>
                      <w:szCs w:val="22"/>
                      <w:lang w:val="en-US"/>
                    </w:rPr>
                    <w:t>,00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</w:tcPr>
                <w:p w:rsidR="0091158C" w:rsidRDefault="0091158C" w:rsidP="0009496B">
                  <w:pPr>
                    <w:jc w:val="center"/>
                    <w:rPr>
                      <w:sz w:val="20"/>
                      <w:szCs w:val="22"/>
                    </w:rPr>
                  </w:pPr>
                </w:p>
                <w:p w:rsidR="0091158C" w:rsidRPr="00336E0D" w:rsidRDefault="0091158C" w:rsidP="0009496B">
                  <w:pPr>
                    <w:jc w:val="center"/>
                    <w:rPr>
                      <w:sz w:val="20"/>
                      <w:szCs w:val="22"/>
                    </w:rPr>
                  </w:pPr>
                  <w:r w:rsidRPr="00336E0D">
                    <w:rPr>
                      <w:sz w:val="20"/>
                      <w:szCs w:val="22"/>
                    </w:rPr>
                    <w:t>2 000,00</w:t>
                  </w:r>
                </w:p>
              </w:tc>
            </w:tr>
            <w:tr w:rsidR="0091158C" w:rsidRPr="00BD1BCA" w:rsidTr="0009496B">
              <w:trPr>
                <w:trHeight w:val="61"/>
              </w:trPr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91158C" w:rsidRPr="00BD1BCA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  <w:r w:rsidRPr="00BD1BCA">
                    <w:rPr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343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1158C" w:rsidRPr="00336E0D" w:rsidRDefault="0091158C" w:rsidP="0009496B">
                  <w:pPr>
                    <w:jc w:val="center"/>
                    <w:rPr>
                      <w:sz w:val="18"/>
                      <w:szCs w:val="20"/>
                    </w:rPr>
                  </w:pPr>
                  <w:r w:rsidRPr="00DE6A87">
                    <w:rPr>
                      <w:sz w:val="20"/>
                      <w:szCs w:val="20"/>
                    </w:rPr>
                    <w:t>ГАУСО «КЦСОН «</w:t>
                  </w:r>
                  <w:proofErr w:type="spellStart"/>
                  <w:r w:rsidRPr="00DE6A87">
                    <w:rPr>
                      <w:sz w:val="20"/>
                      <w:szCs w:val="20"/>
                    </w:rPr>
                    <w:t>Балкыш</w:t>
                  </w:r>
                  <w:proofErr w:type="spellEnd"/>
                  <w:r w:rsidRPr="00DE6A87">
                    <w:rPr>
                      <w:sz w:val="20"/>
                      <w:szCs w:val="20"/>
                    </w:rPr>
                    <w:t xml:space="preserve">» МТЗ и СЗ РТ в </w:t>
                  </w:r>
                  <w:proofErr w:type="spellStart"/>
                  <w:r w:rsidRPr="00DE6A87">
                    <w:rPr>
                      <w:sz w:val="20"/>
                      <w:szCs w:val="20"/>
                    </w:rPr>
                    <w:t>Чистопольском</w:t>
                  </w:r>
                  <w:proofErr w:type="spellEnd"/>
                  <w:r w:rsidRPr="00DE6A87">
                    <w:rPr>
                      <w:sz w:val="20"/>
                      <w:szCs w:val="20"/>
                    </w:rPr>
                    <w:t xml:space="preserve"> муниципальном районе»</w:t>
                  </w:r>
                  <w:r w:rsidRPr="0019686B">
                    <w:rPr>
                      <w:sz w:val="18"/>
                      <w:szCs w:val="20"/>
                    </w:rPr>
                    <w:t xml:space="preserve"> (по вопросам организации осмотра обращаться по телефону </w:t>
                  </w:r>
                  <w:r>
                    <w:rPr>
                      <w:sz w:val="18"/>
                      <w:szCs w:val="20"/>
                    </w:rPr>
                    <w:t xml:space="preserve">8917-241-31-14 </w:t>
                  </w:r>
                  <w:proofErr w:type="spellStart"/>
                  <w:r>
                    <w:rPr>
                      <w:sz w:val="18"/>
                      <w:szCs w:val="20"/>
                    </w:rPr>
                    <w:t>Хамитова</w:t>
                  </w:r>
                  <w:proofErr w:type="spellEnd"/>
                  <w:r>
                    <w:rPr>
                      <w:sz w:val="18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18"/>
                      <w:szCs w:val="20"/>
                    </w:rPr>
                    <w:t>Альфия</w:t>
                  </w:r>
                  <w:proofErr w:type="spellEnd"/>
                  <w:r>
                    <w:rPr>
                      <w:sz w:val="18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18"/>
                      <w:szCs w:val="20"/>
                    </w:rPr>
                    <w:t>Алгатовна</w:t>
                  </w:r>
                  <w:proofErr w:type="spellEnd"/>
                  <w:r w:rsidRPr="0019686B">
                    <w:rPr>
                      <w:sz w:val="18"/>
                      <w:szCs w:val="20"/>
                    </w:rPr>
                    <w:t>)</w:t>
                  </w:r>
                </w:p>
              </w:tc>
              <w:tc>
                <w:tcPr>
                  <w:tcW w:w="297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</w:tcPr>
                <w:p w:rsidR="0091158C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</w:p>
                <w:p w:rsidR="0091158C" w:rsidRPr="00336E0D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  <w:proofErr w:type="spellStart"/>
                  <w:r w:rsidRPr="00336E0D">
                    <w:rPr>
                      <w:sz w:val="20"/>
                      <w:szCs w:val="20"/>
                    </w:rPr>
                    <w:t>Fiat</w:t>
                  </w:r>
                  <w:proofErr w:type="spellEnd"/>
                  <w:r w:rsidRPr="00336E0D">
                    <w:rPr>
                      <w:sz w:val="20"/>
                      <w:szCs w:val="20"/>
                    </w:rPr>
                    <w:t xml:space="preserve"> 178 CYN1A</w:t>
                  </w:r>
                  <w:r>
                    <w:rPr>
                      <w:sz w:val="20"/>
                      <w:szCs w:val="20"/>
                    </w:rPr>
                    <w:t xml:space="preserve">, </w:t>
                  </w:r>
                  <w:r w:rsidRPr="00336E0D">
                    <w:rPr>
                      <w:sz w:val="20"/>
                      <w:szCs w:val="20"/>
                    </w:rPr>
                    <w:t>год изготовления 200</w:t>
                  </w:r>
                  <w:r>
                    <w:rPr>
                      <w:sz w:val="20"/>
                      <w:szCs w:val="20"/>
                    </w:rPr>
                    <w:t>9</w:t>
                  </w:r>
                  <w:r w:rsidRPr="00336E0D">
                    <w:rPr>
                      <w:sz w:val="20"/>
                      <w:szCs w:val="20"/>
                    </w:rPr>
                    <w:t xml:space="preserve">, </w:t>
                  </w:r>
                </w:p>
                <w:p w:rsidR="0091158C" w:rsidRPr="00BD1BCA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  <w:r w:rsidRPr="00336E0D">
                    <w:rPr>
                      <w:sz w:val="20"/>
                      <w:szCs w:val="20"/>
                    </w:rPr>
                    <w:t>VIN</w:t>
                  </w:r>
                  <w:r>
                    <w:rPr>
                      <w:sz w:val="20"/>
                      <w:szCs w:val="20"/>
                    </w:rPr>
                    <w:t xml:space="preserve"> </w:t>
                  </w:r>
                  <w:r w:rsidRPr="00336E0D">
                    <w:rPr>
                      <w:sz w:val="20"/>
                      <w:szCs w:val="20"/>
                    </w:rPr>
                    <w:t>ХU3178000AZ131909</w:t>
                  </w:r>
                </w:p>
              </w:tc>
              <w:tc>
                <w:tcPr>
                  <w:tcW w:w="127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</w:tcPr>
                <w:p w:rsidR="0091158C" w:rsidRDefault="0091158C" w:rsidP="0009496B">
                  <w:pPr>
                    <w:jc w:val="center"/>
                    <w:rPr>
                      <w:sz w:val="20"/>
                      <w:szCs w:val="22"/>
                    </w:rPr>
                  </w:pPr>
                </w:p>
                <w:p w:rsidR="0091158C" w:rsidRDefault="0091158C" w:rsidP="0009496B">
                  <w:pPr>
                    <w:jc w:val="center"/>
                    <w:rPr>
                      <w:sz w:val="20"/>
                      <w:szCs w:val="22"/>
                    </w:rPr>
                  </w:pPr>
                </w:p>
                <w:p w:rsidR="0091158C" w:rsidRPr="00336E0D" w:rsidRDefault="0091158C" w:rsidP="0009496B">
                  <w:pPr>
                    <w:jc w:val="center"/>
                    <w:rPr>
                      <w:sz w:val="20"/>
                      <w:szCs w:val="22"/>
                      <w:lang w:val="en-US"/>
                    </w:rPr>
                  </w:pPr>
                  <w:r w:rsidRPr="00336E0D">
                    <w:rPr>
                      <w:sz w:val="20"/>
                      <w:szCs w:val="22"/>
                      <w:lang w:val="en-US"/>
                    </w:rPr>
                    <w:t>138 635,00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</w:tcPr>
                <w:p w:rsidR="0091158C" w:rsidRDefault="0091158C" w:rsidP="0009496B">
                  <w:pPr>
                    <w:jc w:val="center"/>
                    <w:rPr>
                      <w:sz w:val="20"/>
                      <w:szCs w:val="22"/>
                    </w:rPr>
                  </w:pPr>
                </w:p>
                <w:p w:rsidR="0091158C" w:rsidRDefault="0091158C" w:rsidP="0009496B">
                  <w:pPr>
                    <w:jc w:val="center"/>
                    <w:rPr>
                      <w:sz w:val="20"/>
                      <w:szCs w:val="22"/>
                    </w:rPr>
                  </w:pPr>
                </w:p>
                <w:p w:rsidR="0091158C" w:rsidRPr="00336E0D" w:rsidRDefault="0091158C" w:rsidP="0009496B">
                  <w:pPr>
                    <w:jc w:val="center"/>
                    <w:rPr>
                      <w:sz w:val="20"/>
                      <w:szCs w:val="22"/>
                    </w:rPr>
                  </w:pPr>
                  <w:r w:rsidRPr="00336E0D">
                    <w:rPr>
                      <w:sz w:val="20"/>
                      <w:szCs w:val="22"/>
                      <w:lang w:val="en-US"/>
                    </w:rPr>
                    <w:t>2 100</w:t>
                  </w:r>
                  <w:r w:rsidRPr="00336E0D">
                    <w:rPr>
                      <w:sz w:val="20"/>
                      <w:szCs w:val="22"/>
                    </w:rPr>
                    <w:t>,00</w:t>
                  </w:r>
                </w:p>
              </w:tc>
            </w:tr>
            <w:tr w:rsidR="0091158C" w:rsidRPr="00BD1BCA" w:rsidTr="0009496B">
              <w:trPr>
                <w:trHeight w:val="1160"/>
              </w:trPr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91158C" w:rsidRPr="00BD1BCA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  <w:r w:rsidRPr="00BD1BCA">
                    <w:rPr>
                      <w:sz w:val="20"/>
                      <w:szCs w:val="20"/>
                    </w:rPr>
                    <w:t>6</w:t>
                  </w:r>
                </w:p>
              </w:tc>
              <w:tc>
                <w:tcPr>
                  <w:tcW w:w="343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1158C" w:rsidRPr="00DE6A87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  <w:r w:rsidRPr="00DE6A87">
                    <w:rPr>
                      <w:sz w:val="20"/>
                      <w:szCs w:val="20"/>
                    </w:rPr>
                    <w:t>ГАУСО «</w:t>
                  </w:r>
                  <w:proofErr w:type="spellStart"/>
                  <w:r w:rsidRPr="00DE6A87">
                    <w:rPr>
                      <w:sz w:val="20"/>
                      <w:szCs w:val="20"/>
                    </w:rPr>
                    <w:t>Елабужский</w:t>
                  </w:r>
                  <w:proofErr w:type="spellEnd"/>
                  <w:r w:rsidRPr="00DE6A87">
                    <w:rPr>
                      <w:sz w:val="20"/>
                      <w:szCs w:val="20"/>
                    </w:rPr>
                    <w:t xml:space="preserve"> дом-интернат для престарелых и инвалидов» </w:t>
                  </w:r>
                </w:p>
                <w:p w:rsidR="0091158C" w:rsidRPr="00BD1BCA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  <w:r w:rsidRPr="00241594">
                    <w:rPr>
                      <w:sz w:val="18"/>
                      <w:szCs w:val="20"/>
                    </w:rPr>
                    <w:t>(</w:t>
                  </w:r>
                  <w:r>
                    <w:rPr>
                      <w:sz w:val="18"/>
                      <w:szCs w:val="20"/>
                    </w:rPr>
                    <w:t>п</w:t>
                  </w:r>
                  <w:r w:rsidRPr="00241594">
                    <w:rPr>
                      <w:sz w:val="18"/>
                      <w:szCs w:val="20"/>
                    </w:rPr>
                    <w:t xml:space="preserve">о вопросам организации осмотра обращаться по телефону </w:t>
                  </w:r>
                  <w:r w:rsidRPr="00D22083">
                    <w:rPr>
                      <w:sz w:val="18"/>
                      <w:szCs w:val="20"/>
                    </w:rPr>
                    <w:t xml:space="preserve">8987-216-38-03 </w:t>
                  </w:r>
                  <w:r>
                    <w:rPr>
                      <w:sz w:val="18"/>
                      <w:szCs w:val="20"/>
                    </w:rPr>
                    <w:t>Кожевников Артем Алексеевич</w:t>
                  </w:r>
                  <w:r w:rsidRPr="00241594">
                    <w:rPr>
                      <w:sz w:val="18"/>
                      <w:szCs w:val="20"/>
                    </w:rPr>
                    <w:t>)</w:t>
                  </w:r>
                </w:p>
              </w:tc>
              <w:tc>
                <w:tcPr>
                  <w:tcW w:w="297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91158C" w:rsidRPr="00AF6DE8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  <w:r w:rsidRPr="00AF6DE8">
                    <w:rPr>
                      <w:sz w:val="20"/>
                      <w:szCs w:val="20"/>
                    </w:rPr>
                    <w:t>ВАЗ-21101, LADA 110</w:t>
                  </w:r>
                  <w:r>
                    <w:rPr>
                      <w:sz w:val="20"/>
                      <w:szCs w:val="20"/>
                    </w:rPr>
                    <w:t xml:space="preserve">, </w:t>
                  </w:r>
                  <w:r w:rsidRPr="00AF6DE8">
                    <w:rPr>
                      <w:sz w:val="20"/>
                      <w:szCs w:val="20"/>
                    </w:rPr>
                    <w:t>год изготовления 200</w:t>
                  </w:r>
                  <w:r>
                    <w:rPr>
                      <w:sz w:val="20"/>
                      <w:szCs w:val="20"/>
                    </w:rPr>
                    <w:t>7</w:t>
                  </w:r>
                  <w:r w:rsidRPr="00AF6DE8">
                    <w:rPr>
                      <w:sz w:val="20"/>
                      <w:szCs w:val="20"/>
                    </w:rPr>
                    <w:t xml:space="preserve">, </w:t>
                  </w:r>
                </w:p>
                <w:p w:rsidR="0091158C" w:rsidRPr="00AF6DE8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  <w:r w:rsidRPr="00AF6DE8">
                    <w:rPr>
                      <w:sz w:val="20"/>
                      <w:szCs w:val="20"/>
                    </w:rPr>
                    <w:t>VIN</w:t>
                  </w:r>
                  <w:r>
                    <w:rPr>
                      <w:sz w:val="20"/>
                      <w:szCs w:val="20"/>
                    </w:rPr>
                    <w:t xml:space="preserve"> </w:t>
                  </w:r>
                  <w:r w:rsidRPr="00AF6DE8">
                    <w:rPr>
                      <w:sz w:val="20"/>
                      <w:szCs w:val="20"/>
                    </w:rPr>
                    <w:t>ХTA21101071044715</w:t>
                  </w:r>
                </w:p>
              </w:tc>
              <w:tc>
                <w:tcPr>
                  <w:tcW w:w="127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</w:tcPr>
                <w:p w:rsidR="0091158C" w:rsidRDefault="0091158C" w:rsidP="0009496B">
                  <w:pPr>
                    <w:jc w:val="center"/>
                    <w:rPr>
                      <w:sz w:val="20"/>
                      <w:szCs w:val="22"/>
                    </w:rPr>
                  </w:pPr>
                </w:p>
                <w:p w:rsidR="0091158C" w:rsidRDefault="0091158C" w:rsidP="0009496B">
                  <w:pPr>
                    <w:jc w:val="center"/>
                    <w:rPr>
                      <w:sz w:val="20"/>
                      <w:szCs w:val="22"/>
                    </w:rPr>
                  </w:pPr>
                </w:p>
                <w:p w:rsidR="0091158C" w:rsidRPr="00AF6DE8" w:rsidRDefault="0091158C" w:rsidP="0009496B">
                  <w:pPr>
                    <w:jc w:val="center"/>
                    <w:rPr>
                      <w:sz w:val="20"/>
                      <w:szCs w:val="22"/>
                      <w:lang w:val="en-US"/>
                    </w:rPr>
                  </w:pPr>
                  <w:r w:rsidRPr="00AF6DE8">
                    <w:rPr>
                      <w:sz w:val="20"/>
                      <w:szCs w:val="22"/>
                    </w:rPr>
                    <w:t>54 000</w:t>
                  </w:r>
                  <w:r w:rsidRPr="00AF6DE8">
                    <w:rPr>
                      <w:sz w:val="20"/>
                      <w:szCs w:val="22"/>
                      <w:lang w:val="en-US"/>
                    </w:rPr>
                    <w:t>,00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</w:tcPr>
                <w:p w:rsidR="0091158C" w:rsidRDefault="0091158C" w:rsidP="0009496B">
                  <w:pPr>
                    <w:jc w:val="center"/>
                    <w:rPr>
                      <w:sz w:val="20"/>
                      <w:szCs w:val="22"/>
                    </w:rPr>
                  </w:pPr>
                </w:p>
                <w:p w:rsidR="0091158C" w:rsidRDefault="0091158C" w:rsidP="0009496B">
                  <w:pPr>
                    <w:jc w:val="center"/>
                    <w:rPr>
                      <w:sz w:val="20"/>
                      <w:szCs w:val="22"/>
                    </w:rPr>
                  </w:pPr>
                </w:p>
                <w:p w:rsidR="0091158C" w:rsidRPr="00AF6DE8" w:rsidRDefault="0091158C" w:rsidP="0009496B">
                  <w:pPr>
                    <w:jc w:val="center"/>
                    <w:rPr>
                      <w:sz w:val="20"/>
                      <w:szCs w:val="22"/>
                    </w:rPr>
                  </w:pPr>
                  <w:r w:rsidRPr="00AF6DE8">
                    <w:rPr>
                      <w:sz w:val="20"/>
                      <w:szCs w:val="22"/>
                    </w:rPr>
                    <w:t>1 600,00</w:t>
                  </w:r>
                </w:p>
              </w:tc>
            </w:tr>
            <w:tr w:rsidR="0091158C" w:rsidRPr="00BD1BCA" w:rsidTr="0009496B">
              <w:trPr>
                <w:trHeight w:val="1160"/>
              </w:trPr>
              <w:tc>
                <w:tcPr>
                  <w:tcW w:w="7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91158C" w:rsidRPr="00BD1BCA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7</w:t>
                  </w:r>
                </w:p>
              </w:tc>
              <w:tc>
                <w:tcPr>
                  <w:tcW w:w="343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91158C" w:rsidRPr="00336E0D" w:rsidRDefault="0091158C" w:rsidP="0009496B">
                  <w:pPr>
                    <w:jc w:val="center"/>
                    <w:rPr>
                      <w:sz w:val="18"/>
                      <w:szCs w:val="20"/>
                    </w:rPr>
                  </w:pPr>
                  <w:r w:rsidRPr="00DE6A87">
                    <w:rPr>
                      <w:sz w:val="20"/>
                      <w:szCs w:val="20"/>
                    </w:rPr>
                    <w:t xml:space="preserve">ГАУЗ «Городская больница № 2» МЗ РТ </w:t>
                  </w:r>
                  <w:r w:rsidRPr="00241594">
                    <w:rPr>
                      <w:sz w:val="18"/>
                      <w:szCs w:val="20"/>
                    </w:rPr>
                    <w:t>(</w:t>
                  </w:r>
                  <w:r>
                    <w:rPr>
                      <w:sz w:val="18"/>
                      <w:szCs w:val="20"/>
                    </w:rPr>
                    <w:t>п</w:t>
                  </w:r>
                  <w:r w:rsidRPr="00241594">
                    <w:rPr>
                      <w:sz w:val="18"/>
                      <w:szCs w:val="20"/>
                    </w:rPr>
                    <w:t>о вопросам организации осмотра обращаться по телефону</w:t>
                  </w:r>
                  <w:r>
                    <w:rPr>
                      <w:sz w:val="18"/>
                      <w:szCs w:val="20"/>
                    </w:rPr>
                    <w:t xml:space="preserve"> 8960-068-40-67 </w:t>
                  </w:r>
                  <w:proofErr w:type="spellStart"/>
                  <w:r>
                    <w:rPr>
                      <w:sz w:val="18"/>
                      <w:szCs w:val="20"/>
                    </w:rPr>
                    <w:t>Фатхуллина</w:t>
                  </w:r>
                  <w:proofErr w:type="spellEnd"/>
                  <w:r>
                    <w:rPr>
                      <w:sz w:val="18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18"/>
                      <w:szCs w:val="20"/>
                    </w:rPr>
                    <w:t>Назира</w:t>
                  </w:r>
                  <w:proofErr w:type="spellEnd"/>
                  <w:r>
                    <w:rPr>
                      <w:sz w:val="18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18"/>
                      <w:szCs w:val="20"/>
                    </w:rPr>
                    <w:t>Нагимовна</w:t>
                  </w:r>
                  <w:proofErr w:type="spellEnd"/>
                  <w:r>
                    <w:rPr>
                      <w:sz w:val="18"/>
                      <w:szCs w:val="20"/>
                    </w:rPr>
                    <w:t>)</w:t>
                  </w:r>
                </w:p>
              </w:tc>
              <w:tc>
                <w:tcPr>
                  <w:tcW w:w="297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91158C" w:rsidRPr="00DE6A87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  <w:r w:rsidRPr="00DE6A87">
                    <w:rPr>
                      <w:sz w:val="20"/>
                      <w:szCs w:val="20"/>
                    </w:rPr>
                    <w:t xml:space="preserve">УАЗ-3962, </w:t>
                  </w:r>
                  <w:proofErr w:type="gramStart"/>
                  <w:r w:rsidRPr="00DE6A87">
                    <w:rPr>
                      <w:sz w:val="20"/>
                      <w:szCs w:val="20"/>
                    </w:rPr>
                    <w:t>санитарный</w:t>
                  </w:r>
                  <w:proofErr w:type="gramEnd"/>
                  <w:r w:rsidRPr="00DE6A87">
                    <w:rPr>
                      <w:sz w:val="20"/>
                      <w:szCs w:val="20"/>
                    </w:rPr>
                    <w:t xml:space="preserve"> а/м, </w:t>
                  </w:r>
                  <w:r>
                    <w:rPr>
                      <w:sz w:val="20"/>
                      <w:szCs w:val="20"/>
                    </w:rPr>
                    <w:t>г</w:t>
                  </w:r>
                  <w:r w:rsidRPr="00DE6A87">
                    <w:rPr>
                      <w:sz w:val="20"/>
                      <w:szCs w:val="20"/>
                    </w:rPr>
                    <w:t xml:space="preserve">од изготовления 2000, </w:t>
                  </w:r>
                </w:p>
                <w:p w:rsidR="0091158C" w:rsidRPr="00AF6DE8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  <w:r w:rsidRPr="00DE6A87">
                    <w:rPr>
                      <w:sz w:val="20"/>
                      <w:szCs w:val="20"/>
                    </w:rPr>
                    <w:t xml:space="preserve">VIN </w:t>
                  </w:r>
                  <w:r w:rsidRPr="00DE6A87">
                    <w:rPr>
                      <w:color w:val="000000"/>
                      <w:sz w:val="20"/>
                      <w:szCs w:val="20"/>
                    </w:rPr>
                    <w:t>ХТТ396200</w:t>
                  </w:r>
                  <w:r w:rsidRPr="00DE6A87">
                    <w:rPr>
                      <w:color w:val="000000"/>
                      <w:sz w:val="20"/>
                      <w:szCs w:val="20"/>
                      <w:lang w:val="en-US"/>
                    </w:rPr>
                    <w:t>Y</w:t>
                  </w:r>
                  <w:r w:rsidRPr="00DE6A87">
                    <w:rPr>
                      <w:color w:val="000000"/>
                      <w:sz w:val="20"/>
                      <w:szCs w:val="20"/>
                    </w:rPr>
                    <w:t>0025746</w:t>
                  </w:r>
                </w:p>
              </w:tc>
              <w:tc>
                <w:tcPr>
                  <w:tcW w:w="127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</w:tcPr>
                <w:p w:rsidR="0091158C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</w:p>
                <w:p w:rsidR="0091158C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</w:p>
                <w:p w:rsidR="0091158C" w:rsidRPr="00DE6A87" w:rsidRDefault="0091158C" w:rsidP="0009496B">
                  <w:pPr>
                    <w:jc w:val="center"/>
                    <w:rPr>
                      <w:sz w:val="20"/>
                      <w:szCs w:val="20"/>
                      <w:lang w:val="en-US"/>
                    </w:rPr>
                  </w:pPr>
                  <w:r w:rsidRPr="00DE6A87">
                    <w:rPr>
                      <w:sz w:val="20"/>
                      <w:szCs w:val="20"/>
                    </w:rPr>
                    <w:t>29 000</w:t>
                  </w:r>
                  <w:r w:rsidRPr="00DE6A87">
                    <w:rPr>
                      <w:sz w:val="20"/>
                      <w:szCs w:val="20"/>
                      <w:lang w:val="en-US"/>
                    </w:rPr>
                    <w:t>,00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</w:tcPr>
                <w:p w:rsidR="0091158C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</w:p>
                <w:p w:rsidR="0091158C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</w:p>
                <w:p w:rsidR="0091158C" w:rsidRPr="00DE6A87" w:rsidRDefault="0091158C" w:rsidP="0009496B">
                  <w:pPr>
                    <w:jc w:val="center"/>
                    <w:rPr>
                      <w:sz w:val="20"/>
                      <w:szCs w:val="20"/>
                    </w:rPr>
                  </w:pPr>
                  <w:r w:rsidRPr="00DE6A87">
                    <w:rPr>
                      <w:sz w:val="20"/>
                      <w:szCs w:val="20"/>
                    </w:rPr>
                    <w:t>1 400,00</w:t>
                  </w:r>
                </w:p>
              </w:tc>
            </w:tr>
          </w:tbl>
          <w:p w:rsidR="00BB14B4" w:rsidRDefault="00BB14B4" w:rsidP="00BB14B4">
            <w:pPr>
              <w:keepNext/>
              <w:keepLines/>
              <w:mirrorIndents/>
              <w:jc w:val="both"/>
              <w:rPr>
                <w:lang w:eastAsia="en-US"/>
              </w:rPr>
            </w:pPr>
          </w:p>
        </w:tc>
      </w:tr>
      <w:tr w:rsidR="00BB14B4" w:rsidTr="00BB14B4">
        <w:trPr>
          <w:trHeight w:val="283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>
            <w:pPr>
              <w:rPr>
                <w:b/>
                <w:lang w:eastAsia="en-US"/>
              </w:rPr>
            </w:pPr>
          </w:p>
        </w:tc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mirrorIndents/>
              <w:outlineLvl w:val="1"/>
              <w:rPr>
                <w:rFonts w:eastAsia="Calibri"/>
                <w:b/>
                <w:bCs/>
                <w:lang w:eastAsia="en-US"/>
              </w:rPr>
            </w:pPr>
            <w:r>
              <w:rPr>
                <w:rFonts w:eastAsia="Calibri"/>
                <w:b/>
                <w:bCs/>
                <w:lang w:eastAsia="en-US"/>
              </w:rPr>
              <w:t xml:space="preserve">Ограничение права и обременение: - </w:t>
            </w:r>
          </w:p>
        </w:tc>
      </w:tr>
      <w:tr w:rsidR="00BB14B4" w:rsidTr="00BB14B4">
        <w:trPr>
          <w:trHeight w:val="84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>
            <w:pPr>
              <w:pStyle w:val="a3"/>
              <w:keepNext/>
              <w:keepLines/>
              <w:spacing w:line="276" w:lineRule="auto"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lastRenderedPageBreak/>
              <w:t>6</w:t>
            </w:r>
          </w:p>
        </w:tc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6B72" w:rsidRDefault="00BB14B4" w:rsidP="00076B72">
            <w:pPr>
              <w:keepNext/>
              <w:keepLines/>
              <w:autoSpaceDE w:val="0"/>
              <w:autoSpaceDN w:val="0"/>
              <w:adjustRightInd w:val="0"/>
              <w:mirrorIndents/>
              <w:jc w:val="both"/>
            </w:pPr>
            <w:r>
              <w:rPr>
                <w:b/>
                <w:lang w:eastAsia="en-US"/>
              </w:rPr>
              <w:t xml:space="preserve">Сведения обо всех предыдущих торгах по продаже имущества, объявленных в течение года, предшествующего его продаже, и об итогах торгов по продаже такого имущества: </w:t>
            </w:r>
            <w:r w:rsidR="00076B72">
              <w:t>Аукцион лотам №1 и №2, назначенный на 17.05.2018, признан несостоявшимся ввиду отсутствия заявок</w:t>
            </w:r>
          </w:p>
          <w:p w:rsidR="00BB14B4" w:rsidRDefault="00C91391" w:rsidP="00076B72">
            <w:pPr>
              <w:keepNext/>
              <w:keepLines/>
              <w:autoSpaceDE w:val="0"/>
              <w:autoSpaceDN w:val="0"/>
              <w:adjustRightInd w:val="0"/>
              <w:mirrorIndents/>
              <w:jc w:val="both"/>
              <w:rPr>
                <w:b/>
                <w:lang w:eastAsia="en-US"/>
              </w:rPr>
            </w:pPr>
            <w:r>
              <w:rPr>
                <w:rFonts w:ascii="Times New Roman CYR" w:hAnsi="Times New Roman CYR" w:cs="Times New Roman CYR"/>
                <w:bCs/>
                <w:lang w:eastAsia="en-US"/>
              </w:rPr>
              <w:t>Лоты №№3,4,5,6,7</w:t>
            </w:r>
            <w:r w:rsidR="00076B72">
              <w:rPr>
                <w:rFonts w:ascii="Times New Roman CYR" w:hAnsi="Times New Roman CYR" w:cs="Times New Roman CYR"/>
                <w:bCs/>
                <w:lang w:eastAsia="en-US"/>
              </w:rPr>
              <w:t xml:space="preserve"> выставляются</w:t>
            </w:r>
            <w:r w:rsidR="00076B72">
              <w:rPr>
                <w:sz w:val="23"/>
                <w:szCs w:val="23"/>
              </w:rPr>
              <w:t xml:space="preserve"> на аукцион впервые.</w:t>
            </w:r>
          </w:p>
        </w:tc>
      </w:tr>
      <w:tr w:rsidR="00BB14B4" w:rsidTr="00BB14B4">
        <w:trPr>
          <w:trHeight w:val="62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>
            <w:pPr>
              <w:pStyle w:val="a3"/>
              <w:keepNext/>
              <w:keepLines/>
              <w:spacing w:line="276" w:lineRule="auto"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ind w:left="-31"/>
              <w:contextualSpacing/>
              <w:mirrorIndents/>
              <w:jc w:val="both"/>
              <w:outlineLvl w:val="1"/>
              <w:rPr>
                <w:lang w:eastAsia="en-US"/>
              </w:rPr>
            </w:pPr>
            <w:r>
              <w:rPr>
                <w:b/>
                <w:lang w:eastAsia="en-US"/>
              </w:rPr>
              <w:t xml:space="preserve">Требование о внесении задатка. </w:t>
            </w:r>
            <w:r>
              <w:rPr>
                <w:sz w:val="23"/>
                <w:szCs w:val="23"/>
                <w:lang w:eastAsia="en-US"/>
              </w:rPr>
              <w:t xml:space="preserve">Сумма задатка для участия в аукционе (20 % от начальной цены лота) перечисляется (вносится) в течении срока приема заявок единым платежом на виртуальный счет Претендента, открытый при регистрации на электронной площадке: </w:t>
            </w:r>
            <w:r>
              <w:rPr>
                <w:lang w:eastAsia="en-US"/>
              </w:rPr>
              <w:t xml:space="preserve"> расчетный счет 40302810800024000007, УФК по Республике Татарстан (Министерства финансов Республики Татарстан (АО «АГЗРТ», л/с ЛР007020007-АгзСЭК)), банк получатель АО «АК Барс» Банк </w:t>
            </w:r>
            <w:proofErr w:type="spellStart"/>
            <w:r>
              <w:rPr>
                <w:lang w:eastAsia="en-US"/>
              </w:rPr>
              <w:t>г</w:t>
            </w:r>
            <w:proofErr w:type="gramStart"/>
            <w:r>
              <w:rPr>
                <w:lang w:eastAsia="en-US"/>
              </w:rPr>
              <w:t>.К</w:t>
            </w:r>
            <w:proofErr w:type="gramEnd"/>
            <w:r>
              <w:rPr>
                <w:lang w:eastAsia="en-US"/>
              </w:rPr>
              <w:t>азань</w:t>
            </w:r>
            <w:proofErr w:type="spellEnd"/>
            <w:r>
              <w:rPr>
                <w:lang w:eastAsia="en-US"/>
              </w:rPr>
              <w:t>, к/с 30101810000000000805, БИК 049205805,  ИНН 1655391893, КПП 165501001. Назначение платежа: «Финансовое обеспечение заявки для участия в электронном аукционе, счет № _____________________. НДС не облагается». Данное сообщение является публичной офертой для заключения договора о задатке в соответствии со ст. 437 ГК РФ, а подача  претендентом заявки и перечисление задатка являются акцептом такой оферты, после чего договор о задатке считается заключенным в письменной форме.</w:t>
            </w:r>
          </w:p>
        </w:tc>
      </w:tr>
      <w:tr w:rsidR="00BB14B4" w:rsidTr="00BB14B4">
        <w:trPr>
          <w:trHeight w:val="21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>
            <w:pPr>
              <w:pStyle w:val="a3"/>
              <w:keepNext/>
              <w:keepLines/>
              <w:spacing w:line="276" w:lineRule="auto"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 w:rsidP="00BB14B4">
            <w:pPr>
              <w:pStyle w:val="a3"/>
              <w:keepNext/>
              <w:keepLines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Дата, время и порядок регистрации претендентов на участие в аукционе на Электронной площадке:</w:t>
            </w:r>
          </w:p>
          <w:p w:rsidR="00BB14B4" w:rsidRDefault="00BB14B4" w:rsidP="00BB14B4">
            <w:pPr>
              <w:keepNext/>
              <w:keepLines/>
              <w:mirrorIndents/>
              <w:jc w:val="both"/>
              <w:rPr>
                <w:lang w:eastAsia="en-US"/>
              </w:rPr>
            </w:pPr>
            <w:r>
              <w:rPr>
                <w:lang w:eastAsia="en-US"/>
              </w:rPr>
              <w:t xml:space="preserve">Для получения возможности участия в торгах на площадке </w:t>
            </w:r>
            <w:r>
              <w:rPr>
                <w:b/>
                <w:lang w:val="en-US" w:eastAsia="en-US"/>
              </w:rPr>
              <w:t>sale</w:t>
            </w:r>
            <w:r>
              <w:rPr>
                <w:b/>
                <w:lang w:eastAsia="en-US"/>
              </w:rPr>
              <w:t>.</w:t>
            </w:r>
            <w:proofErr w:type="spellStart"/>
            <w:r>
              <w:rPr>
                <w:b/>
                <w:lang w:val="en-US" w:eastAsia="en-US"/>
              </w:rPr>
              <w:t>zakazrf</w:t>
            </w:r>
            <w:proofErr w:type="spellEnd"/>
            <w:r>
              <w:rPr>
                <w:b/>
                <w:lang w:eastAsia="en-US"/>
              </w:rPr>
              <w:t>.</w:t>
            </w:r>
            <w:proofErr w:type="spellStart"/>
            <w:r>
              <w:rPr>
                <w:b/>
                <w:lang w:val="en-US" w:eastAsia="en-US"/>
              </w:rPr>
              <w:t>ru</w:t>
            </w:r>
            <w:proofErr w:type="spellEnd"/>
            <w:r>
              <w:rPr>
                <w:lang w:eastAsia="en-US"/>
              </w:rPr>
              <w:t xml:space="preserve">, пользователь должен пройти процедуру аккредитации на электронной площадке. </w:t>
            </w:r>
          </w:p>
          <w:p w:rsidR="00BB14B4" w:rsidRDefault="00BB14B4" w:rsidP="00BB14B4">
            <w:pPr>
              <w:keepNext/>
              <w:keepLines/>
              <w:mirrorIndents/>
              <w:jc w:val="both"/>
              <w:rPr>
                <w:b/>
                <w:lang w:eastAsia="en-US"/>
              </w:rPr>
            </w:pPr>
            <w:r>
              <w:rPr>
                <w:lang w:eastAsia="en-US"/>
              </w:rPr>
              <w:t xml:space="preserve">Инструкция по аккредитации размещена в разделе «Документы» см. «Инструкция по регистрации организации». </w:t>
            </w:r>
          </w:p>
          <w:p w:rsidR="00BB14B4" w:rsidRDefault="00BB14B4" w:rsidP="00BB14B4">
            <w:pPr>
              <w:keepNext/>
              <w:keepLines/>
              <w:mirrorIndents/>
              <w:jc w:val="both"/>
              <w:rPr>
                <w:lang w:eastAsia="en-US"/>
              </w:rPr>
            </w:pPr>
            <w:r>
              <w:rPr>
                <w:lang w:eastAsia="en-US"/>
              </w:rPr>
              <w:t>Инструкция по участию в аукционе размещена в разделе «Документы» см. «Инструкция участника». Электронная площадка функционирует круглосуточно.</w:t>
            </w:r>
          </w:p>
        </w:tc>
      </w:tr>
      <w:tr w:rsidR="00BB14B4" w:rsidTr="00BB14B4">
        <w:trPr>
          <w:trHeight w:val="84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>
            <w:pPr>
              <w:pStyle w:val="a3"/>
              <w:keepNext/>
              <w:keepLines/>
              <w:spacing w:line="276" w:lineRule="auto"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ind w:left="-31"/>
              <w:contextualSpacing/>
              <w:mirrorIndents/>
              <w:jc w:val="both"/>
              <w:outlineLvl w:val="1"/>
              <w:rPr>
                <w:b/>
                <w:sz w:val="21"/>
                <w:szCs w:val="21"/>
                <w:lang w:eastAsia="en-US"/>
              </w:rPr>
            </w:pPr>
            <w:r>
              <w:rPr>
                <w:b/>
                <w:lang w:eastAsia="en-US"/>
              </w:rPr>
              <w:t>Порядок, место, даты начала и окончания подачи заявок:</w:t>
            </w:r>
            <w:r>
              <w:rPr>
                <w:b/>
                <w:sz w:val="21"/>
                <w:szCs w:val="21"/>
                <w:lang w:eastAsia="en-US"/>
              </w:rPr>
              <w:t xml:space="preserve"> </w:t>
            </w:r>
          </w:p>
          <w:p w:rsidR="00BB14B4" w:rsidRDefault="00BB14B4" w:rsidP="00BB14B4">
            <w:pPr>
              <w:pStyle w:val="a3"/>
              <w:keepNext/>
              <w:keepLines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Датой начала срока подачи заявок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на участие в аукционе является день, следующий за днем размещения Информационного сообщения о проведении аукциона на официальном сайте Российской Федерации для размещения информации о проведении торгов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 </w:t>
            </w:r>
            <w:hyperlink r:id="rId9" w:history="1"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val="en-US" w:eastAsia="en-US"/>
                </w:rPr>
                <w:t>www</w:t>
              </w:r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eastAsia="en-US"/>
                </w:rPr>
                <w:t>.</w:t>
              </w:r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val="en-US" w:eastAsia="en-US"/>
                </w:rPr>
                <w:t>torgi</w:t>
              </w:r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eastAsia="en-US"/>
                </w:rPr>
                <w:t>.</w:t>
              </w:r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val="en-US" w:eastAsia="en-US"/>
                </w:rPr>
                <w:t>gov</w:t>
              </w:r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eastAsia="en-US"/>
                </w:rPr>
                <w:t>.</w:t>
              </w:r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val="en-US" w:eastAsia="en-US"/>
                </w:rPr>
                <w:t>ru</w:t>
              </w:r>
            </w:hyperlink>
            <w:r>
              <w:rPr>
                <w:rStyle w:val="aa"/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на сайте Министерства земельных и имущественных отношений Республика Татарстан </w:t>
            </w:r>
            <w:hyperlink r:id="rId10" w:history="1">
              <w:proofErr w:type="gramEnd"/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val="en-US" w:eastAsia="en-US"/>
                </w:rPr>
                <w:t>www</w:t>
              </w:r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eastAsia="en-US"/>
                </w:rPr>
                <w:t>.</w:t>
              </w:r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val="en-US" w:eastAsia="en-US"/>
                </w:rPr>
                <w:t>mzio</w:t>
              </w:r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eastAsia="en-US"/>
                </w:rPr>
                <w:t>.</w:t>
              </w:r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val="en-US" w:eastAsia="en-US"/>
                </w:rPr>
                <w:t>tatarstan</w:t>
              </w:r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eastAsia="en-US"/>
                </w:rPr>
                <w:t>.</w:t>
              </w:r>
              <w:proofErr w:type="spellStart"/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val="en-US" w:eastAsia="en-US"/>
                </w:rPr>
                <w:t>ru</w:t>
              </w:r>
              <w:proofErr w:type="spellEnd"/>
              <w:proofErr w:type="gramStart"/>
            </w:hyperlink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, на Электронной площадке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 w:eastAsia="en-US"/>
              </w:rPr>
              <w:t>sale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en-US" w:eastAsia="en-US"/>
              </w:rPr>
              <w:t>zakazrf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en-US" w:eastAsia="en-US"/>
              </w:rPr>
              <w:t>ru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.</w:t>
            </w:r>
            <w:proofErr w:type="gramEnd"/>
          </w:p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ind w:left="-31"/>
              <w:contextualSpacing/>
              <w:mirrorIndents/>
              <w:jc w:val="both"/>
              <w:outlineLvl w:val="1"/>
              <w:rPr>
                <w:i/>
                <w:lang w:eastAsia="en-US"/>
              </w:rPr>
            </w:pPr>
            <w:r>
              <w:rPr>
                <w:b/>
                <w:lang w:eastAsia="en-US"/>
              </w:rPr>
              <w:t xml:space="preserve">Дата окончания приема заявок: </w:t>
            </w:r>
            <w:r w:rsidR="00EE3433">
              <w:rPr>
                <w:b/>
                <w:i/>
                <w:u w:val="single"/>
                <w:lang w:eastAsia="en-US"/>
              </w:rPr>
              <w:t>0</w:t>
            </w:r>
            <w:r>
              <w:rPr>
                <w:b/>
                <w:i/>
                <w:u w:val="single"/>
                <w:lang w:eastAsia="en-US"/>
              </w:rPr>
              <w:t>5.0</w:t>
            </w:r>
            <w:r w:rsidR="00EE3433">
              <w:rPr>
                <w:b/>
                <w:i/>
                <w:u w:val="single"/>
                <w:lang w:eastAsia="en-US"/>
              </w:rPr>
              <w:t>9</w:t>
            </w:r>
            <w:r>
              <w:rPr>
                <w:b/>
                <w:i/>
                <w:u w:val="single"/>
                <w:lang w:eastAsia="en-US"/>
              </w:rPr>
              <w:t>.2018 в 17.00 часов</w:t>
            </w:r>
          </w:p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mirrorIndents/>
              <w:jc w:val="both"/>
              <w:rPr>
                <w:b/>
                <w:lang w:eastAsia="en-US"/>
              </w:rPr>
            </w:pPr>
            <w:r>
              <w:rPr>
                <w:lang w:eastAsia="en-US"/>
              </w:rPr>
              <w:t xml:space="preserve">Для участия в продаже в электронной форме претенденты должны зарегистрироваться на  Электронной площадке - </w:t>
            </w:r>
            <w:r>
              <w:rPr>
                <w:b/>
                <w:lang w:val="en-US" w:eastAsia="en-US"/>
              </w:rPr>
              <w:t>sale</w:t>
            </w:r>
            <w:r>
              <w:rPr>
                <w:b/>
                <w:lang w:eastAsia="en-US"/>
              </w:rPr>
              <w:t>.</w:t>
            </w:r>
            <w:proofErr w:type="spellStart"/>
            <w:r>
              <w:rPr>
                <w:b/>
                <w:lang w:val="en-US" w:eastAsia="en-US"/>
              </w:rPr>
              <w:t>zakazrf</w:t>
            </w:r>
            <w:proofErr w:type="spellEnd"/>
            <w:r>
              <w:rPr>
                <w:b/>
                <w:lang w:eastAsia="en-US"/>
              </w:rPr>
              <w:t>.</w:t>
            </w:r>
            <w:proofErr w:type="spellStart"/>
            <w:r>
              <w:rPr>
                <w:b/>
                <w:lang w:val="en-US" w:eastAsia="en-US"/>
              </w:rPr>
              <w:t>ru</w:t>
            </w:r>
            <w:proofErr w:type="spellEnd"/>
            <w:r>
              <w:rPr>
                <w:b/>
                <w:lang w:eastAsia="en-US"/>
              </w:rPr>
              <w:t xml:space="preserve">. </w:t>
            </w:r>
          </w:p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mirrorIndents/>
              <w:jc w:val="both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Порядок подачи заявки:</w:t>
            </w:r>
          </w:p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mirrorIndents/>
              <w:jc w:val="both"/>
              <w:rPr>
                <w:lang w:eastAsia="en-US"/>
              </w:rPr>
            </w:pPr>
            <w:proofErr w:type="gramStart"/>
            <w:r>
              <w:rPr>
                <w:lang w:eastAsia="en-US"/>
              </w:rPr>
              <w:t>Заявка подается путем заполнения ее электронной формы, размещенной в открытой для доступа неограниченного круга лиц части электронной площадки (далее - открытая часть электронной площадки), с приложением электронных образов документов.</w:t>
            </w:r>
            <w:proofErr w:type="gramEnd"/>
          </w:p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mirrorIndents/>
              <w:jc w:val="both"/>
              <w:rPr>
                <w:lang w:eastAsia="en-US"/>
              </w:rPr>
            </w:pPr>
            <w:bookmarkStart w:id="13" w:name="sub_221"/>
            <w:r>
              <w:rPr>
                <w:lang w:eastAsia="en-US"/>
              </w:rPr>
              <w:t>Одно лицо имеет право подать только одну заявку.</w:t>
            </w:r>
            <w:bookmarkEnd w:id="13"/>
          </w:p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mirrorIndents/>
              <w:jc w:val="both"/>
              <w:rPr>
                <w:lang w:eastAsia="en-US"/>
              </w:rPr>
            </w:pPr>
            <w:bookmarkStart w:id="14" w:name="sub_61"/>
            <w:r>
              <w:rPr>
                <w:lang w:eastAsia="en-US"/>
              </w:rPr>
              <w:t>При приеме заявок от претендентов организатор обеспечивает регистрацию заявок и прилагаемых к ним документов в журнале приема заявок. Каждой заявке присваивается номер с указанием даты и времени приема.</w:t>
            </w:r>
            <w:bookmarkEnd w:id="14"/>
          </w:p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mirrorIndents/>
              <w:jc w:val="both"/>
              <w:rPr>
                <w:lang w:eastAsia="en-US"/>
              </w:rPr>
            </w:pPr>
            <w:r>
              <w:rPr>
                <w:lang w:eastAsia="en-US"/>
              </w:rPr>
              <w:t xml:space="preserve">В течение одного часа со времени поступления заявки организатор сообщает претенденту о ее поступлении путем направления </w:t>
            </w:r>
            <w:proofErr w:type="gramStart"/>
            <w:r>
              <w:rPr>
                <w:lang w:eastAsia="en-US"/>
              </w:rPr>
              <w:t>уведомления</w:t>
            </w:r>
            <w:proofErr w:type="gramEnd"/>
            <w:r>
              <w:rPr>
                <w:lang w:eastAsia="en-US"/>
              </w:rPr>
              <w:t xml:space="preserve"> с приложением электронных копий зарегистрированной заявки и прилагаемых к ней документов.</w:t>
            </w:r>
          </w:p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mirrorIndents/>
              <w:jc w:val="both"/>
              <w:rPr>
                <w:lang w:eastAsia="en-US"/>
              </w:rPr>
            </w:pPr>
            <w:bookmarkStart w:id="15" w:name="sub_62"/>
            <w:r>
              <w:rPr>
                <w:lang w:eastAsia="en-US"/>
              </w:rPr>
              <w:t>Заявки с прилагаемыми к ним документами, поданные с нарушением установленного срока, на электронной площадке не регистрируются.</w:t>
            </w:r>
            <w:bookmarkEnd w:id="15"/>
          </w:p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mirrorIndents/>
              <w:jc w:val="both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Порядок отзыва заявки:</w:t>
            </w:r>
          </w:p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mirrorIndents/>
              <w:jc w:val="both"/>
              <w:rPr>
                <w:lang w:eastAsia="en-US"/>
              </w:rPr>
            </w:pPr>
            <w:r>
              <w:rPr>
                <w:lang w:eastAsia="en-US"/>
              </w:rPr>
              <w:t>Претендент вправе не позднее дня окончания приема заявок отозвать заявку путем направления уведомления об отзыве заявки на электронную площадку.</w:t>
            </w:r>
          </w:p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mirrorIndents/>
              <w:jc w:val="both"/>
              <w:rPr>
                <w:lang w:eastAsia="en-US"/>
              </w:rPr>
            </w:pPr>
            <w:r>
              <w:rPr>
                <w:lang w:eastAsia="en-US"/>
              </w:rPr>
              <w:t>Уведомление об отзыве заявки вместе с заявкой в течение одного часа поступает в "личный кабинет" продавца, о чем претенденту направляется соответствующее уведомление.</w:t>
            </w:r>
          </w:p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mirrorIndents/>
              <w:jc w:val="both"/>
              <w:rPr>
                <w:lang w:eastAsia="en-US"/>
              </w:rPr>
            </w:pPr>
            <w:r>
              <w:rPr>
                <w:lang w:eastAsia="en-US"/>
              </w:rPr>
              <w:t>Поступивший от претендента задаток подлежит возврату в течение 5 календарных дней со дня поступления уведомления об отзыве заявки. В случае отзыва претендентом заявки позднее дня окончания приема заявок задаток возвращается в порядке, установленном для претендентов, не допущенных к участию в продаже имущества.</w:t>
            </w:r>
          </w:p>
        </w:tc>
      </w:tr>
      <w:tr w:rsidR="00BB14B4" w:rsidTr="00BB14B4">
        <w:trPr>
          <w:trHeight w:val="390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>
            <w:pPr>
              <w:pStyle w:val="a3"/>
              <w:keepNext/>
              <w:keepLines/>
              <w:spacing w:line="276" w:lineRule="auto"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lastRenderedPageBreak/>
              <w:t>10</w:t>
            </w:r>
          </w:p>
        </w:tc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 w:rsidP="00BB14B4">
            <w:pPr>
              <w:pStyle w:val="a3"/>
              <w:keepNext/>
              <w:keepLines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Перечень представляемых участниками аукциона документов и требования к их оформлению:</w:t>
            </w:r>
          </w:p>
          <w:p w:rsidR="00BB14B4" w:rsidRDefault="00BB14B4" w:rsidP="00BB14B4">
            <w:pPr>
              <w:pStyle w:val="a3"/>
              <w:keepNext/>
              <w:keepLines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Для участия в продаже имущества на аукционе претенденты заполняют электронную форму заявки с приложением электронных документов в соответствии с перечнем:</w:t>
            </w:r>
          </w:p>
          <w:p w:rsidR="00BB14B4" w:rsidRDefault="00BB14B4" w:rsidP="00BB14B4">
            <w:pPr>
              <w:keepNext/>
              <w:keepLines/>
              <w:tabs>
                <w:tab w:val="left" w:pos="142"/>
              </w:tabs>
              <w:autoSpaceDE w:val="0"/>
              <w:autoSpaceDN w:val="0"/>
              <w:adjustRightInd w:val="0"/>
              <w:ind w:firstLine="284"/>
              <w:mirrorIndents/>
              <w:jc w:val="both"/>
              <w:rPr>
                <w:lang w:eastAsia="en-US"/>
              </w:rPr>
            </w:pPr>
            <w:r>
              <w:rPr>
                <w:b/>
                <w:lang w:eastAsia="en-US"/>
              </w:rPr>
              <w:t>физические лица</w:t>
            </w:r>
            <w:r>
              <w:rPr>
                <w:lang w:eastAsia="en-US"/>
              </w:rPr>
              <w:t xml:space="preserve"> предъявляют документ, удостоверяющий личность, или копии всех его листов, согласие на обработку персональных данных; </w:t>
            </w:r>
          </w:p>
          <w:p w:rsidR="00BB14B4" w:rsidRDefault="00BB14B4" w:rsidP="00BB14B4">
            <w:pPr>
              <w:keepNext/>
              <w:keepLines/>
              <w:tabs>
                <w:tab w:val="left" w:pos="142"/>
              </w:tabs>
              <w:autoSpaceDE w:val="0"/>
              <w:autoSpaceDN w:val="0"/>
              <w:adjustRightInd w:val="0"/>
              <w:ind w:firstLine="284"/>
              <w:mirrorIndents/>
              <w:jc w:val="both"/>
              <w:rPr>
                <w:lang w:eastAsia="en-US"/>
              </w:rPr>
            </w:pPr>
            <w:r>
              <w:rPr>
                <w:b/>
                <w:lang w:eastAsia="en-US"/>
              </w:rPr>
              <w:t>юридические лица</w:t>
            </w:r>
            <w:r>
              <w:rPr>
                <w:lang w:eastAsia="en-US"/>
              </w:rPr>
              <w:t xml:space="preserve"> предоставляют заверенные копии учредительных документов, протокол высшего органа управления о назначении директора, сведения о доле государства в уставном капитале юридического лица, решение в письменной форме высшего органа управления о приобретении имущества (если это необходимо в соответствии с учредительными документами претендента), доверенность на представителя. </w:t>
            </w:r>
          </w:p>
          <w:p w:rsidR="00BB14B4" w:rsidRDefault="00BB14B4" w:rsidP="00BB14B4">
            <w:pPr>
              <w:keepNext/>
              <w:keepLines/>
              <w:tabs>
                <w:tab w:val="left" w:pos="142"/>
              </w:tabs>
              <w:autoSpaceDE w:val="0"/>
              <w:autoSpaceDN w:val="0"/>
              <w:adjustRightInd w:val="0"/>
              <w:mirrorIndents/>
              <w:jc w:val="both"/>
              <w:rPr>
                <w:lang w:eastAsia="en-US"/>
              </w:rPr>
            </w:pPr>
            <w:r>
              <w:rPr>
                <w:lang w:eastAsia="en-US"/>
              </w:rPr>
              <w:t xml:space="preserve">Заявка и прилагаемые к ней документы подаются в электронном виде (должны быть отсканированы). </w:t>
            </w:r>
          </w:p>
        </w:tc>
      </w:tr>
      <w:tr w:rsidR="00BB14B4" w:rsidTr="00BB14B4">
        <w:trPr>
          <w:trHeight w:val="40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>
            <w:pPr>
              <w:pStyle w:val="a3"/>
              <w:keepNext/>
              <w:keepLines/>
              <w:spacing w:line="276" w:lineRule="auto"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 w:rsidP="00BB14B4">
            <w:pPr>
              <w:pStyle w:val="a3"/>
              <w:keepNext/>
              <w:keepLines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Порядок ознакомления покупателей с иной информации: </w:t>
            </w:r>
          </w:p>
          <w:p w:rsidR="00BB14B4" w:rsidRDefault="00BB14B4" w:rsidP="00BB14B4">
            <w:pPr>
              <w:pStyle w:val="a3"/>
              <w:keepNext/>
              <w:keepLines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По вопросам организации осмотра, оформления заявки для участия в аукционе, получения дополнительной информации об имуществе обращаться в рабочие дни с 09.00 до 17.00, в пятницу до 15.45  (обед с 11.45 до 12.30) по московскому времени по телефону 264-30-81,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электронной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почты: </w:t>
            </w:r>
            <w:hyperlink r:id="rId11" w:history="1">
              <w:r>
                <w:rPr>
                  <w:rStyle w:val="aa"/>
                  <w:rFonts w:ascii="Times New Roman" w:hAnsi="Times New Roman" w:cs="Times New Roman"/>
                  <w:sz w:val="24"/>
                  <w:szCs w:val="24"/>
                  <w:lang w:val="en-US" w:eastAsia="en-US"/>
                </w:rPr>
                <w:t>imkazna</w:t>
              </w:r>
              <w:r>
                <w:rPr>
                  <w:rStyle w:val="aa"/>
                  <w:rFonts w:ascii="Times New Roman" w:hAnsi="Times New Roman" w:cs="Times New Roman"/>
                  <w:sz w:val="24"/>
                  <w:szCs w:val="24"/>
                  <w:lang w:eastAsia="en-US"/>
                </w:rPr>
                <w:t>@</w:t>
              </w:r>
              <w:r>
                <w:rPr>
                  <w:rStyle w:val="aa"/>
                  <w:rFonts w:ascii="Times New Roman" w:hAnsi="Times New Roman" w:cs="Times New Roman"/>
                  <w:sz w:val="24"/>
                  <w:szCs w:val="24"/>
                  <w:lang w:val="en-US" w:eastAsia="en-US"/>
                </w:rPr>
                <w:t>mail</w:t>
              </w:r>
              <w:r>
                <w:rPr>
                  <w:rStyle w:val="aa"/>
                  <w:rFonts w:ascii="Times New Roman" w:hAnsi="Times New Roman" w:cs="Times New Roman"/>
                  <w:sz w:val="24"/>
                  <w:szCs w:val="24"/>
                  <w:lang w:eastAsia="en-US"/>
                </w:rPr>
                <w:t>.</w:t>
              </w:r>
              <w:r>
                <w:rPr>
                  <w:rStyle w:val="aa"/>
                  <w:rFonts w:ascii="Times New Roman" w:hAnsi="Times New Roman" w:cs="Times New Roman"/>
                  <w:sz w:val="24"/>
                  <w:szCs w:val="24"/>
                  <w:lang w:val="en-US" w:eastAsia="en-US"/>
                </w:rPr>
                <w:t>ru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. Контактные лица: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Миннекаева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Алия Хамитовна, Прокофьева Елена Александровна.</w:t>
            </w:r>
          </w:p>
          <w:p w:rsidR="00BB14B4" w:rsidRDefault="00BB14B4" w:rsidP="00BB14B4">
            <w:pPr>
              <w:tabs>
                <w:tab w:val="left" w:pos="0"/>
              </w:tabs>
              <w:jc w:val="both"/>
              <w:rPr>
                <w:b/>
                <w:lang w:eastAsia="en-US"/>
              </w:rPr>
            </w:pPr>
            <w:r>
              <w:rPr>
                <w:lang w:eastAsia="en-US"/>
              </w:rPr>
              <w:t xml:space="preserve">По вопросам получения дополнительной информации об аккредитации и участию в торгах на площадке </w:t>
            </w:r>
            <w:r>
              <w:rPr>
                <w:b/>
                <w:lang w:val="en-US" w:eastAsia="en-US"/>
              </w:rPr>
              <w:t>sale</w:t>
            </w:r>
            <w:r>
              <w:rPr>
                <w:b/>
                <w:lang w:eastAsia="en-US"/>
              </w:rPr>
              <w:t>.</w:t>
            </w:r>
            <w:proofErr w:type="spellStart"/>
            <w:r>
              <w:rPr>
                <w:b/>
                <w:lang w:val="en-US" w:eastAsia="en-US"/>
              </w:rPr>
              <w:t>zakazrf</w:t>
            </w:r>
            <w:proofErr w:type="spellEnd"/>
            <w:r>
              <w:rPr>
                <w:b/>
                <w:lang w:eastAsia="en-US"/>
              </w:rPr>
              <w:t>.</w:t>
            </w:r>
            <w:proofErr w:type="spellStart"/>
            <w:r>
              <w:rPr>
                <w:b/>
                <w:lang w:val="en-US" w:eastAsia="en-US"/>
              </w:rPr>
              <w:t>ru</w:t>
            </w:r>
            <w:proofErr w:type="spellEnd"/>
            <w:r>
              <w:rPr>
                <w:lang w:eastAsia="en-US"/>
              </w:rPr>
              <w:t xml:space="preserve"> обращаться </w:t>
            </w:r>
            <w:r>
              <w:rPr>
                <w:color w:val="000000"/>
                <w:shd w:val="clear" w:color="auto" w:fill="FFFFFF"/>
                <w:lang w:eastAsia="en-US"/>
              </w:rPr>
              <w:t xml:space="preserve">с понедельника по пятницу, с 8:30 до 16:00 по московскому времени </w:t>
            </w:r>
            <w:r>
              <w:rPr>
                <w:lang w:eastAsia="en-US"/>
              </w:rPr>
              <w:t xml:space="preserve">в Службу </w:t>
            </w:r>
            <w:proofErr w:type="spellStart"/>
            <w:r>
              <w:rPr>
                <w:lang w:eastAsia="en-US"/>
              </w:rPr>
              <w:t>тех</w:t>
            </w:r>
            <w:proofErr w:type="gramStart"/>
            <w:r>
              <w:rPr>
                <w:lang w:eastAsia="en-US"/>
              </w:rPr>
              <w:t>.п</w:t>
            </w:r>
            <w:proofErr w:type="gramEnd"/>
            <w:r>
              <w:rPr>
                <w:lang w:eastAsia="en-US"/>
              </w:rPr>
              <w:t>оддержки</w:t>
            </w:r>
            <w:proofErr w:type="spellEnd"/>
            <w:r>
              <w:rPr>
                <w:lang w:eastAsia="en-US"/>
              </w:rPr>
              <w:t xml:space="preserve"> – 212-24-25,</w:t>
            </w:r>
            <w:r>
              <w:rPr>
                <w:color w:val="000000"/>
                <w:shd w:val="clear" w:color="auto" w:fill="FFFFFF"/>
                <w:lang w:eastAsia="en-US"/>
              </w:rPr>
              <w:t xml:space="preserve"> </w:t>
            </w:r>
            <w:hyperlink r:id="rId12" w:history="1">
              <w:r>
                <w:rPr>
                  <w:rStyle w:val="aa"/>
                  <w:color w:val="000000"/>
                  <w:shd w:val="clear" w:color="auto" w:fill="FFFFFF"/>
                  <w:lang w:eastAsia="en-US"/>
                </w:rPr>
                <w:t>sale@mail.zakazrf.ru</w:t>
              </w:r>
              <w:r>
                <w:rPr>
                  <w:rStyle w:val="aa"/>
                  <w:color w:val="000000"/>
                  <w:lang w:eastAsia="en-US"/>
                </w:rPr>
                <w:t>.</w:t>
              </w:r>
            </w:hyperlink>
          </w:p>
        </w:tc>
      </w:tr>
      <w:tr w:rsidR="00BB14B4" w:rsidTr="00BB14B4">
        <w:trPr>
          <w:trHeight w:val="1398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>
            <w:pPr>
              <w:pStyle w:val="a3"/>
              <w:keepNext/>
              <w:keepLines/>
              <w:spacing w:line="276" w:lineRule="auto"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 w:rsidP="00BB14B4">
            <w:pPr>
              <w:pStyle w:val="a3"/>
              <w:keepNext/>
              <w:keepLines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Получение разъяснений размещенной информации: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Любое лицо независимо от регистрации на электронной площадке вправе направить на электронный адрес организатора аукциона запрос о разъяснении размещенной информации,  но не позднее 5 рабочих дней до окончания подачи заявок. В течение 2 рабочих дней со дня поступления запроса организатор размещает в открытом доступе разъяснение с указанием предмета запроса, но без указания лица, от которого поступил запрос.</w:t>
            </w:r>
          </w:p>
        </w:tc>
      </w:tr>
      <w:tr w:rsidR="00BB14B4" w:rsidTr="00BB14B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>
            <w:pPr>
              <w:pStyle w:val="a3"/>
              <w:keepNext/>
              <w:keepLines/>
              <w:spacing w:line="276" w:lineRule="auto"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 w:rsidP="00BB14B4">
            <w:pPr>
              <w:pStyle w:val="a3"/>
              <w:keepNext/>
              <w:keepLines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День определения участников и рассмотрение заявок на участие в аукционе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: </w:t>
            </w:r>
            <w:r w:rsidR="00EE3433"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  <w:lang w:eastAsia="en-US"/>
              </w:rPr>
              <w:t>06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  <w:lang w:eastAsia="en-US"/>
              </w:rPr>
              <w:t>.</w:t>
            </w:r>
            <w:r w:rsidR="00EE3433"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  <w:lang w:eastAsia="en-US"/>
              </w:rPr>
              <w:t>09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  <w:lang w:eastAsia="en-US"/>
              </w:rPr>
              <w:t>.2018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 </w:t>
            </w:r>
          </w:p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mirrorIndents/>
              <w:jc w:val="both"/>
              <w:rPr>
                <w:lang w:eastAsia="en-US"/>
              </w:rPr>
            </w:pPr>
            <w:r>
              <w:rPr>
                <w:lang w:eastAsia="en-US"/>
              </w:rPr>
              <w:t xml:space="preserve">Не позднее следующего рабочего дня после дня подписания протокола о признании претендентов участниками аукциона всем претендентам, подавшим заявки, направляется уведомление о признании их участниками аукциона или об отказе в признании участниками аукциона с указанием оснований отказа. </w:t>
            </w:r>
          </w:p>
          <w:p w:rsidR="00BB14B4" w:rsidRDefault="00BB14B4" w:rsidP="00BB14B4">
            <w:pPr>
              <w:pStyle w:val="a3"/>
              <w:keepNext/>
              <w:keepLines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Информация о претендентах, не допущенных к участию в аукционе, размещается в открытой части электронной площадки, на официальном сайте Российской Федерации для размещения информации о проведении торгов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 </w:t>
            </w:r>
            <w:hyperlink r:id="rId13" w:history="1"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val="en-US" w:eastAsia="en-US"/>
                </w:rPr>
                <w:t>www</w:t>
              </w:r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eastAsia="en-US"/>
                </w:rPr>
                <w:t>.</w:t>
              </w:r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val="en-US" w:eastAsia="en-US"/>
                </w:rPr>
                <w:t>torgi</w:t>
              </w:r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eastAsia="en-US"/>
                </w:rPr>
                <w:t>.</w:t>
              </w:r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val="en-US" w:eastAsia="en-US"/>
                </w:rPr>
                <w:t>gov</w:t>
              </w:r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eastAsia="en-US"/>
                </w:rPr>
                <w:t>.</w:t>
              </w:r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val="en-US" w:eastAsia="en-US"/>
                </w:rPr>
                <w:t>ru</w:t>
              </w:r>
            </w:hyperlink>
            <w:r>
              <w:rPr>
                <w:rStyle w:val="aa"/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на сайте продавца - Министерства земельных и имущественных отношений Республика Татарстан </w:t>
            </w:r>
            <w:hyperlink r:id="rId14" w:history="1"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val="en-US" w:eastAsia="en-US"/>
                </w:rPr>
                <w:t>www</w:t>
              </w:r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eastAsia="en-US"/>
                </w:rPr>
                <w:t>.</w:t>
              </w:r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val="en-US" w:eastAsia="en-US"/>
                </w:rPr>
                <w:t>mzio</w:t>
              </w:r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eastAsia="en-US"/>
                </w:rPr>
                <w:t>.</w:t>
              </w:r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val="en-US" w:eastAsia="en-US"/>
                </w:rPr>
                <w:t>tatarstan</w:t>
              </w:r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eastAsia="en-US"/>
                </w:rPr>
                <w:t>.</w:t>
              </w:r>
              <w:proofErr w:type="spellStart"/>
              <w:r>
                <w:rPr>
                  <w:rStyle w:val="aa"/>
                  <w:rFonts w:ascii="Times New Roman" w:hAnsi="Times New Roman" w:cs="Times New Roman"/>
                  <w:b/>
                  <w:sz w:val="24"/>
                  <w:szCs w:val="24"/>
                  <w:lang w:val="en-US" w:eastAsia="en-US"/>
                </w:rPr>
                <w:t>ru</w:t>
              </w:r>
              <w:proofErr w:type="spellEnd"/>
            </w:hyperlink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, на Электронной площадке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 w:eastAsia="en-US"/>
              </w:rPr>
              <w:t>sale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en-US" w:eastAsia="en-US"/>
              </w:rPr>
              <w:t>zakazrf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en-US" w:eastAsia="en-US"/>
              </w:rPr>
              <w:t>ru</w:t>
            </w:r>
            <w:proofErr w:type="spellEnd"/>
          </w:p>
        </w:tc>
      </w:tr>
      <w:tr w:rsidR="00BB14B4" w:rsidTr="00BB14B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>
            <w:pPr>
              <w:pStyle w:val="a3"/>
              <w:keepNext/>
              <w:keepLines/>
              <w:spacing w:line="276" w:lineRule="auto"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 w:rsidP="00BB14B4">
            <w:pPr>
              <w:pStyle w:val="ab"/>
              <w:keepNext/>
              <w:keepLines/>
              <w:spacing w:line="240" w:lineRule="auto"/>
              <w:ind w:firstLine="0"/>
              <w:mirrorIndents/>
              <w:rPr>
                <w:lang w:eastAsia="en-US"/>
              </w:rPr>
            </w:pPr>
            <w:r>
              <w:rPr>
                <w:b/>
                <w:lang w:eastAsia="en-US"/>
              </w:rPr>
              <w:t xml:space="preserve">Дата и время проведения аукциона в электронной форме: </w:t>
            </w:r>
            <w:r w:rsidR="00EE3433">
              <w:rPr>
                <w:b/>
                <w:i/>
                <w:u w:val="single"/>
                <w:lang w:eastAsia="en-US"/>
              </w:rPr>
              <w:t>07.09</w:t>
            </w:r>
            <w:r>
              <w:rPr>
                <w:b/>
                <w:i/>
                <w:u w:val="single"/>
                <w:lang w:eastAsia="en-US"/>
              </w:rPr>
              <w:t>.2018</w:t>
            </w:r>
          </w:p>
          <w:p w:rsidR="00BB14B4" w:rsidRDefault="00BB14B4" w:rsidP="00BB14B4">
            <w:pPr>
              <w:keepNext/>
              <w:keepLines/>
              <w:mirrorIndents/>
              <w:rPr>
                <w:rFonts w:ascii="Arial" w:hAnsi="Arial" w:cs="Arial"/>
                <w:lang w:eastAsia="en-US"/>
              </w:rPr>
            </w:pPr>
            <w:r>
              <w:rPr>
                <w:lang w:eastAsia="en-US"/>
              </w:rPr>
              <w:t xml:space="preserve">Начало </w:t>
            </w:r>
            <w:r>
              <w:rPr>
                <w:b/>
                <w:lang w:eastAsia="en-US"/>
              </w:rPr>
              <w:t>в 09.00</w:t>
            </w:r>
            <w:r>
              <w:rPr>
                <w:lang w:eastAsia="en-US"/>
              </w:rPr>
              <w:t xml:space="preserve"> (время проведения процедуры аукциона соответствует местному времени, в котором функционирует электронная площадка</w:t>
            </w:r>
            <w:r>
              <w:rPr>
                <w:rFonts w:ascii="Arial" w:hAnsi="Arial" w:cs="Arial"/>
                <w:lang w:eastAsia="en-US"/>
              </w:rPr>
              <w:t>).</w:t>
            </w:r>
          </w:p>
          <w:p w:rsidR="00BB14B4" w:rsidRDefault="00BB14B4" w:rsidP="00BB14B4">
            <w:pPr>
              <w:pStyle w:val="a3"/>
              <w:keepNext/>
              <w:keepLines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Правила проведения аукциона в электронной форме:</w:t>
            </w:r>
          </w:p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mirrorIndents/>
              <w:jc w:val="both"/>
              <w:rPr>
                <w:lang w:eastAsia="en-US"/>
              </w:rPr>
            </w:pPr>
            <w:r>
              <w:rPr>
                <w:lang w:eastAsia="en-US"/>
              </w:rPr>
              <w:t>Во время проведения процедуры аукциона организатор обеспечивает доступ участников к закрытой части электронной площадки и возможность представления ими предложений о цене имущества.</w:t>
            </w:r>
          </w:p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mirrorIndents/>
              <w:jc w:val="both"/>
              <w:rPr>
                <w:lang w:eastAsia="en-US"/>
              </w:rPr>
            </w:pPr>
            <w:r>
              <w:rPr>
                <w:lang w:eastAsia="en-US"/>
              </w:rPr>
              <w:t>В течение одного часа со времени начала проведения процедуры аукциона участникам предлагается заявить о приобретении имущества по начальной цене. В случае если в течение указанного времени:</w:t>
            </w:r>
          </w:p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mirrorIndents/>
              <w:jc w:val="both"/>
              <w:rPr>
                <w:lang w:eastAsia="en-US"/>
              </w:rPr>
            </w:pPr>
            <w:bookmarkStart w:id="16" w:name="sub_79"/>
            <w:r>
              <w:rPr>
                <w:lang w:eastAsia="en-US"/>
              </w:rPr>
              <w:t>а) поступило предложение о начальной цене имущества, то время для представления следующих предложений об увеличенной на "шаг аукциона" цене имущества продлевается на 10 минут со времени представления каждого следующего предложения. Если в течение 10 минут после представления последнего предложения о цене имущества следующее предложение не поступило, аукцион с помощью программно-аппаратных средств электронной площадки завершается;</w:t>
            </w:r>
            <w:bookmarkEnd w:id="16"/>
          </w:p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mirrorIndents/>
              <w:jc w:val="both"/>
              <w:rPr>
                <w:lang w:eastAsia="en-US"/>
              </w:rPr>
            </w:pPr>
            <w:bookmarkStart w:id="17" w:name="sub_80"/>
            <w:r>
              <w:rPr>
                <w:lang w:eastAsia="en-US"/>
              </w:rPr>
              <w:t xml:space="preserve">б) не поступило ни одного предложения о начальной цене имущества, то аукцион с помощью </w:t>
            </w:r>
            <w:r>
              <w:rPr>
                <w:lang w:eastAsia="en-US"/>
              </w:rPr>
              <w:lastRenderedPageBreak/>
              <w:t>программно-аппаратных средств электронной площадки завершается. В этом случае временем окончания представления предложений о цене имущества является время завершения аукциона.</w:t>
            </w:r>
            <w:bookmarkEnd w:id="17"/>
          </w:p>
        </w:tc>
      </w:tr>
      <w:tr w:rsidR="00BB14B4" w:rsidTr="00BB14B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>
            <w:pPr>
              <w:pStyle w:val="a3"/>
              <w:keepNext/>
              <w:keepLines/>
              <w:spacing w:line="276" w:lineRule="auto"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lastRenderedPageBreak/>
              <w:t>15</w:t>
            </w:r>
          </w:p>
        </w:tc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 w:rsidP="00BB14B4">
            <w:pPr>
              <w:keepNext/>
              <w:keepLines/>
              <w:mirrorIndents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 xml:space="preserve">Порядок определения победителя: </w:t>
            </w:r>
          </w:p>
          <w:p w:rsidR="00BB14B4" w:rsidRDefault="00BB14B4" w:rsidP="00BB14B4">
            <w:pPr>
              <w:keepNext/>
              <w:keepLines/>
              <w:mirrorIndents/>
              <w:rPr>
                <w:rFonts w:ascii="Arial" w:hAnsi="Arial" w:cs="Arial"/>
                <w:lang w:eastAsia="en-US"/>
              </w:rPr>
            </w:pPr>
            <w:r>
              <w:rPr>
                <w:lang w:eastAsia="en-US"/>
              </w:rPr>
              <w:t>Победителем признается участник, предложивший наиболее высокую цену имущества.</w:t>
            </w:r>
          </w:p>
        </w:tc>
      </w:tr>
      <w:tr w:rsidR="00BB14B4" w:rsidTr="00BB14B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>
            <w:pPr>
              <w:pStyle w:val="a3"/>
              <w:keepNext/>
              <w:keepLines/>
              <w:spacing w:line="276" w:lineRule="auto"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 w:rsidP="00BB14B4">
            <w:pPr>
              <w:pStyle w:val="ab"/>
              <w:keepNext/>
              <w:keepLines/>
              <w:spacing w:line="240" w:lineRule="auto"/>
              <w:ind w:firstLine="0"/>
              <w:mirrorIndents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 xml:space="preserve">Место и срок подведения итогов аукциона: </w:t>
            </w:r>
          </w:p>
          <w:p w:rsidR="00BB14B4" w:rsidRDefault="00BB14B4" w:rsidP="00BB14B4">
            <w:pPr>
              <w:pStyle w:val="ab"/>
              <w:keepNext/>
              <w:keepLines/>
              <w:spacing w:line="240" w:lineRule="auto"/>
              <w:ind w:firstLine="0"/>
              <w:mirrorIndents/>
              <w:rPr>
                <w:b/>
                <w:lang w:eastAsia="en-US"/>
              </w:rPr>
            </w:pPr>
            <w:r>
              <w:rPr>
                <w:lang w:eastAsia="en-US"/>
              </w:rPr>
              <w:t>По окончан</w:t>
            </w:r>
            <w:proofErr w:type="gramStart"/>
            <w:r>
              <w:rPr>
                <w:lang w:eastAsia="en-US"/>
              </w:rPr>
              <w:t>ии ау</w:t>
            </w:r>
            <w:proofErr w:type="gramEnd"/>
            <w:r>
              <w:rPr>
                <w:lang w:eastAsia="en-US"/>
              </w:rPr>
              <w:t>кциона, по месту его проведения.</w:t>
            </w:r>
          </w:p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mirrorIndents/>
              <w:jc w:val="both"/>
              <w:rPr>
                <w:lang w:eastAsia="en-US"/>
              </w:rPr>
            </w:pPr>
            <w:r>
              <w:rPr>
                <w:lang w:eastAsia="en-US"/>
              </w:rPr>
              <w:t>Процедура аукциона считается завершенной со времени подписания продавцом протокола об итогах аукциона. Протокол об итогах аукциона удостоверяет право победителя на заключение договора купли-продажи имущества.</w:t>
            </w:r>
          </w:p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mirrorIndents/>
              <w:jc w:val="both"/>
              <w:rPr>
                <w:lang w:eastAsia="en-US"/>
              </w:rPr>
            </w:pPr>
            <w:r>
              <w:rPr>
                <w:lang w:eastAsia="en-US"/>
              </w:rPr>
              <w:t xml:space="preserve">В течение одного часа со времени подписания протокола об итогах аукциона победителю направляется уведомление о признании его победителем с приложением этого протокола. </w:t>
            </w:r>
          </w:p>
        </w:tc>
      </w:tr>
      <w:tr w:rsidR="00BB14B4" w:rsidTr="00BB14B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>
            <w:pPr>
              <w:pStyle w:val="a3"/>
              <w:keepNext/>
              <w:keepLines/>
              <w:spacing w:line="276" w:lineRule="auto"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17</w:t>
            </w:r>
          </w:p>
        </w:tc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 w:rsidP="00BB14B4">
            <w:pPr>
              <w:pStyle w:val="ab"/>
              <w:keepNext/>
              <w:keepLines/>
              <w:spacing w:line="240" w:lineRule="auto"/>
              <w:ind w:firstLine="0"/>
              <w:mirrorIndents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 xml:space="preserve">Возврат задатков участникам аукциона: </w:t>
            </w:r>
          </w:p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mirrorIndents/>
              <w:jc w:val="both"/>
              <w:rPr>
                <w:lang w:eastAsia="en-US"/>
              </w:rPr>
            </w:pPr>
            <w:r>
              <w:rPr>
                <w:lang w:eastAsia="en-US"/>
              </w:rPr>
              <w:t>Лицам, перечислившим задаток для участия в аукционе, денежные средства возвращаются в следующем порядке:</w:t>
            </w:r>
          </w:p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mirrorIndents/>
              <w:jc w:val="both"/>
              <w:rPr>
                <w:lang w:eastAsia="en-US"/>
              </w:rPr>
            </w:pPr>
            <w:bookmarkStart w:id="18" w:name="sub_53"/>
            <w:r>
              <w:rPr>
                <w:lang w:eastAsia="en-US"/>
              </w:rPr>
              <w:t>а) участникам, за исключением победителя, - в течение 5 календарных дней со дня подведения итогов аукциона;</w:t>
            </w:r>
            <w:bookmarkEnd w:id="18"/>
          </w:p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mirrorIndents/>
              <w:jc w:val="both"/>
              <w:rPr>
                <w:lang w:eastAsia="en-US"/>
              </w:rPr>
            </w:pPr>
            <w:bookmarkStart w:id="19" w:name="sub_54"/>
            <w:r>
              <w:rPr>
                <w:lang w:eastAsia="en-US"/>
              </w:rPr>
              <w:t>б) претендентам, не допущенным к участию в продаже имущества, - в течение 5 календарных дней со дня подписания протокола о признании претендентов участниками аукциона.</w:t>
            </w:r>
            <w:bookmarkEnd w:id="19"/>
          </w:p>
        </w:tc>
      </w:tr>
      <w:tr w:rsidR="00BB14B4" w:rsidTr="00BB14B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>
            <w:pPr>
              <w:pStyle w:val="a3"/>
              <w:keepNext/>
              <w:keepLines/>
              <w:spacing w:line="276" w:lineRule="auto"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 w:rsidP="00BB14B4">
            <w:pPr>
              <w:pStyle w:val="a3"/>
              <w:keepNext/>
              <w:keepLines/>
              <w:mirrorIndents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Срок и условия заключения договора купли-продажи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</w:p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mirrorIndents/>
              <w:jc w:val="both"/>
              <w:rPr>
                <w:lang w:eastAsia="en-US"/>
              </w:rPr>
            </w:pPr>
            <w:r>
              <w:rPr>
                <w:lang w:eastAsia="en-US"/>
              </w:rPr>
              <w:t>Победитель аукциона обязан в течение 5 (пяти) рабочих дней со дня подведения итогов аукциона, подписать договор купли-продажи и произвести оплату в течение 30 дней со дня заключения договора купли-продажи.</w:t>
            </w:r>
            <w:bookmarkStart w:id="20" w:name="sub_99"/>
            <w:r>
              <w:rPr>
                <w:lang w:eastAsia="en-US"/>
              </w:rPr>
              <w:t xml:space="preserve"> Оплата производится на расчетный счет    Продавца. </w:t>
            </w:r>
          </w:p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mirrorIndents/>
              <w:jc w:val="both"/>
              <w:rPr>
                <w:lang w:eastAsia="en-US"/>
              </w:rPr>
            </w:pPr>
            <w:r>
              <w:rPr>
                <w:lang w:eastAsia="en-US"/>
              </w:rPr>
              <w:t>Задаток, внесенный победителем аукциона, засчитывается в счет оплаты приобретенного имущества в соответствии с договором купли-продажи</w:t>
            </w:r>
          </w:p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mirrorIndents/>
              <w:jc w:val="both"/>
              <w:rPr>
                <w:lang w:eastAsia="en-US"/>
              </w:rPr>
            </w:pPr>
            <w:r>
              <w:rPr>
                <w:lang w:eastAsia="en-US"/>
              </w:rPr>
              <w:t>При уклонении или отказе победителя от заключения в установленный срок договора купли-продажи имущества результаты аукциона аннулируются продавцом, победитель утрачивает право на заключение указанного договора, задаток ему не возвращается.</w:t>
            </w:r>
            <w:bookmarkEnd w:id="20"/>
          </w:p>
          <w:p w:rsidR="00BB14B4" w:rsidRDefault="00BB14B4" w:rsidP="00BB14B4">
            <w:pPr>
              <w:keepNext/>
              <w:keepLines/>
              <w:autoSpaceDE w:val="0"/>
              <w:autoSpaceDN w:val="0"/>
              <w:adjustRightInd w:val="0"/>
              <w:mirrorIndents/>
              <w:jc w:val="both"/>
              <w:rPr>
                <w:rFonts w:ascii="Arial" w:hAnsi="Arial" w:cs="Arial"/>
                <w:lang w:eastAsia="en-US"/>
              </w:rPr>
            </w:pPr>
            <w:r>
              <w:rPr>
                <w:lang w:eastAsia="en-US"/>
              </w:rPr>
              <w:t>Ответственность покупателя в случае его отказа или уклонения от оплаты имущества в установленные сроки предусматривается в соответствии с законодательством Российской Федерации в договоре купли-продажи имущества, задаток ему не возвращается.</w:t>
            </w:r>
          </w:p>
        </w:tc>
      </w:tr>
      <w:tr w:rsidR="00BB14B4" w:rsidTr="00BB14B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>
            <w:pPr>
              <w:pStyle w:val="a3"/>
              <w:keepNext/>
              <w:keepLines/>
              <w:spacing w:line="276" w:lineRule="auto"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19</w:t>
            </w:r>
          </w:p>
        </w:tc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 w:rsidP="00BB14B4">
            <w:pPr>
              <w:pStyle w:val="a3"/>
              <w:keepNext/>
              <w:keepLines/>
              <w:mirrorIndents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Порядок ознакомления покупателей с условием договора купли-продажи:</w:t>
            </w:r>
          </w:p>
          <w:p w:rsidR="00BB14B4" w:rsidRDefault="00BB14B4" w:rsidP="00BB14B4">
            <w:pPr>
              <w:keepNext/>
              <w:keepLines/>
              <w:mirrorIndents/>
              <w:jc w:val="both"/>
              <w:rPr>
                <w:b/>
                <w:lang w:eastAsia="en-US"/>
              </w:rPr>
            </w:pPr>
            <w:r>
              <w:rPr>
                <w:lang w:eastAsia="en-US"/>
              </w:rPr>
              <w:t>Проект договора купли-продажи, размещен на официальном сайте Российской Федерации для размещения информации о проведении торгов</w:t>
            </w:r>
            <w:r>
              <w:rPr>
                <w:b/>
                <w:lang w:eastAsia="en-US"/>
              </w:rPr>
              <w:t xml:space="preserve"> </w:t>
            </w:r>
            <w:hyperlink r:id="rId15" w:history="1">
              <w:r>
                <w:rPr>
                  <w:rStyle w:val="aa"/>
                  <w:b/>
                  <w:lang w:val="en-US" w:eastAsia="en-US"/>
                </w:rPr>
                <w:t>www</w:t>
              </w:r>
              <w:r>
                <w:rPr>
                  <w:rStyle w:val="aa"/>
                  <w:b/>
                  <w:lang w:eastAsia="en-US"/>
                </w:rPr>
                <w:t>.</w:t>
              </w:r>
              <w:r>
                <w:rPr>
                  <w:rStyle w:val="aa"/>
                  <w:b/>
                  <w:lang w:val="en-US" w:eastAsia="en-US"/>
                </w:rPr>
                <w:t>torgi</w:t>
              </w:r>
              <w:r>
                <w:rPr>
                  <w:rStyle w:val="aa"/>
                  <w:b/>
                  <w:lang w:eastAsia="en-US"/>
                </w:rPr>
                <w:t>.</w:t>
              </w:r>
              <w:r>
                <w:rPr>
                  <w:rStyle w:val="aa"/>
                  <w:b/>
                  <w:lang w:val="en-US" w:eastAsia="en-US"/>
                </w:rPr>
                <w:t>gov</w:t>
              </w:r>
              <w:r>
                <w:rPr>
                  <w:rStyle w:val="aa"/>
                  <w:b/>
                  <w:lang w:eastAsia="en-US"/>
                </w:rPr>
                <w:t>.</w:t>
              </w:r>
              <w:r>
                <w:rPr>
                  <w:rStyle w:val="aa"/>
                  <w:b/>
                  <w:lang w:val="en-US" w:eastAsia="en-US"/>
                </w:rPr>
                <w:t>ru</w:t>
              </w:r>
            </w:hyperlink>
            <w:r>
              <w:rPr>
                <w:b/>
                <w:lang w:eastAsia="en-US"/>
              </w:rPr>
              <w:t xml:space="preserve">., </w:t>
            </w:r>
            <w:r>
              <w:rPr>
                <w:lang w:eastAsia="en-US"/>
              </w:rPr>
              <w:t>на</w:t>
            </w:r>
            <w:r>
              <w:rPr>
                <w:b/>
                <w:lang w:eastAsia="en-US"/>
              </w:rPr>
              <w:t xml:space="preserve"> </w:t>
            </w:r>
            <w:r>
              <w:rPr>
                <w:lang w:eastAsia="en-US"/>
              </w:rPr>
              <w:t xml:space="preserve">сайте Министерства земельных и имущественных отношений Республика Татарстан  </w:t>
            </w:r>
            <w:hyperlink r:id="rId16" w:history="1">
              <w:r>
                <w:rPr>
                  <w:rStyle w:val="aa"/>
                  <w:b/>
                  <w:lang w:val="en-US" w:eastAsia="en-US"/>
                </w:rPr>
                <w:t>www</w:t>
              </w:r>
              <w:r>
                <w:rPr>
                  <w:rStyle w:val="aa"/>
                  <w:b/>
                  <w:lang w:eastAsia="en-US"/>
                </w:rPr>
                <w:t>.</w:t>
              </w:r>
              <w:proofErr w:type="spellStart"/>
              <w:r>
                <w:rPr>
                  <w:rStyle w:val="aa"/>
                  <w:b/>
                  <w:lang w:val="en-US" w:eastAsia="en-US"/>
                </w:rPr>
                <w:t>mzio</w:t>
              </w:r>
              <w:proofErr w:type="spellEnd"/>
              <w:r>
                <w:rPr>
                  <w:rStyle w:val="aa"/>
                  <w:b/>
                  <w:lang w:eastAsia="en-US"/>
                </w:rPr>
                <w:t>.</w:t>
              </w:r>
              <w:proofErr w:type="spellStart"/>
              <w:r>
                <w:rPr>
                  <w:rStyle w:val="aa"/>
                  <w:b/>
                  <w:lang w:val="en-US" w:eastAsia="en-US"/>
                </w:rPr>
                <w:t>tatarstan</w:t>
              </w:r>
              <w:proofErr w:type="spellEnd"/>
              <w:r>
                <w:rPr>
                  <w:rStyle w:val="aa"/>
                  <w:b/>
                  <w:lang w:eastAsia="en-US"/>
                </w:rPr>
                <w:t>.</w:t>
              </w:r>
              <w:proofErr w:type="spellStart"/>
              <w:r>
                <w:rPr>
                  <w:rStyle w:val="aa"/>
                  <w:b/>
                  <w:lang w:val="en-US" w:eastAsia="en-US"/>
                </w:rPr>
                <w:t>ru</w:t>
              </w:r>
              <w:proofErr w:type="spellEnd"/>
            </w:hyperlink>
            <w:r>
              <w:rPr>
                <w:rStyle w:val="aa"/>
                <w:b/>
                <w:lang w:eastAsia="en-US"/>
              </w:rPr>
              <w:t xml:space="preserve">  </w:t>
            </w:r>
            <w:r>
              <w:rPr>
                <w:lang w:eastAsia="en-US"/>
              </w:rPr>
              <w:t xml:space="preserve">в разделе «Аукционы и конкурсы,  на Электронной площадке - </w:t>
            </w:r>
            <w:r>
              <w:rPr>
                <w:lang w:val="en-US" w:eastAsia="en-US"/>
              </w:rPr>
              <w:t>sale</w:t>
            </w:r>
            <w:r>
              <w:rPr>
                <w:lang w:eastAsia="en-US"/>
              </w:rPr>
              <w:t>.</w:t>
            </w:r>
            <w:proofErr w:type="spellStart"/>
            <w:r>
              <w:rPr>
                <w:lang w:val="en-US" w:eastAsia="en-US"/>
              </w:rPr>
              <w:t>zakazrf</w:t>
            </w:r>
            <w:proofErr w:type="spellEnd"/>
            <w:r>
              <w:rPr>
                <w:lang w:eastAsia="en-US"/>
              </w:rPr>
              <w:t>.</w:t>
            </w:r>
            <w:proofErr w:type="spellStart"/>
            <w:r>
              <w:rPr>
                <w:lang w:val="en-US" w:eastAsia="en-US"/>
              </w:rPr>
              <w:t>ru</w:t>
            </w:r>
            <w:proofErr w:type="spellEnd"/>
          </w:p>
        </w:tc>
      </w:tr>
      <w:tr w:rsidR="00BB14B4" w:rsidTr="00BB14B4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>
            <w:pPr>
              <w:pStyle w:val="a3"/>
              <w:keepNext/>
              <w:keepLines/>
              <w:spacing w:line="276" w:lineRule="auto"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4B4" w:rsidRDefault="00BB14B4" w:rsidP="00BB14B4">
            <w:pPr>
              <w:keepNext/>
              <w:keepLines/>
              <w:ind w:left="-31"/>
              <w:contextualSpacing/>
              <w:mirrorIndents/>
              <w:jc w:val="both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Дополнительные сведения:</w:t>
            </w:r>
          </w:p>
          <w:p w:rsidR="00BB14B4" w:rsidRDefault="00BB14B4" w:rsidP="00BB14B4">
            <w:pPr>
              <w:keepNext/>
              <w:keepLines/>
              <w:mirrorIndents/>
              <w:jc w:val="both"/>
              <w:rPr>
                <w:lang w:eastAsia="en-US"/>
              </w:rPr>
            </w:pPr>
            <w:r>
              <w:rPr>
                <w:lang w:eastAsia="en-US"/>
              </w:rPr>
              <w:t>1. Документооборот между Претендентами, Участниками торгов, Продавцом и Организатором торгов осуществляется через электронную площадку в форме электронных документов либо электронных образов документов, заверенных электронной подписью лица, имеющего право действовать от имени Претендента, за исключением договора купли-продажи имущества, который заключается в простой письменной форме.</w:t>
            </w:r>
          </w:p>
          <w:p w:rsidR="00BB14B4" w:rsidRDefault="00BB14B4" w:rsidP="00BB14B4">
            <w:pPr>
              <w:keepNext/>
              <w:keepLines/>
              <w:ind w:left="-31"/>
              <w:contextualSpacing/>
              <w:mirrorIndents/>
              <w:jc w:val="both"/>
              <w:rPr>
                <w:lang w:eastAsia="en-US"/>
              </w:rPr>
            </w:pPr>
            <w:r>
              <w:rPr>
                <w:lang w:eastAsia="en-US"/>
              </w:rPr>
              <w:t>2. Время создания, получения и отправки электронных документов на электронной площадке соответствует местному времени, в котором функционирует электронная площадка.</w:t>
            </w:r>
          </w:p>
        </w:tc>
      </w:tr>
    </w:tbl>
    <w:p w:rsidR="00AD1AE9" w:rsidRPr="00AD1AE9" w:rsidRDefault="00AD1AE9" w:rsidP="00AD1AE9">
      <w:pPr>
        <w:sectPr w:rsidR="00AD1AE9" w:rsidRPr="00AD1AE9" w:rsidSect="0035689F">
          <w:headerReference w:type="default" r:id="rId17"/>
          <w:footerReference w:type="even" r:id="rId18"/>
          <w:pgSz w:w="11906" w:h="16838" w:code="9"/>
          <w:pgMar w:top="567" w:right="425" w:bottom="567" w:left="284" w:header="357" w:footer="567" w:gutter="0"/>
          <w:cols w:space="708"/>
          <w:titlePg/>
          <w:docGrid w:linePitch="360"/>
        </w:sectPr>
      </w:pPr>
    </w:p>
    <w:bookmarkEnd w:id="2"/>
    <w:bookmarkEnd w:id="3"/>
    <w:bookmarkEnd w:id="4"/>
    <w:bookmarkEnd w:id="5"/>
    <w:bookmarkEnd w:id="6"/>
    <w:bookmarkEnd w:id="7"/>
    <w:bookmarkEnd w:id="8"/>
    <w:bookmarkEnd w:id="9"/>
    <w:bookmarkEnd w:id="10"/>
    <w:bookmarkEnd w:id="11"/>
    <w:p w:rsidR="0090027F" w:rsidRPr="0090027F" w:rsidRDefault="0090027F" w:rsidP="0090027F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  <w:r w:rsidRPr="0090027F">
        <w:rPr>
          <w:b/>
          <w:sz w:val="28"/>
          <w:szCs w:val="28"/>
        </w:rPr>
        <w:lastRenderedPageBreak/>
        <w:t>ФОТО</w:t>
      </w:r>
    </w:p>
    <w:p w:rsidR="0090027F" w:rsidRDefault="00CE3E20" w:rsidP="0090027F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t>ЛОТ №1</w:t>
      </w:r>
    </w:p>
    <w:p w:rsidR="00CE3E20" w:rsidRDefault="00CE3E20" w:rsidP="0090027F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CE3E20" w:rsidRDefault="00BB14B4" w:rsidP="00BB14B4">
      <w:pPr>
        <w:keepNext/>
        <w:autoSpaceDE w:val="0"/>
        <w:autoSpaceDN w:val="0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845391" cy="4476750"/>
            <wp:effectExtent l="0" t="0" r="0" b="0"/>
            <wp:docPr id="4" name="Рисунок 4" descr="Z:\АУКЦИОНЫ\ПРОДАЖА\ТРАНСПОРТ-ОБОРУДОВАНИЕ\ЗАКАЗ\НОВЫЙ\фото\1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АУКЦИОНЫ\ПРОДАЖА\ТРАНСПОРТ-ОБОРУДОВАНИЕ\ЗАКАЗ\НОВЫЙ\фото\1 (1)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897" cy="4485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b/>
          <w:noProof/>
          <w:sz w:val="28"/>
          <w:szCs w:val="28"/>
        </w:rPr>
        <w:drawing>
          <wp:inline distT="0" distB="0" distL="0" distR="0">
            <wp:extent cx="3410575" cy="4006785"/>
            <wp:effectExtent l="0" t="0" r="0" b="0"/>
            <wp:docPr id="5" name="Рисунок 5" descr="Z:\АУКЦИОНЫ\ПРОДАЖА\ТРАНСПОРТ-ОБОРУДОВАНИЕ\ЗАКАЗ\НОВЫЙ\фото\1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АУКЦИОНЫ\ПРОДАЖА\ТРАНСПОРТ-ОБОРУДОВАНИЕ\ЗАКАЗ\НОВЫЙ\фото\1 (2)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441" cy="40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27F" w:rsidRDefault="0090027F" w:rsidP="0090027F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90027F" w:rsidRDefault="00BB14B4" w:rsidP="00BB14B4">
      <w:pPr>
        <w:keepNext/>
        <w:autoSpaceDE w:val="0"/>
        <w:autoSpaceDN w:val="0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333750" cy="3924794"/>
            <wp:effectExtent l="0" t="0" r="0" b="0"/>
            <wp:docPr id="6" name="Рисунок 6" descr="Z:\АУКЦИОНЫ\ПРОДАЖА\ТРАНСПОРТ-ОБОРУДОВАНИЕ\ЗАКАЗ\НОВЫЙ\фото\1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АУКЦИОНЫ\ПРОДАЖА\ТРАНСПОРТ-ОБОРУДОВАНИЕ\ЗАКАЗ\НОВЫЙ\фото\1 (3)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446" cy="3933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</w:rPr>
        <w:drawing>
          <wp:inline distT="0" distB="0" distL="0" distR="0">
            <wp:extent cx="2571750" cy="3946877"/>
            <wp:effectExtent l="0" t="0" r="0" b="0"/>
            <wp:docPr id="8" name="Рисунок 8" descr="Z:\АУКЦИОНЫ\ПРОДАЖА\ТРАНСПОРТ-ОБОРУДОВАНИЕ\ЗАКАЗ\НОВЫЙ\фото\1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АУКЦИОНЫ\ПРОДАЖА\ТРАНСПОРТ-ОБОРУДОВАНИЕ\ЗАКАЗ\НОВЫЙ\фото\1 (4)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873" cy="395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27F" w:rsidRDefault="0090027F" w:rsidP="0090027F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ЛОТ №2</w:t>
      </w:r>
    </w:p>
    <w:p w:rsidR="0090027F" w:rsidRDefault="0090027F" w:rsidP="005112DD">
      <w:pPr>
        <w:keepNext/>
        <w:autoSpaceDE w:val="0"/>
        <w:autoSpaceDN w:val="0"/>
        <w:jc w:val="right"/>
        <w:outlineLvl w:val="0"/>
        <w:rPr>
          <w:b/>
          <w:sz w:val="28"/>
          <w:szCs w:val="28"/>
        </w:rPr>
      </w:pPr>
    </w:p>
    <w:p w:rsidR="0090027F" w:rsidRDefault="00BB14B4" w:rsidP="00BB14B4">
      <w:pPr>
        <w:keepNext/>
        <w:autoSpaceDE w:val="0"/>
        <w:autoSpaceDN w:val="0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200400" cy="3390054"/>
            <wp:effectExtent l="0" t="0" r="0" b="1270"/>
            <wp:docPr id="9" name="Рисунок 9" descr="Z:\АУКЦИОНЫ\ПРОДАЖА\ТРАНСПОРТ-ОБОРУДОВАНИЕ\ЗАКАЗ\НОВЫЙ\фото\2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АУКЦИОНЫ\ПРОДАЖА\ТРАНСПОРТ-ОБОРУДОВАНИЕ\ЗАКАЗ\НОВЫЙ\фото\2 (1)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998" cy="3394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2873128" cy="3343275"/>
            <wp:effectExtent l="0" t="0" r="3810" b="0"/>
            <wp:docPr id="19" name="Рисунок 19" descr="Z:\АУКЦИОНЫ\ПРОДАЖА\ТРАНСПОРТ-ОБОРУДОВАНИЕ\ЗАКАЗ\НОВЫЙ\фото\2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АУКЦИОНЫ\ПРОДАЖА\ТРАНСПОРТ-ОБОРУДОВАНИЕ\ЗАКАЗ\НОВЫЙ\фото\2 (2)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410" cy="3343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27F" w:rsidRDefault="0090027F" w:rsidP="0090027F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90027F" w:rsidRDefault="00BB14B4" w:rsidP="00BB14B4">
      <w:pPr>
        <w:keepNext/>
        <w:autoSpaceDE w:val="0"/>
        <w:autoSpaceDN w:val="0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137036" cy="4698391"/>
            <wp:effectExtent l="0" t="0" r="6350" b="6985"/>
            <wp:docPr id="31" name="Рисунок 31" descr="Z:\АУКЦИОНЫ\ПРОДАЖА\ТРАНСПОРТ-ОБОРУДОВАНИЕ\ЗАКАЗ\НОВЫЙ\фото\2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АУКЦИОНЫ\ПРОДАЖА\ТРАНСПОРТ-ОБОРУДОВАНИЕ\ЗАКАЗ\НОВЫЙ\фото\2 (3)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066" cy="4716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</w:rPr>
        <w:drawing>
          <wp:inline distT="0" distB="0" distL="0" distR="0">
            <wp:extent cx="3100926" cy="4705350"/>
            <wp:effectExtent l="0" t="0" r="4445" b="0"/>
            <wp:docPr id="32" name="Рисунок 32" descr="Z:\АУКЦИОНЫ\ПРОДАЖА\ТРАНСПОРТ-ОБОРУДОВАНИЕ\ЗАКАЗ\НОВЫЙ\фото\2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АУКЦИОНЫ\ПРОДАЖА\ТРАНСПОРТ-ОБОРУДОВАНИЕ\ЗАКАЗ\НОВЫЙ\фото\2 (4)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333" cy="4709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27F" w:rsidRDefault="0090027F" w:rsidP="0090027F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BB14B4" w:rsidRDefault="00BB14B4" w:rsidP="0090027F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BB14B4" w:rsidRDefault="00BB14B4" w:rsidP="0090027F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90027F" w:rsidRDefault="0090027F" w:rsidP="0090027F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ЛОТ №</w:t>
      </w:r>
      <w:r w:rsidR="00CE3E20">
        <w:rPr>
          <w:b/>
          <w:sz w:val="28"/>
          <w:szCs w:val="28"/>
        </w:rPr>
        <w:t>3</w:t>
      </w:r>
    </w:p>
    <w:p w:rsidR="0090027F" w:rsidRDefault="0090027F" w:rsidP="0090027F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90027F" w:rsidRDefault="00BB14B4" w:rsidP="00BB14B4">
      <w:pPr>
        <w:keepNext/>
        <w:autoSpaceDE w:val="0"/>
        <w:autoSpaceDN w:val="0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969545" cy="4616653"/>
            <wp:effectExtent l="0" t="0" r="2540" b="0"/>
            <wp:docPr id="33" name="Рисунок 33" descr="Z:\АУКЦИОНЫ\ПРОДАЖА\ТРАНСПОРТ-ОБОРУДОВАНИЕ\ЗАКАЗ\НОВЫЙ\фото\3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АУКЦИОНЫ\ПРОДАЖА\ТРАНСПОРТ-ОБОРУДОВАНИЕ\ЗАКАЗ\НОВЫЙ\фото\3 (1)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638" cy="4619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b/>
          <w:noProof/>
          <w:sz w:val="28"/>
          <w:szCs w:val="28"/>
        </w:rPr>
        <w:drawing>
          <wp:inline distT="0" distB="0" distL="0" distR="0" wp14:anchorId="2535E52A" wp14:editId="1FA53415">
            <wp:extent cx="3228975" cy="3789694"/>
            <wp:effectExtent l="0" t="0" r="0" b="1270"/>
            <wp:docPr id="34" name="Рисунок 34" descr="Z:\АУКЦИОНЫ\ПРОДАЖА\ТРАНСПОРТ-ОБОРУДОВАНИЕ\ЗАКАЗ\НОВЫЙ\фото\3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АУКЦИОНЫ\ПРОДАЖА\ТРАНСПОРТ-ОБОРУДОВАНИЕ\ЗАКАЗ\НОВЫЙ\фото\3 (2)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855" cy="3801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4B4" w:rsidRDefault="00BB14B4" w:rsidP="003F340B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BB14B4" w:rsidRDefault="00BB14B4" w:rsidP="00BB14B4">
      <w:pPr>
        <w:keepNext/>
        <w:autoSpaceDE w:val="0"/>
        <w:autoSpaceDN w:val="0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1441F8A1" wp14:editId="41EC07B0">
            <wp:extent cx="2533650" cy="4007891"/>
            <wp:effectExtent l="0" t="0" r="0" b="0"/>
            <wp:docPr id="35" name="Рисунок 35" descr="Z:\АУКЦИОНЫ\ПРОДАЖА\ТРАНСПОРТ-ОБОРУДОВАНИЕ\ЗАКАЗ\НОВЫЙ\фото\3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АУКЦИОНЫ\ПРОДАЖА\ТРАНСПОРТ-ОБОРУДОВАНИЕ\ЗАКАЗ\НОВЫЙ\фото\3 (3)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926" cy="400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 w:rsidR="000214B7">
        <w:rPr>
          <w:b/>
          <w:sz w:val="28"/>
          <w:szCs w:val="28"/>
        </w:rPr>
        <w:t xml:space="preserve">          </w:t>
      </w:r>
      <w:r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</w:rPr>
        <w:drawing>
          <wp:inline distT="0" distB="0" distL="0" distR="0" wp14:anchorId="16EFC48E" wp14:editId="0754385B">
            <wp:extent cx="2666140" cy="4086225"/>
            <wp:effectExtent l="0" t="0" r="1270" b="0"/>
            <wp:docPr id="36" name="Рисунок 36" descr="Z:\АУКЦИОНЫ\ПРОДАЖА\ТРАНСПОРТ-ОБОРУДОВАНИЕ\ЗАКАЗ\НОВЫЙ\фото\3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АУКЦИОНЫ\ПРОДАЖА\ТРАНСПОРТ-ОБОРУДОВАНИЕ\ЗАКАЗ\НОВЫЙ\фото\3 (4)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886" cy="4093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40B" w:rsidRDefault="003F340B" w:rsidP="003F340B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ЛОТ №4</w:t>
      </w:r>
    </w:p>
    <w:p w:rsidR="003F340B" w:rsidRDefault="003F340B" w:rsidP="003F340B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3F340B" w:rsidRDefault="000214B7" w:rsidP="000214B7">
      <w:pPr>
        <w:keepNext/>
        <w:autoSpaceDE w:val="0"/>
        <w:autoSpaceDN w:val="0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971800" cy="2047982"/>
            <wp:effectExtent l="0" t="0" r="0" b="9525"/>
            <wp:docPr id="37" name="Рисунок 37" descr="Z:\АУКЦИОНЫ\ПРОДАЖА\ТРАНСПОРТ-ОБОРУДОВАНИЕ\ЗАКАЗ\НОВЫЙ\фото\4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АУКЦИОНЫ\ПРОДАЖА\ТРАНСПОРТ-ОБОРУДОВАНИЕ\ЗАКАЗ\НОВЫЙ\фото\4 (1)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842" cy="206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 wp14:anchorId="4B2D0CFE" wp14:editId="1A584777">
            <wp:extent cx="3390149" cy="2095500"/>
            <wp:effectExtent l="0" t="0" r="1270" b="0"/>
            <wp:docPr id="38" name="Рисунок 38" descr="Z:\АУКЦИОНЫ\ПРОДАЖА\ТРАНСПОРТ-ОБОРУДОВАНИЕ\ЗАКАЗ\НОВЫЙ\фото\4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АУКЦИОНЫ\ПРОДАЖА\ТРАНСПОРТ-ОБОРУДОВАНИЕ\ЗАКАЗ\НОВЫЙ\фото\4 (2)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528" cy="209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40B" w:rsidRDefault="003F340B" w:rsidP="003F340B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0214B7" w:rsidRDefault="000214B7" w:rsidP="003F340B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4AD88760" wp14:editId="6FCE3F2B">
            <wp:extent cx="4408215" cy="6572250"/>
            <wp:effectExtent l="0" t="0" r="0" b="0"/>
            <wp:docPr id="39" name="Рисунок 39" descr="Z:\АУКЦИОНЫ\ПРОДАЖА\ТРАНСПОРТ-ОБОРУДОВАНИЕ\ЗАКАЗ\НОВЫЙ\фото\4 а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АУКЦИОНЫ\ПРОДАЖА\ТРАНСПОРТ-ОБОРУДОВАНИЕ\ЗАКАЗ\НОВЫЙ\фото\4 акт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371" cy="6572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9B5" w:rsidRDefault="00C149B5" w:rsidP="00C149B5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ЛОТ №5</w:t>
      </w:r>
    </w:p>
    <w:p w:rsidR="00C149B5" w:rsidRDefault="00C149B5" w:rsidP="0090027F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C149B5" w:rsidRDefault="00C149B5" w:rsidP="00C149B5">
      <w:pPr>
        <w:keepNext/>
        <w:autoSpaceDE w:val="0"/>
        <w:autoSpaceDN w:val="0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029183" cy="4600148"/>
            <wp:effectExtent l="0" t="0" r="0" b="0"/>
            <wp:docPr id="40" name="Рисунок 40" descr="Z:\АУКЦИОНЫ\ПРОДАЖА\ТРАНСПОРТ-ОБОРУДОВАНИЕ\ЗАКАЗ\НОВЫЙ\фото\5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АУКЦИОНЫ\ПРОДАЖА\ТРАНСПОРТ-ОБОРУДОВАНИЕ\ЗАКАЗ\НОВЫЙ\фото\5 (1)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534" cy="4600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</w:rPr>
        <w:drawing>
          <wp:inline distT="0" distB="0" distL="0" distR="0">
            <wp:extent cx="3057525" cy="4593854"/>
            <wp:effectExtent l="0" t="0" r="0" b="0"/>
            <wp:docPr id="41" name="Рисунок 41" descr="Z:\АУКЦИОНЫ\ПРОДАЖА\ТРАНСПОРТ-ОБОРУДОВАНИЕ\ЗАКАЗ\НОВЫЙ\фото\5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АУКЦИОНЫ\ПРОДАЖА\ТРАНСПОРТ-ОБОРУДОВАНИЕ\ЗАКАЗ\НОВЫЙ\фото\5 (2)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846" cy="4603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9B5" w:rsidRDefault="00C149B5" w:rsidP="00C149B5">
      <w:pPr>
        <w:keepNext/>
        <w:autoSpaceDE w:val="0"/>
        <w:autoSpaceDN w:val="0"/>
        <w:outlineLvl w:val="0"/>
        <w:rPr>
          <w:b/>
          <w:sz w:val="28"/>
          <w:szCs w:val="28"/>
        </w:rPr>
      </w:pPr>
    </w:p>
    <w:p w:rsidR="00C149B5" w:rsidRDefault="00C149B5" w:rsidP="00C149B5">
      <w:pPr>
        <w:keepNext/>
        <w:autoSpaceDE w:val="0"/>
        <w:autoSpaceDN w:val="0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969554" cy="3727094"/>
            <wp:effectExtent l="0" t="0" r="2540" b="6985"/>
            <wp:docPr id="42" name="Рисунок 42" descr="Z:\АУКЦИОНЫ\ПРОДАЖА\ТРАНСПОРТ-ОБОРУДОВАНИЕ\ЗАКАЗ\НОВЫЙ\фото\5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АУКЦИОНЫ\ПРОДАЖА\ТРАНСПОРТ-ОБОРУДОВАНИЕ\ЗАКАЗ\НОВЫЙ\фото\5 (3)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526" cy="3730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</w:rPr>
        <w:drawing>
          <wp:inline distT="0" distB="0" distL="0" distR="0">
            <wp:extent cx="3181350" cy="4119085"/>
            <wp:effectExtent l="0" t="0" r="0" b="0"/>
            <wp:docPr id="45" name="Рисунок 45" descr="Z:\АУКЦИОНЫ\ПРОДАЖА\ТРАНСПОРТ-ОБОРУДОВАНИЕ\ЗАКАЗ\НОВЫЙ\фото\5 акт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АУКЦИОНЫ\ПРОДАЖА\ТРАНСПОРТ-ОБОРУДОВАНИЕ\ЗАКАЗ\НОВЫЙ\фото\5 акт.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975" cy="4125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46" w:rsidRDefault="000D5846" w:rsidP="0090027F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ЛОТ №6</w:t>
      </w:r>
    </w:p>
    <w:p w:rsidR="000D5846" w:rsidRDefault="000D5846" w:rsidP="0090027F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C1629A" w:rsidRDefault="00C1629A" w:rsidP="0090027F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835169" cy="4266896"/>
            <wp:effectExtent l="0" t="0" r="0" b="635"/>
            <wp:docPr id="47" name="Рисунок 47" descr="Z:\АУКЦИОНЫ\ПРОДАЖА\ТРАНСПОРТ-ОБОРУДОВАНИЕ\ЗАКАЗ\НОВЫЙ\фото\6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АУКЦИОНЫ\ПРОДАЖА\ТРАНСПОРТ-ОБОРУДОВАНИЕ\ЗАКАЗ\НОВЫЙ\фото\6 (2)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908" cy="4269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29A" w:rsidRDefault="00C1629A" w:rsidP="0090027F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</w:p>
    <w:p w:rsidR="000D5846" w:rsidRDefault="00C1629A" w:rsidP="00C1629A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286666" cy="4424089"/>
            <wp:effectExtent l="0" t="0" r="9525" b="0"/>
            <wp:docPr id="49" name="Рисунок 49" descr="Z:\АУКЦИОНЫ\ПРОДАЖА\ТРАНСПОРТ-ОБОРУДОВАНИЕ\ЗАКАЗ\НОВЫЙ\фото\6 а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АУКЦИОНЫ\ПРОДАЖА\ТРАНСПОРТ-ОБОРУДОВАНИЕ\ЗАКАЗ\НОВЫЙ\фото\6 акт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487" cy="4446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433" w:rsidRDefault="00EE3433" w:rsidP="00EE3433">
      <w:pPr>
        <w:keepNext/>
        <w:autoSpaceDE w:val="0"/>
        <w:autoSpaceDN w:val="0"/>
        <w:jc w:val="center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ЛОТ №7</w:t>
      </w:r>
    </w:p>
    <w:p w:rsidR="00EE3433" w:rsidRDefault="00EE3433" w:rsidP="00EE3433">
      <w:pPr>
        <w:keepNext/>
        <w:autoSpaceDE w:val="0"/>
        <w:autoSpaceDN w:val="0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</w:t>
      </w:r>
      <w:r>
        <w:rPr>
          <w:b/>
          <w:noProof/>
          <w:sz w:val="28"/>
          <w:szCs w:val="28"/>
        </w:rPr>
        <w:drawing>
          <wp:inline distT="0" distB="0" distL="0" distR="0">
            <wp:extent cx="2438400" cy="2804993"/>
            <wp:effectExtent l="0" t="0" r="0" b="0"/>
            <wp:docPr id="1" name="Рисунок 1" descr="Z:\АУКЦИОНЫ\ПРОДАЖА\ТРАНСПОРТ-ОБОРУДОВАНИЕ\ЗАКАЗ\НОВЫЙ заказ\фото\7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АУКЦИОНЫ\ПРОДАЖА\ТРАНСПОРТ-ОБОРУДОВАНИЕ\ЗАКАЗ\НОВЫЙ заказ\фото\7 (1)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804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b/>
          <w:noProof/>
          <w:sz w:val="28"/>
          <w:szCs w:val="28"/>
        </w:rPr>
        <w:drawing>
          <wp:inline distT="0" distB="0" distL="0" distR="0" wp14:anchorId="5B7A791B" wp14:editId="0484DC26">
            <wp:extent cx="2379345" cy="2745398"/>
            <wp:effectExtent l="0" t="0" r="1905" b="0"/>
            <wp:docPr id="2" name="Рисунок 2" descr="Z:\АУКЦИОНЫ\ПРОДАЖА\ТРАНСПОРТ-ОБОРУДОВАНИЕ\ЗАКАЗ\НОВЫЙ заказ\фото\7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АУКЦИОНЫ\ПРОДАЖА\ТРАНСПОРТ-ОБОРУДОВАНИЕ\ЗАКАЗ\НОВЫЙ заказ\фото\7 (2)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965" cy="2747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433" w:rsidRDefault="00EE3433" w:rsidP="00EE3433">
      <w:pPr>
        <w:keepNext/>
        <w:autoSpaceDE w:val="0"/>
        <w:autoSpaceDN w:val="0"/>
        <w:outlineLvl w:val="0"/>
        <w:rPr>
          <w:b/>
          <w:sz w:val="28"/>
          <w:szCs w:val="28"/>
        </w:rPr>
      </w:pPr>
    </w:p>
    <w:p w:rsidR="00EE3433" w:rsidRDefault="00EE3433" w:rsidP="00EE3433">
      <w:pPr>
        <w:keepNext/>
        <w:autoSpaceDE w:val="0"/>
        <w:autoSpaceDN w:val="0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</w:t>
      </w:r>
      <w:r>
        <w:rPr>
          <w:b/>
          <w:noProof/>
          <w:sz w:val="28"/>
          <w:szCs w:val="28"/>
        </w:rPr>
        <w:drawing>
          <wp:inline distT="0" distB="0" distL="0" distR="0">
            <wp:extent cx="2543463" cy="2886075"/>
            <wp:effectExtent l="0" t="0" r="9525" b="0"/>
            <wp:docPr id="10" name="Рисунок 10" descr="Z:\АУКЦИОНЫ\ПРОДАЖА\ТРАНСПОРТ-ОБОРУДОВАНИЕ\ЗАКАЗ\НОВЫЙ заказ\фото\7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АУКЦИОНЫ\ПРОДАЖА\ТРАНСПОРТ-ОБОРУДОВАНИЕ\ЗАКАЗ\НОВЫЙ заказ\фото\7 (4)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996" cy="288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b/>
          <w:noProof/>
          <w:sz w:val="28"/>
          <w:szCs w:val="28"/>
        </w:rPr>
        <w:drawing>
          <wp:inline distT="0" distB="0" distL="0" distR="0">
            <wp:extent cx="2513863" cy="2886075"/>
            <wp:effectExtent l="0" t="0" r="1270" b="0"/>
            <wp:docPr id="12" name="Рисунок 12" descr="Z:\АУКЦИОНЫ\ПРОДАЖА\ТРАНСПОРТ-ОБОРУДОВАНИЕ\ЗАКАЗ\НОВЫЙ заказ\фото\7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АУКЦИОНЫ\ПРОДАЖА\ТРАНСПОРТ-ОБОРУДОВАНИЕ\ЗАКАЗ\НОВЫЙ заказ\фото\7 (6)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926" cy="288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433" w:rsidRDefault="00EE3433" w:rsidP="00EE3433">
      <w:pPr>
        <w:keepNext/>
        <w:autoSpaceDE w:val="0"/>
        <w:autoSpaceDN w:val="0"/>
        <w:outlineLvl w:val="0"/>
        <w:rPr>
          <w:b/>
          <w:sz w:val="28"/>
          <w:szCs w:val="28"/>
        </w:rPr>
      </w:pPr>
    </w:p>
    <w:p w:rsidR="00EE3433" w:rsidRDefault="00EE3433" w:rsidP="00EE3433">
      <w:pPr>
        <w:keepNext/>
        <w:autoSpaceDE w:val="0"/>
        <w:autoSpaceDN w:val="0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</w:t>
      </w:r>
      <w:r>
        <w:rPr>
          <w:b/>
          <w:noProof/>
          <w:sz w:val="28"/>
          <w:szCs w:val="28"/>
        </w:rPr>
        <w:drawing>
          <wp:inline distT="0" distB="0" distL="0" distR="0">
            <wp:extent cx="2634162" cy="3000375"/>
            <wp:effectExtent l="0" t="0" r="0" b="0"/>
            <wp:docPr id="11" name="Рисунок 11" descr="Z:\АУКЦИОНЫ\ПРОДАЖА\ТРАНСПОРТ-ОБОРУДОВАНИЕ\ЗАКАЗ\НОВЫЙ заказ\фото\7 а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АУКЦИОНЫ\ПРОДАЖА\ТРАНСПОРТ-ОБОРУДОВАНИЕ\ЗАКАЗ\НОВЫЙ заказ\фото\7 акт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843" cy="300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</w:t>
      </w:r>
      <w:r>
        <w:rPr>
          <w:b/>
          <w:noProof/>
          <w:sz w:val="28"/>
          <w:szCs w:val="28"/>
        </w:rPr>
        <w:drawing>
          <wp:inline distT="0" distB="0" distL="0" distR="0" wp14:anchorId="371A616B" wp14:editId="0A180EC8">
            <wp:extent cx="2009551" cy="2990850"/>
            <wp:effectExtent l="0" t="0" r="0" b="0"/>
            <wp:docPr id="13" name="Рисунок 13" descr="Z:\АУКЦИОНЫ\ПРОДАЖА\ТРАНСПОРТ-ОБОРУДОВАНИЕ\ЗАКАЗ\НОВЫЙ заказ\фото\7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АУКЦИОНЫ\ПРОДАЖА\ТРАНСПОРТ-ОБОРУДОВАНИЕ\ЗАКАЗ\НОВЫЙ заказ\фото\7 (5)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535" cy="299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2DD" w:rsidRPr="005112DD" w:rsidRDefault="005112DD" w:rsidP="005112DD">
      <w:pPr>
        <w:keepNext/>
        <w:autoSpaceDE w:val="0"/>
        <w:autoSpaceDN w:val="0"/>
        <w:jc w:val="right"/>
        <w:outlineLvl w:val="0"/>
        <w:rPr>
          <w:b/>
          <w:sz w:val="28"/>
          <w:szCs w:val="28"/>
        </w:rPr>
      </w:pPr>
      <w:r w:rsidRPr="005112DD">
        <w:rPr>
          <w:b/>
          <w:sz w:val="28"/>
          <w:szCs w:val="28"/>
        </w:rPr>
        <w:lastRenderedPageBreak/>
        <w:t>ОБРАЗЕЦ</w:t>
      </w:r>
    </w:p>
    <w:p w:rsidR="005112DD" w:rsidRPr="005112DD" w:rsidRDefault="005112DD" w:rsidP="005112DD">
      <w:pPr>
        <w:keepNext/>
        <w:autoSpaceDE w:val="0"/>
        <w:autoSpaceDN w:val="0"/>
        <w:ind w:left="-709"/>
        <w:jc w:val="center"/>
        <w:outlineLvl w:val="0"/>
        <w:rPr>
          <w:sz w:val="16"/>
          <w:szCs w:val="16"/>
        </w:rPr>
      </w:pPr>
      <w:r w:rsidRPr="005112DD">
        <w:rPr>
          <w:sz w:val="16"/>
          <w:szCs w:val="16"/>
        </w:rPr>
        <w:t>Договор купли-продажи автотранспортного средства № _____</w:t>
      </w:r>
    </w:p>
    <w:p w:rsidR="005112DD" w:rsidRPr="005112DD" w:rsidRDefault="005112DD" w:rsidP="005112DD">
      <w:pPr>
        <w:rPr>
          <w:sz w:val="16"/>
          <w:szCs w:val="16"/>
        </w:rPr>
      </w:pPr>
    </w:p>
    <w:p w:rsidR="005112DD" w:rsidRPr="005112DD" w:rsidRDefault="005112DD" w:rsidP="005112DD">
      <w:pPr>
        <w:rPr>
          <w:sz w:val="16"/>
          <w:szCs w:val="16"/>
        </w:rPr>
      </w:pPr>
      <w:r w:rsidRPr="005112DD">
        <w:rPr>
          <w:sz w:val="16"/>
          <w:szCs w:val="16"/>
        </w:rPr>
        <w:t>г. Казань                                                                                                                                                                                                        «___»______ 201__г.</w:t>
      </w:r>
    </w:p>
    <w:p w:rsidR="005112DD" w:rsidRPr="005112DD" w:rsidRDefault="005112DD" w:rsidP="005112DD">
      <w:pPr>
        <w:autoSpaceDE w:val="0"/>
        <w:autoSpaceDN w:val="0"/>
        <w:ind w:firstLine="709"/>
        <w:jc w:val="both"/>
        <w:rPr>
          <w:sz w:val="16"/>
          <w:szCs w:val="16"/>
        </w:rPr>
      </w:pPr>
    </w:p>
    <w:p w:rsidR="005112DD" w:rsidRPr="005112DD" w:rsidRDefault="005112DD" w:rsidP="005112DD">
      <w:pPr>
        <w:autoSpaceDE w:val="0"/>
        <w:autoSpaceDN w:val="0"/>
        <w:ind w:firstLine="709"/>
        <w:jc w:val="both"/>
        <w:rPr>
          <w:sz w:val="16"/>
          <w:szCs w:val="16"/>
        </w:rPr>
      </w:pPr>
      <w:proofErr w:type="gramStart"/>
      <w:r w:rsidRPr="005112DD">
        <w:rPr>
          <w:sz w:val="16"/>
          <w:szCs w:val="16"/>
        </w:rPr>
        <w:t>____________________________________________, именуемое в дальнейшем "Продавец",  в лице___________________________, действующего на основании _______, с одной стороны, и ______________</w:t>
      </w:r>
      <w:r w:rsidRPr="005112DD">
        <w:rPr>
          <w:b/>
          <w:sz w:val="16"/>
          <w:szCs w:val="16"/>
        </w:rPr>
        <w:t xml:space="preserve">, </w:t>
      </w:r>
      <w:r w:rsidRPr="005112DD">
        <w:rPr>
          <w:sz w:val="16"/>
          <w:szCs w:val="16"/>
        </w:rPr>
        <w:t xml:space="preserve">паспорт ___________, выдан___________________, ______г., код подразделения _________, прописан по адресу: ________________________________,  </w:t>
      </w:r>
      <w:r w:rsidRPr="005112DD">
        <w:rPr>
          <w:color w:val="000000"/>
          <w:sz w:val="16"/>
          <w:szCs w:val="16"/>
        </w:rPr>
        <w:t>и</w:t>
      </w:r>
      <w:r w:rsidRPr="005112DD">
        <w:rPr>
          <w:sz w:val="16"/>
          <w:szCs w:val="16"/>
        </w:rPr>
        <w:t>менуемый в дальнейшем "Покупатель", с другой  стороны, вместе именуемые «Стороны», по итогам аукционных торгов, проведенных «___» ______ 201__г., заключили  настоящий договор (далее - Договор) о нижеследующем:</w:t>
      </w:r>
      <w:proofErr w:type="gramEnd"/>
    </w:p>
    <w:p w:rsidR="005112DD" w:rsidRPr="005112DD" w:rsidRDefault="005112DD" w:rsidP="005112DD">
      <w:pPr>
        <w:ind w:firstLine="709"/>
        <w:jc w:val="both"/>
        <w:rPr>
          <w:sz w:val="16"/>
          <w:szCs w:val="16"/>
        </w:rPr>
      </w:pPr>
    </w:p>
    <w:p w:rsidR="005112DD" w:rsidRPr="005112DD" w:rsidRDefault="005112DD" w:rsidP="005112DD">
      <w:pPr>
        <w:numPr>
          <w:ilvl w:val="0"/>
          <w:numId w:val="1"/>
        </w:numPr>
        <w:autoSpaceDE w:val="0"/>
        <w:autoSpaceDN w:val="0"/>
        <w:jc w:val="center"/>
        <w:rPr>
          <w:b/>
          <w:sz w:val="16"/>
          <w:szCs w:val="16"/>
        </w:rPr>
      </w:pPr>
      <w:r w:rsidRPr="005112DD">
        <w:rPr>
          <w:b/>
          <w:sz w:val="16"/>
          <w:szCs w:val="16"/>
        </w:rPr>
        <w:t>ПРЕДМЕТ ДОГОВОРА</w:t>
      </w:r>
    </w:p>
    <w:p w:rsidR="005112DD" w:rsidRPr="005112DD" w:rsidRDefault="005112DD" w:rsidP="005112DD">
      <w:pPr>
        <w:ind w:firstLine="709"/>
        <w:rPr>
          <w:b/>
          <w:sz w:val="16"/>
          <w:szCs w:val="16"/>
        </w:rPr>
      </w:pPr>
    </w:p>
    <w:p w:rsidR="005112DD" w:rsidRPr="005112DD" w:rsidRDefault="005112DD" w:rsidP="005112DD">
      <w:pPr>
        <w:autoSpaceDE w:val="0"/>
        <w:autoSpaceDN w:val="0"/>
        <w:ind w:firstLine="709"/>
        <w:jc w:val="both"/>
        <w:rPr>
          <w:sz w:val="16"/>
          <w:szCs w:val="16"/>
        </w:rPr>
      </w:pPr>
      <w:r w:rsidRPr="005112DD">
        <w:rPr>
          <w:sz w:val="16"/>
          <w:szCs w:val="16"/>
        </w:rPr>
        <w:t>1.1. Продавец продает в соответствии с протоколом о результатах торгов №__________ от «___» ________ 201___г., а Покупатель приобретает в собственность автотранспортное средство:</w:t>
      </w:r>
    </w:p>
    <w:tbl>
      <w:tblPr>
        <w:tblW w:w="1006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80"/>
        <w:gridCol w:w="5385"/>
      </w:tblGrid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  <w:rPr>
                <w:sz w:val="16"/>
                <w:szCs w:val="16"/>
              </w:rPr>
            </w:pPr>
            <w:r w:rsidRPr="005112DD">
              <w:rPr>
                <w:sz w:val="16"/>
                <w:szCs w:val="16"/>
              </w:rPr>
              <w:t>Марка, модель</w:t>
            </w:r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  <w:rPr>
                <w:sz w:val="16"/>
                <w:szCs w:val="16"/>
              </w:rPr>
            </w:pPr>
          </w:p>
        </w:tc>
      </w:tr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  <w:rPr>
                <w:sz w:val="16"/>
                <w:szCs w:val="16"/>
              </w:rPr>
            </w:pPr>
            <w:r w:rsidRPr="005112DD">
              <w:rPr>
                <w:sz w:val="16"/>
                <w:szCs w:val="16"/>
              </w:rPr>
              <w:t>Идентификационный номер (VIN)</w:t>
            </w:r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autoSpaceDE w:val="0"/>
              <w:autoSpaceDN w:val="0"/>
              <w:rPr>
                <w:sz w:val="16"/>
                <w:szCs w:val="16"/>
              </w:rPr>
            </w:pPr>
          </w:p>
        </w:tc>
      </w:tr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  <w:rPr>
                <w:sz w:val="16"/>
                <w:szCs w:val="16"/>
              </w:rPr>
            </w:pPr>
            <w:r w:rsidRPr="005112DD">
              <w:rPr>
                <w:sz w:val="16"/>
                <w:szCs w:val="16"/>
              </w:rPr>
              <w:t>Год изготовления ТС</w:t>
            </w:r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  <w:rPr>
                <w:sz w:val="16"/>
                <w:szCs w:val="16"/>
              </w:rPr>
            </w:pPr>
          </w:p>
        </w:tc>
      </w:tr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widowControl w:val="0"/>
              <w:jc w:val="both"/>
              <w:rPr>
                <w:sz w:val="16"/>
                <w:szCs w:val="16"/>
              </w:rPr>
            </w:pPr>
            <w:r w:rsidRPr="005112DD">
              <w:rPr>
                <w:sz w:val="16"/>
                <w:szCs w:val="16"/>
              </w:rPr>
              <w:t>Модель, № двигателя</w:t>
            </w:r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  <w:rPr>
                <w:sz w:val="16"/>
                <w:szCs w:val="16"/>
              </w:rPr>
            </w:pPr>
          </w:p>
        </w:tc>
      </w:tr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  <w:rPr>
                <w:sz w:val="16"/>
                <w:szCs w:val="16"/>
              </w:rPr>
            </w:pPr>
            <w:r w:rsidRPr="005112DD">
              <w:rPr>
                <w:sz w:val="16"/>
                <w:szCs w:val="16"/>
              </w:rPr>
              <w:t>Шасси (рама) №</w:t>
            </w:r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autoSpaceDE w:val="0"/>
              <w:autoSpaceDN w:val="0"/>
              <w:rPr>
                <w:sz w:val="16"/>
                <w:szCs w:val="16"/>
              </w:rPr>
            </w:pPr>
          </w:p>
        </w:tc>
      </w:tr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  <w:rPr>
                <w:sz w:val="16"/>
                <w:szCs w:val="16"/>
              </w:rPr>
            </w:pPr>
            <w:r w:rsidRPr="005112DD">
              <w:rPr>
                <w:sz w:val="16"/>
                <w:szCs w:val="16"/>
              </w:rPr>
              <w:t>Кузов (кабина, прицеп) №</w:t>
            </w:r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autoSpaceDE w:val="0"/>
              <w:autoSpaceDN w:val="0"/>
              <w:rPr>
                <w:sz w:val="16"/>
                <w:szCs w:val="16"/>
              </w:rPr>
            </w:pPr>
          </w:p>
        </w:tc>
      </w:tr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  <w:rPr>
                <w:sz w:val="16"/>
                <w:szCs w:val="16"/>
              </w:rPr>
            </w:pPr>
            <w:r w:rsidRPr="005112DD">
              <w:rPr>
                <w:sz w:val="16"/>
                <w:szCs w:val="16"/>
              </w:rPr>
              <w:t>Цвет кузова (кабины, прицепа)</w:t>
            </w:r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  <w:rPr>
                <w:sz w:val="16"/>
                <w:szCs w:val="16"/>
              </w:rPr>
            </w:pPr>
          </w:p>
        </w:tc>
      </w:tr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  <w:rPr>
                <w:sz w:val="16"/>
                <w:szCs w:val="16"/>
              </w:rPr>
            </w:pPr>
            <w:r w:rsidRPr="005112DD">
              <w:rPr>
                <w:sz w:val="16"/>
                <w:szCs w:val="16"/>
              </w:rPr>
              <w:t xml:space="preserve">Мощность двигателя </w:t>
            </w:r>
            <w:proofErr w:type="spellStart"/>
            <w:r w:rsidRPr="005112DD">
              <w:rPr>
                <w:sz w:val="16"/>
                <w:szCs w:val="16"/>
              </w:rPr>
              <w:t>л.с</w:t>
            </w:r>
            <w:proofErr w:type="spellEnd"/>
            <w:r w:rsidRPr="005112DD">
              <w:rPr>
                <w:sz w:val="16"/>
                <w:szCs w:val="16"/>
              </w:rPr>
              <w:t>. (кВт)</w:t>
            </w:r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  <w:rPr>
                <w:sz w:val="16"/>
                <w:szCs w:val="16"/>
              </w:rPr>
            </w:pPr>
          </w:p>
        </w:tc>
      </w:tr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  <w:rPr>
                <w:sz w:val="16"/>
                <w:szCs w:val="16"/>
              </w:rPr>
            </w:pPr>
            <w:r w:rsidRPr="005112DD">
              <w:rPr>
                <w:sz w:val="16"/>
                <w:szCs w:val="16"/>
              </w:rPr>
              <w:t xml:space="preserve">Рабочий объем двигателя, </w:t>
            </w:r>
            <w:proofErr w:type="spellStart"/>
            <w:r w:rsidRPr="005112DD">
              <w:rPr>
                <w:sz w:val="16"/>
                <w:szCs w:val="16"/>
              </w:rPr>
              <w:t>куб</w:t>
            </w:r>
            <w:proofErr w:type="gramStart"/>
            <w:r w:rsidRPr="005112DD">
              <w:rPr>
                <w:sz w:val="16"/>
                <w:szCs w:val="16"/>
              </w:rPr>
              <w:t>.с</w:t>
            </w:r>
            <w:proofErr w:type="gramEnd"/>
            <w:r w:rsidRPr="005112DD">
              <w:rPr>
                <w:sz w:val="16"/>
                <w:szCs w:val="16"/>
              </w:rPr>
              <w:t>м</w:t>
            </w:r>
            <w:proofErr w:type="spellEnd"/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  <w:rPr>
                <w:sz w:val="16"/>
                <w:szCs w:val="16"/>
              </w:rPr>
            </w:pPr>
          </w:p>
        </w:tc>
      </w:tr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  <w:rPr>
                <w:sz w:val="16"/>
                <w:szCs w:val="16"/>
              </w:rPr>
            </w:pPr>
            <w:r w:rsidRPr="005112DD">
              <w:rPr>
                <w:sz w:val="16"/>
                <w:szCs w:val="16"/>
              </w:rPr>
              <w:t>Тип двигателя</w:t>
            </w:r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  <w:rPr>
                <w:sz w:val="16"/>
                <w:szCs w:val="16"/>
              </w:rPr>
            </w:pPr>
          </w:p>
        </w:tc>
      </w:tr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  <w:rPr>
                <w:sz w:val="16"/>
                <w:szCs w:val="16"/>
              </w:rPr>
            </w:pPr>
            <w:r w:rsidRPr="005112DD">
              <w:rPr>
                <w:sz w:val="16"/>
                <w:szCs w:val="16"/>
              </w:rPr>
              <w:t>Экологический класс</w:t>
            </w:r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  <w:rPr>
                <w:sz w:val="16"/>
                <w:szCs w:val="16"/>
              </w:rPr>
            </w:pPr>
          </w:p>
        </w:tc>
      </w:tr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  <w:rPr>
                <w:sz w:val="16"/>
                <w:szCs w:val="16"/>
              </w:rPr>
            </w:pPr>
            <w:r w:rsidRPr="005112DD">
              <w:rPr>
                <w:sz w:val="16"/>
                <w:szCs w:val="16"/>
              </w:rPr>
              <w:t xml:space="preserve">Разрешенная максимальная масса, </w:t>
            </w:r>
            <w:proofErr w:type="gramStart"/>
            <w:r w:rsidRPr="005112DD">
              <w:rPr>
                <w:sz w:val="16"/>
                <w:szCs w:val="16"/>
              </w:rPr>
              <w:t>кг</w:t>
            </w:r>
            <w:proofErr w:type="gramEnd"/>
            <w:r w:rsidRPr="005112DD">
              <w:rPr>
                <w:sz w:val="16"/>
                <w:szCs w:val="16"/>
              </w:rPr>
              <w:t>.</w:t>
            </w:r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  <w:rPr>
                <w:sz w:val="16"/>
                <w:szCs w:val="16"/>
              </w:rPr>
            </w:pPr>
          </w:p>
        </w:tc>
      </w:tr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  <w:rPr>
                <w:sz w:val="16"/>
                <w:szCs w:val="16"/>
              </w:rPr>
            </w:pPr>
            <w:r w:rsidRPr="005112DD">
              <w:rPr>
                <w:sz w:val="16"/>
                <w:szCs w:val="16"/>
              </w:rPr>
              <w:t xml:space="preserve">Масса без нагрузки, </w:t>
            </w:r>
            <w:proofErr w:type="gramStart"/>
            <w:r w:rsidRPr="005112DD">
              <w:rPr>
                <w:sz w:val="16"/>
                <w:szCs w:val="16"/>
              </w:rPr>
              <w:t>кг</w:t>
            </w:r>
            <w:proofErr w:type="gramEnd"/>
            <w:r w:rsidRPr="005112DD">
              <w:rPr>
                <w:sz w:val="16"/>
                <w:szCs w:val="16"/>
              </w:rPr>
              <w:t>.</w:t>
            </w:r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  <w:rPr>
                <w:sz w:val="16"/>
                <w:szCs w:val="16"/>
              </w:rPr>
            </w:pPr>
          </w:p>
        </w:tc>
      </w:tr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  <w:rPr>
                <w:sz w:val="16"/>
                <w:szCs w:val="16"/>
              </w:rPr>
            </w:pPr>
            <w:r w:rsidRPr="005112DD">
              <w:rPr>
                <w:sz w:val="16"/>
                <w:szCs w:val="16"/>
              </w:rPr>
              <w:t>Паспорт транспортного средства</w:t>
            </w:r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  <w:rPr>
                <w:sz w:val="16"/>
                <w:szCs w:val="16"/>
              </w:rPr>
            </w:pPr>
          </w:p>
        </w:tc>
      </w:tr>
    </w:tbl>
    <w:p w:rsidR="005112DD" w:rsidRPr="005112DD" w:rsidRDefault="005112DD" w:rsidP="005112DD">
      <w:pPr>
        <w:ind w:firstLine="709"/>
        <w:jc w:val="both"/>
        <w:rPr>
          <w:sz w:val="16"/>
          <w:szCs w:val="16"/>
        </w:rPr>
      </w:pPr>
    </w:p>
    <w:p w:rsidR="005112DD" w:rsidRPr="005112DD" w:rsidRDefault="005112DD" w:rsidP="005112DD">
      <w:pPr>
        <w:ind w:firstLine="709"/>
        <w:jc w:val="both"/>
        <w:rPr>
          <w:sz w:val="16"/>
          <w:szCs w:val="16"/>
        </w:rPr>
      </w:pPr>
    </w:p>
    <w:p w:rsidR="005112DD" w:rsidRPr="005112DD" w:rsidRDefault="005112DD" w:rsidP="005112DD">
      <w:pPr>
        <w:autoSpaceDE w:val="0"/>
        <w:autoSpaceDN w:val="0"/>
        <w:ind w:right="-58"/>
        <w:jc w:val="center"/>
        <w:rPr>
          <w:b/>
          <w:sz w:val="16"/>
          <w:szCs w:val="16"/>
        </w:rPr>
      </w:pPr>
      <w:r w:rsidRPr="005112DD">
        <w:rPr>
          <w:b/>
          <w:sz w:val="16"/>
          <w:szCs w:val="16"/>
        </w:rPr>
        <w:t>2. СУММА ДОГОВОРА И ПОРЯДОК РАСЧЕТОВ</w:t>
      </w:r>
    </w:p>
    <w:p w:rsidR="005112DD" w:rsidRPr="005112DD" w:rsidRDefault="005112DD" w:rsidP="005112DD">
      <w:pPr>
        <w:autoSpaceDE w:val="0"/>
        <w:autoSpaceDN w:val="0"/>
        <w:ind w:right="-58"/>
        <w:jc w:val="center"/>
        <w:rPr>
          <w:b/>
          <w:bCs/>
          <w:sz w:val="16"/>
          <w:szCs w:val="16"/>
        </w:rPr>
      </w:pPr>
    </w:p>
    <w:p w:rsidR="005112DD" w:rsidRPr="005112DD" w:rsidRDefault="005112DD" w:rsidP="005112DD">
      <w:pPr>
        <w:ind w:firstLine="720"/>
        <w:jc w:val="both"/>
        <w:rPr>
          <w:sz w:val="16"/>
          <w:szCs w:val="16"/>
        </w:rPr>
      </w:pPr>
      <w:r w:rsidRPr="005112DD">
        <w:rPr>
          <w:sz w:val="16"/>
          <w:szCs w:val="16"/>
        </w:rPr>
        <w:t xml:space="preserve">2.1. Покупатель оплачивает транспортное средство денежными средствами в </w:t>
      </w:r>
      <w:r w:rsidRPr="005112DD">
        <w:rPr>
          <w:color w:val="000000"/>
          <w:sz w:val="16"/>
          <w:szCs w:val="16"/>
        </w:rPr>
        <w:t>течение</w:t>
      </w:r>
      <w:r w:rsidRPr="005112DD">
        <w:rPr>
          <w:b/>
          <w:color w:val="000000"/>
          <w:sz w:val="16"/>
          <w:szCs w:val="16"/>
        </w:rPr>
        <w:t xml:space="preserve"> </w:t>
      </w:r>
      <w:r w:rsidRPr="005112DD">
        <w:rPr>
          <w:bCs/>
          <w:color w:val="000000"/>
          <w:sz w:val="16"/>
          <w:szCs w:val="16"/>
        </w:rPr>
        <w:t>30</w:t>
      </w:r>
      <w:r w:rsidRPr="005112DD">
        <w:rPr>
          <w:color w:val="000000"/>
          <w:sz w:val="16"/>
          <w:szCs w:val="16"/>
        </w:rPr>
        <w:t xml:space="preserve"> </w:t>
      </w:r>
      <w:r w:rsidRPr="005112DD">
        <w:rPr>
          <w:sz w:val="16"/>
          <w:szCs w:val="16"/>
        </w:rPr>
        <w:t xml:space="preserve">(тридцати) рабочих </w:t>
      </w:r>
      <w:r w:rsidRPr="005112DD">
        <w:rPr>
          <w:color w:val="000000"/>
          <w:sz w:val="16"/>
          <w:szCs w:val="16"/>
        </w:rPr>
        <w:t>дней</w:t>
      </w:r>
      <w:r w:rsidRPr="005112DD">
        <w:rPr>
          <w:sz w:val="16"/>
          <w:szCs w:val="16"/>
        </w:rPr>
        <w:t xml:space="preserve"> с момента вступления договора в силу.</w:t>
      </w:r>
    </w:p>
    <w:p w:rsidR="005112DD" w:rsidRPr="005112DD" w:rsidRDefault="005112DD" w:rsidP="005112DD">
      <w:pPr>
        <w:autoSpaceDE w:val="0"/>
        <w:autoSpaceDN w:val="0"/>
        <w:ind w:firstLine="709"/>
        <w:jc w:val="both"/>
        <w:rPr>
          <w:sz w:val="16"/>
          <w:szCs w:val="16"/>
        </w:rPr>
      </w:pPr>
      <w:r w:rsidRPr="005112DD">
        <w:rPr>
          <w:sz w:val="16"/>
          <w:szCs w:val="16"/>
        </w:rPr>
        <w:t>2.2. Сумма, подлежащая  оплате за транспортное средство,   составляет</w:t>
      </w:r>
      <w:proofErr w:type="gramStart"/>
      <w:r w:rsidRPr="005112DD">
        <w:rPr>
          <w:sz w:val="16"/>
          <w:szCs w:val="16"/>
        </w:rPr>
        <w:t xml:space="preserve">  __________ (____________________) </w:t>
      </w:r>
      <w:proofErr w:type="gramEnd"/>
      <w:r w:rsidRPr="005112DD">
        <w:rPr>
          <w:sz w:val="16"/>
          <w:szCs w:val="16"/>
        </w:rPr>
        <w:t>рублей.</w:t>
      </w:r>
    </w:p>
    <w:p w:rsidR="005112DD" w:rsidRPr="005112DD" w:rsidRDefault="005112DD" w:rsidP="005112DD">
      <w:pPr>
        <w:autoSpaceDE w:val="0"/>
        <w:autoSpaceDN w:val="0"/>
        <w:ind w:firstLine="709"/>
        <w:jc w:val="both"/>
        <w:rPr>
          <w:sz w:val="16"/>
          <w:szCs w:val="16"/>
        </w:rPr>
      </w:pPr>
      <w:r w:rsidRPr="005112DD">
        <w:rPr>
          <w:sz w:val="16"/>
          <w:szCs w:val="16"/>
        </w:rPr>
        <w:t>2.3. Сумма задатка в размере</w:t>
      </w:r>
      <w:proofErr w:type="gramStart"/>
      <w:r w:rsidRPr="005112DD">
        <w:rPr>
          <w:sz w:val="16"/>
          <w:szCs w:val="16"/>
        </w:rPr>
        <w:t xml:space="preserve"> _______ (__________________) </w:t>
      </w:r>
      <w:proofErr w:type="gramEnd"/>
      <w:r w:rsidRPr="005112DD">
        <w:rPr>
          <w:sz w:val="16"/>
          <w:szCs w:val="16"/>
        </w:rPr>
        <w:t>руб., внесенная Покупателем для участия в аукционе, засчитывается в счет оплаты за транспортное средство.</w:t>
      </w:r>
    </w:p>
    <w:p w:rsidR="005112DD" w:rsidRPr="005112DD" w:rsidRDefault="005112DD" w:rsidP="005112DD">
      <w:pPr>
        <w:autoSpaceDE w:val="0"/>
        <w:autoSpaceDN w:val="0"/>
        <w:ind w:firstLine="709"/>
        <w:rPr>
          <w:sz w:val="16"/>
          <w:szCs w:val="16"/>
        </w:rPr>
      </w:pPr>
      <w:r w:rsidRPr="005112DD">
        <w:rPr>
          <w:sz w:val="16"/>
          <w:szCs w:val="16"/>
        </w:rPr>
        <w:t xml:space="preserve">2.4.  Оплата производится на расчетный счет:   </w:t>
      </w:r>
    </w:p>
    <w:p w:rsidR="005112DD" w:rsidRPr="005112DD" w:rsidRDefault="005112DD" w:rsidP="005112DD">
      <w:pPr>
        <w:autoSpaceDE w:val="0"/>
        <w:autoSpaceDN w:val="0"/>
        <w:ind w:firstLine="567"/>
        <w:rPr>
          <w:b/>
          <w:sz w:val="16"/>
          <w:szCs w:val="16"/>
        </w:rPr>
      </w:pPr>
      <w:proofErr w:type="gramStart"/>
      <w:r w:rsidRPr="005112DD">
        <w:rPr>
          <w:b/>
          <w:sz w:val="16"/>
          <w:szCs w:val="16"/>
        </w:rPr>
        <w:t>р</w:t>
      </w:r>
      <w:proofErr w:type="gramEnd"/>
      <w:r w:rsidRPr="005112DD">
        <w:rPr>
          <w:b/>
          <w:sz w:val="16"/>
          <w:szCs w:val="16"/>
        </w:rPr>
        <w:t xml:space="preserve">/с № __________________  в ______________________  к/с ____________________ ИНН ________________ КПП __________________ </w:t>
      </w:r>
    </w:p>
    <w:p w:rsidR="005112DD" w:rsidRPr="005112DD" w:rsidRDefault="005112DD" w:rsidP="005112DD">
      <w:pPr>
        <w:autoSpaceDE w:val="0"/>
        <w:autoSpaceDN w:val="0"/>
        <w:ind w:firstLine="567"/>
        <w:rPr>
          <w:b/>
          <w:sz w:val="16"/>
          <w:szCs w:val="16"/>
        </w:rPr>
      </w:pPr>
      <w:r w:rsidRPr="005112DD">
        <w:rPr>
          <w:b/>
          <w:sz w:val="16"/>
          <w:szCs w:val="16"/>
        </w:rPr>
        <w:t>БИК  __________________</w:t>
      </w:r>
    </w:p>
    <w:p w:rsidR="005112DD" w:rsidRPr="005112DD" w:rsidRDefault="005112DD" w:rsidP="005112DD">
      <w:pPr>
        <w:autoSpaceDE w:val="0"/>
        <w:autoSpaceDN w:val="0"/>
        <w:ind w:firstLine="567"/>
        <w:rPr>
          <w:b/>
          <w:sz w:val="16"/>
          <w:szCs w:val="16"/>
        </w:rPr>
      </w:pPr>
    </w:p>
    <w:p w:rsidR="005112DD" w:rsidRPr="005112DD" w:rsidRDefault="005112DD" w:rsidP="005112DD">
      <w:pPr>
        <w:autoSpaceDE w:val="0"/>
        <w:autoSpaceDN w:val="0"/>
        <w:ind w:firstLine="567"/>
        <w:rPr>
          <w:b/>
          <w:sz w:val="16"/>
          <w:szCs w:val="16"/>
        </w:rPr>
      </w:pPr>
    </w:p>
    <w:p w:rsidR="005112DD" w:rsidRPr="005112DD" w:rsidRDefault="005112DD" w:rsidP="005112DD">
      <w:pPr>
        <w:autoSpaceDE w:val="0"/>
        <w:autoSpaceDN w:val="0"/>
        <w:ind w:right="-58"/>
        <w:jc w:val="center"/>
        <w:rPr>
          <w:b/>
          <w:bCs/>
          <w:sz w:val="16"/>
          <w:szCs w:val="16"/>
        </w:rPr>
      </w:pPr>
      <w:r w:rsidRPr="005112DD">
        <w:rPr>
          <w:b/>
          <w:bCs/>
          <w:sz w:val="16"/>
          <w:szCs w:val="16"/>
        </w:rPr>
        <w:t>3. ОБЯЗАННОСТИ И ОТВЕТСТВЕННОСТЬ СТОРОН</w:t>
      </w:r>
    </w:p>
    <w:p w:rsidR="005112DD" w:rsidRPr="005112DD" w:rsidRDefault="005112DD" w:rsidP="005112DD">
      <w:pPr>
        <w:autoSpaceDE w:val="0"/>
        <w:autoSpaceDN w:val="0"/>
        <w:ind w:right="-58"/>
        <w:rPr>
          <w:b/>
          <w:bCs/>
          <w:sz w:val="16"/>
          <w:szCs w:val="16"/>
        </w:rPr>
      </w:pPr>
    </w:p>
    <w:p w:rsidR="005112DD" w:rsidRPr="005112DD" w:rsidRDefault="005112DD" w:rsidP="005112DD">
      <w:pPr>
        <w:autoSpaceDE w:val="0"/>
        <w:autoSpaceDN w:val="0"/>
        <w:ind w:firstLine="709"/>
        <w:jc w:val="both"/>
        <w:rPr>
          <w:sz w:val="16"/>
          <w:szCs w:val="16"/>
        </w:rPr>
      </w:pPr>
      <w:r w:rsidRPr="005112DD">
        <w:rPr>
          <w:sz w:val="16"/>
          <w:szCs w:val="16"/>
        </w:rPr>
        <w:t>3.1. Покупатель обязан представить Продавцу платежные документы, подтверждающие факт оплаты автотранспорта, в течение 3 (трех) рабочих дней после полной оплаты либо с момента наступления срока оплаты, указанного в п.2.1 настоящего Договора.</w:t>
      </w:r>
    </w:p>
    <w:p w:rsidR="005112DD" w:rsidRPr="005112DD" w:rsidRDefault="005112DD" w:rsidP="005112DD">
      <w:pPr>
        <w:autoSpaceDE w:val="0"/>
        <w:autoSpaceDN w:val="0"/>
        <w:ind w:firstLine="709"/>
        <w:jc w:val="both"/>
        <w:rPr>
          <w:sz w:val="16"/>
          <w:szCs w:val="16"/>
        </w:rPr>
      </w:pPr>
      <w:r w:rsidRPr="005112DD">
        <w:rPr>
          <w:sz w:val="16"/>
          <w:szCs w:val="16"/>
        </w:rPr>
        <w:t xml:space="preserve">3.2. Продавец обязан не позднее 5 (пяти) рабочих дней со дня полной оплаты автотранспорта  обеспечить составления акта приема-передачи и передачу автотранспорта. </w:t>
      </w:r>
    </w:p>
    <w:p w:rsidR="005112DD" w:rsidRPr="005112DD" w:rsidRDefault="005112DD" w:rsidP="005112DD">
      <w:pPr>
        <w:autoSpaceDE w:val="0"/>
        <w:autoSpaceDN w:val="0"/>
        <w:ind w:firstLine="709"/>
        <w:jc w:val="both"/>
        <w:rPr>
          <w:sz w:val="16"/>
          <w:szCs w:val="16"/>
        </w:rPr>
      </w:pPr>
      <w:r w:rsidRPr="005112DD">
        <w:rPr>
          <w:sz w:val="16"/>
          <w:szCs w:val="16"/>
        </w:rPr>
        <w:t>3.3. Автотранспорт считается переданным Покупателю с момента подписания акта приема-передачи.</w:t>
      </w:r>
    </w:p>
    <w:p w:rsidR="005112DD" w:rsidRPr="005112DD" w:rsidRDefault="005112DD" w:rsidP="005112DD">
      <w:pPr>
        <w:autoSpaceDE w:val="0"/>
        <w:autoSpaceDN w:val="0"/>
        <w:ind w:firstLine="709"/>
        <w:jc w:val="both"/>
        <w:rPr>
          <w:sz w:val="16"/>
          <w:szCs w:val="16"/>
        </w:rPr>
      </w:pPr>
      <w:r w:rsidRPr="005112DD">
        <w:rPr>
          <w:sz w:val="16"/>
          <w:szCs w:val="16"/>
        </w:rPr>
        <w:t>3.4. Риск случайной гибели или случайного повреждения автотранспорта переходит на Покупателя с момента  подписания акта приема-передачи.</w:t>
      </w:r>
    </w:p>
    <w:p w:rsidR="005112DD" w:rsidRPr="005112DD" w:rsidRDefault="005112DD" w:rsidP="005112DD">
      <w:pPr>
        <w:autoSpaceDE w:val="0"/>
        <w:autoSpaceDN w:val="0"/>
        <w:ind w:firstLine="709"/>
        <w:jc w:val="both"/>
        <w:rPr>
          <w:sz w:val="16"/>
          <w:szCs w:val="16"/>
        </w:rPr>
      </w:pPr>
      <w:r w:rsidRPr="005112DD">
        <w:rPr>
          <w:sz w:val="16"/>
          <w:szCs w:val="16"/>
        </w:rPr>
        <w:t xml:space="preserve">3.5.  В случае  неисполнения и/или ненадлежащего исполнения Покупателем условий, предусмотренных п.2.1 Договора, Продавец имеет право расторгнуть Договор в одностороннем порядке. </w:t>
      </w:r>
    </w:p>
    <w:p w:rsidR="005112DD" w:rsidRPr="005112DD" w:rsidRDefault="005112DD" w:rsidP="005112DD">
      <w:pPr>
        <w:autoSpaceDE w:val="0"/>
        <w:autoSpaceDN w:val="0"/>
        <w:ind w:firstLine="709"/>
        <w:jc w:val="both"/>
        <w:rPr>
          <w:sz w:val="16"/>
          <w:szCs w:val="16"/>
        </w:rPr>
      </w:pPr>
      <w:r w:rsidRPr="005112DD">
        <w:rPr>
          <w:sz w:val="16"/>
          <w:szCs w:val="16"/>
        </w:rPr>
        <w:t>При этом:</w:t>
      </w:r>
    </w:p>
    <w:p w:rsidR="005112DD" w:rsidRPr="005112DD" w:rsidRDefault="005112DD" w:rsidP="005112DD">
      <w:pPr>
        <w:autoSpaceDE w:val="0"/>
        <w:autoSpaceDN w:val="0"/>
        <w:ind w:firstLine="709"/>
        <w:jc w:val="both"/>
        <w:rPr>
          <w:sz w:val="16"/>
          <w:szCs w:val="16"/>
        </w:rPr>
      </w:pPr>
      <w:r w:rsidRPr="005112DD">
        <w:rPr>
          <w:sz w:val="16"/>
          <w:szCs w:val="16"/>
        </w:rPr>
        <w:t>- автотранспорт считается нереализованным и остается в собственности Республики Татарстан;</w:t>
      </w:r>
    </w:p>
    <w:p w:rsidR="005112DD" w:rsidRPr="005112DD" w:rsidRDefault="005112DD" w:rsidP="005112DD">
      <w:pPr>
        <w:autoSpaceDE w:val="0"/>
        <w:autoSpaceDN w:val="0"/>
        <w:ind w:firstLine="709"/>
        <w:jc w:val="both"/>
        <w:rPr>
          <w:sz w:val="16"/>
          <w:szCs w:val="16"/>
        </w:rPr>
      </w:pPr>
      <w:r w:rsidRPr="005112DD">
        <w:rPr>
          <w:sz w:val="16"/>
          <w:szCs w:val="16"/>
        </w:rPr>
        <w:t xml:space="preserve">- сумма задатка, уплаченная Покупателем за автотранспорт, не возвращается. </w:t>
      </w:r>
    </w:p>
    <w:p w:rsidR="005112DD" w:rsidRPr="005112DD" w:rsidRDefault="005112DD" w:rsidP="005112DD">
      <w:pPr>
        <w:autoSpaceDE w:val="0"/>
        <w:autoSpaceDN w:val="0"/>
        <w:ind w:right="-58"/>
        <w:rPr>
          <w:sz w:val="16"/>
          <w:szCs w:val="16"/>
        </w:rPr>
      </w:pPr>
    </w:p>
    <w:p w:rsidR="005112DD" w:rsidRPr="005112DD" w:rsidRDefault="005112DD" w:rsidP="005112DD">
      <w:pPr>
        <w:autoSpaceDE w:val="0"/>
        <w:autoSpaceDN w:val="0"/>
        <w:ind w:right="-58"/>
        <w:jc w:val="center"/>
        <w:rPr>
          <w:sz w:val="16"/>
          <w:szCs w:val="16"/>
        </w:rPr>
      </w:pPr>
    </w:p>
    <w:p w:rsidR="005112DD" w:rsidRPr="005112DD" w:rsidRDefault="005112DD" w:rsidP="005112DD">
      <w:pPr>
        <w:autoSpaceDE w:val="0"/>
        <w:autoSpaceDN w:val="0"/>
        <w:ind w:right="-58"/>
        <w:jc w:val="center"/>
        <w:rPr>
          <w:b/>
          <w:sz w:val="16"/>
          <w:szCs w:val="16"/>
        </w:rPr>
      </w:pPr>
      <w:r w:rsidRPr="005112DD">
        <w:rPr>
          <w:b/>
          <w:sz w:val="16"/>
          <w:szCs w:val="16"/>
        </w:rPr>
        <w:t>4. ЗАКЛЮЧИТЕЛЬНЫЕ ПОЛОЖЕНИЯ</w:t>
      </w:r>
    </w:p>
    <w:p w:rsidR="005112DD" w:rsidRPr="005112DD" w:rsidRDefault="005112DD" w:rsidP="005112DD">
      <w:pPr>
        <w:autoSpaceDE w:val="0"/>
        <w:autoSpaceDN w:val="0"/>
        <w:ind w:right="-58"/>
        <w:jc w:val="both"/>
        <w:rPr>
          <w:sz w:val="16"/>
          <w:szCs w:val="16"/>
        </w:rPr>
      </w:pPr>
    </w:p>
    <w:p w:rsidR="005112DD" w:rsidRPr="005112DD" w:rsidRDefault="005112DD" w:rsidP="005112DD">
      <w:pPr>
        <w:autoSpaceDE w:val="0"/>
        <w:autoSpaceDN w:val="0"/>
        <w:ind w:firstLine="709"/>
        <w:jc w:val="both"/>
        <w:rPr>
          <w:sz w:val="16"/>
          <w:szCs w:val="16"/>
        </w:rPr>
      </w:pPr>
      <w:r w:rsidRPr="005112DD">
        <w:rPr>
          <w:sz w:val="16"/>
          <w:szCs w:val="16"/>
        </w:rPr>
        <w:t>4.1.Взаимоотношения сторон, не урегулированные договором, регламентируются действующим законодательством.</w:t>
      </w:r>
    </w:p>
    <w:p w:rsidR="005112DD" w:rsidRPr="005112DD" w:rsidRDefault="005112DD" w:rsidP="005112DD">
      <w:pPr>
        <w:autoSpaceDE w:val="0"/>
        <w:autoSpaceDN w:val="0"/>
        <w:ind w:firstLine="709"/>
        <w:jc w:val="both"/>
        <w:rPr>
          <w:sz w:val="16"/>
          <w:szCs w:val="16"/>
        </w:rPr>
      </w:pPr>
      <w:r w:rsidRPr="005112DD">
        <w:rPr>
          <w:sz w:val="16"/>
          <w:szCs w:val="16"/>
        </w:rPr>
        <w:t>4.2. Действия сторон могут быть обжалованы в суде в установленном порядке.</w:t>
      </w:r>
    </w:p>
    <w:p w:rsidR="005112DD" w:rsidRPr="005112DD" w:rsidRDefault="005112DD" w:rsidP="005112DD">
      <w:pPr>
        <w:autoSpaceDE w:val="0"/>
        <w:autoSpaceDN w:val="0"/>
        <w:ind w:firstLine="709"/>
        <w:jc w:val="both"/>
        <w:rPr>
          <w:sz w:val="16"/>
          <w:szCs w:val="16"/>
        </w:rPr>
      </w:pPr>
      <w:r w:rsidRPr="005112DD">
        <w:rPr>
          <w:sz w:val="16"/>
          <w:szCs w:val="16"/>
        </w:rPr>
        <w:t>4.3. Договор вступает в силу с момента его подписания сторонами.</w:t>
      </w:r>
    </w:p>
    <w:p w:rsidR="005112DD" w:rsidRPr="005112DD" w:rsidRDefault="005112DD" w:rsidP="005112DD">
      <w:pPr>
        <w:autoSpaceDE w:val="0"/>
        <w:autoSpaceDN w:val="0"/>
        <w:ind w:firstLine="709"/>
        <w:jc w:val="both"/>
        <w:rPr>
          <w:sz w:val="16"/>
          <w:szCs w:val="16"/>
        </w:rPr>
      </w:pPr>
      <w:r w:rsidRPr="005112DD">
        <w:rPr>
          <w:sz w:val="16"/>
          <w:szCs w:val="16"/>
        </w:rPr>
        <w:t xml:space="preserve">4.4. Договор составлен в двух экземплярах, имеющих одинаковую юридическую силу. </w:t>
      </w:r>
    </w:p>
    <w:p w:rsidR="005112DD" w:rsidRPr="005112DD" w:rsidRDefault="005112DD" w:rsidP="005112DD">
      <w:pPr>
        <w:autoSpaceDE w:val="0"/>
        <w:autoSpaceDN w:val="0"/>
        <w:ind w:right="-58"/>
        <w:jc w:val="both"/>
        <w:rPr>
          <w:sz w:val="16"/>
          <w:szCs w:val="16"/>
        </w:rPr>
      </w:pPr>
    </w:p>
    <w:p w:rsidR="005112DD" w:rsidRPr="005112DD" w:rsidRDefault="005112DD" w:rsidP="005112DD">
      <w:pPr>
        <w:keepNext/>
        <w:autoSpaceDE w:val="0"/>
        <w:autoSpaceDN w:val="0"/>
        <w:ind w:left="-709"/>
        <w:jc w:val="center"/>
        <w:outlineLvl w:val="0"/>
        <w:rPr>
          <w:sz w:val="16"/>
          <w:szCs w:val="16"/>
        </w:rPr>
      </w:pPr>
      <w:r w:rsidRPr="005112DD">
        <w:rPr>
          <w:sz w:val="16"/>
          <w:szCs w:val="16"/>
        </w:rPr>
        <w:t>РЕКВИЗИТЫ И ПОДПИСИ СТОРОН</w:t>
      </w:r>
    </w:p>
    <w:p w:rsidR="005112DD" w:rsidRPr="005112DD" w:rsidRDefault="005112DD" w:rsidP="005112DD">
      <w:pPr>
        <w:autoSpaceDE w:val="0"/>
        <w:autoSpaceDN w:val="0"/>
        <w:rPr>
          <w:sz w:val="16"/>
          <w:szCs w:val="16"/>
        </w:rPr>
      </w:pPr>
    </w:p>
    <w:p w:rsidR="005112DD" w:rsidRPr="005112DD" w:rsidRDefault="005112DD" w:rsidP="005112DD">
      <w:pPr>
        <w:autoSpaceDE w:val="0"/>
        <w:autoSpaceDN w:val="0"/>
        <w:ind w:firstLine="709"/>
        <w:jc w:val="both"/>
        <w:rPr>
          <w:bCs/>
          <w:sz w:val="16"/>
          <w:szCs w:val="16"/>
          <w:highlight w:val="yellow"/>
        </w:rPr>
      </w:pPr>
      <w:r w:rsidRPr="005112DD">
        <w:rPr>
          <w:b/>
          <w:sz w:val="16"/>
          <w:szCs w:val="16"/>
        </w:rPr>
        <w:t>Продавец</w:t>
      </w:r>
      <w:r w:rsidRPr="005112DD">
        <w:rPr>
          <w:sz w:val="16"/>
          <w:szCs w:val="16"/>
        </w:rPr>
        <w:t>: ______________________________________________________</w:t>
      </w:r>
    </w:p>
    <w:p w:rsidR="005112DD" w:rsidRPr="005112DD" w:rsidRDefault="005112DD" w:rsidP="005112DD">
      <w:pPr>
        <w:tabs>
          <w:tab w:val="left" w:pos="4820"/>
        </w:tabs>
        <w:autoSpaceDE w:val="0"/>
        <w:autoSpaceDN w:val="0"/>
        <w:ind w:firstLine="709"/>
        <w:rPr>
          <w:sz w:val="16"/>
          <w:szCs w:val="16"/>
        </w:rPr>
      </w:pPr>
      <w:r w:rsidRPr="005112DD">
        <w:rPr>
          <w:sz w:val="16"/>
          <w:szCs w:val="16"/>
        </w:rPr>
        <w:t>ИНН  получателя ___________</w:t>
      </w:r>
    </w:p>
    <w:p w:rsidR="005112DD" w:rsidRPr="005112DD" w:rsidRDefault="005112DD" w:rsidP="005112DD">
      <w:pPr>
        <w:tabs>
          <w:tab w:val="left" w:pos="4820"/>
        </w:tabs>
        <w:autoSpaceDE w:val="0"/>
        <w:autoSpaceDN w:val="0"/>
        <w:ind w:firstLine="709"/>
        <w:rPr>
          <w:sz w:val="16"/>
          <w:szCs w:val="16"/>
        </w:rPr>
      </w:pPr>
      <w:r w:rsidRPr="005112DD">
        <w:rPr>
          <w:sz w:val="16"/>
          <w:szCs w:val="16"/>
        </w:rPr>
        <w:t>КПП  получателя  ___________</w:t>
      </w:r>
    </w:p>
    <w:p w:rsidR="005112DD" w:rsidRPr="005112DD" w:rsidRDefault="005112DD" w:rsidP="005112DD">
      <w:pPr>
        <w:autoSpaceDE w:val="0"/>
        <w:autoSpaceDN w:val="0"/>
        <w:ind w:firstLine="709"/>
        <w:jc w:val="both"/>
        <w:rPr>
          <w:sz w:val="16"/>
          <w:szCs w:val="16"/>
        </w:rPr>
      </w:pPr>
    </w:p>
    <w:p w:rsidR="005112DD" w:rsidRPr="005112DD" w:rsidRDefault="005112DD" w:rsidP="005112DD">
      <w:pPr>
        <w:autoSpaceDE w:val="0"/>
        <w:autoSpaceDN w:val="0"/>
        <w:ind w:firstLine="709"/>
        <w:jc w:val="both"/>
        <w:rPr>
          <w:b/>
          <w:sz w:val="16"/>
          <w:szCs w:val="16"/>
        </w:rPr>
      </w:pPr>
      <w:r w:rsidRPr="005112DD">
        <w:rPr>
          <w:b/>
          <w:sz w:val="16"/>
          <w:szCs w:val="16"/>
        </w:rPr>
        <w:t>Покупатель</w:t>
      </w:r>
      <w:r w:rsidRPr="005112DD">
        <w:rPr>
          <w:sz w:val="16"/>
          <w:szCs w:val="16"/>
        </w:rPr>
        <w:t xml:space="preserve">: </w:t>
      </w:r>
      <w:r w:rsidRPr="005112DD">
        <w:rPr>
          <w:b/>
          <w:sz w:val="16"/>
          <w:szCs w:val="16"/>
        </w:rPr>
        <w:t>______________________________________________________</w:t>
      </w:r>
    </w:p>
    <w:p w:rsidR="005112DD" w:rsidRPr="005112DD" w:rsidRDefault="005112DD" w:rsidP="005112DD">
      <w:pPr>
        <w:autoSpaceDE w:val="0"/>
        <w:autoSpaceDN w:val="0"/>
        <w:ind w:firstLine="709"/>
        <w:jc w:val="both"/>
        <w:rPr>
          <w:b/>
          <w:sz w:val="16"/>
          <w:szCs w:val="16"/>
        </w:rPr>
      </w:pPr>
      <w:r w:rsidRPr="005112DD">
        <w:rPr>
          <w:b/>
          <w:sz w:val="16"/>
          <w:szCs w:val="16"/>
        </w:rPr>
        <w:t>_________________________________________________________________</w:t>
      </w:r>
    </w:p>
    <w:p w:rsidR="005112DD" w:rsidRPr="005112DD" w:rsidRDefault="005112DD" w:rsidP="005112DD">
      <w:pPr>
        <w:autoSpaceDE w:val="0"/>
        <w:autoSpaceDN w:val="0"/>
        <w:ind w:firstLine="709"/>
        <w:jc w:val="both"/>
        <w:rPr>
          <w:sz w:val="16"/>
          <w:szCs w:val="16"/>
        </w:rPr>
      </w:pPr>
    </w:p>
    <w:p w:rsidR="005112DD" w:rsidRPr="005112DD" w:rsidRDefault="005112DD" w:rsidP="005112DD">
      <w:pPr>
        <w:autoSpaceDE w:val="0"/>
        <w:autoSpaceDN w:val="0"/>
        <w:ind w:firstLine="709"/>
        <w:rPr>
          <w:sz w:val="16"/>
          <w:szCs w:val="16"/>
        </w:rPr>
      </w:pPr>
      <w:r w:rsidRPr="005112DD">
        <w:rPr>
          <w:sz w:val="16"/>
          <w:szCs w:val="16"/>
        </w:rPr>
        <w:t>От имени Продавца</w:t>
      </w:r>
      <w:proofErr w:type="gramStart"/>
      <w:r w:rsidRPr="005112DD">
        <w:rPr>
          <w:sz w:val="16"/>
          <w:szCs w:val="16"/>
        </w:rPr>
        <w:tab/>
      </w:r>
      <w:r w:rsidRPr="005112DD">
        <w:rPr>
          <w:sz w:val="16"/>
          <w:szCs w:val="16"/>
        </w:rPr>
        <w:tab/>
      </w:r>
      <w:r w:rsidRPr="005112DD">
        <w:rPr>
          <w:sz w:val="16"/>
          <w:szCs w:val="16"/>
        </w:rPr>
        <w:tab/>
        <w:t xml:space="preserve">                         О</w:t>
      </w:r>
      <w:proofErr w:type="gramEnd"/>
      <w:r w:rsidRPr="005112DD">
        <w:rPr>
          <w:sz w:val="16"/>
          <w:szCs w:val="16"/>
        </w:rPr>
        <w:t>т имени Покупателя</w:t>
      </w:r>
    </w:p>
    <w:p w:rsidR="005112DD" w:rsidRPr="005112DD" w:rsidRDefault="005112DD" w:rsidP="005112DD">
      <w:pPr>
        <w:autoSpaceDE w:val="0"/>
        <w:autoSpaceDN w:val="0"/>
        <w:rPr>
          <w:sz w:val="16"/>
          <w:szCs w:val="16"/>
        </w:rPr>
      </w:pPr>
    </w:p>
    <w:p w:rsidR="005112DD" w:rsidRPr="005112DD" w:rsidRDefault="005112DD" w:rsidP="005112D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autoSpaceDE w:val="0"/>
        <w:autoSpaceDN w:val="0"/>
        <w:rPr>
          <w:b/>
          <w:bCs/>
          <w:sz w:val="16"/>
          <w:szCs w:val="16"/>
        </w:rPr>
      </w:pPr>
      <w:r w:rsidRPr="005112DD">
        <w:rPr>
          <w:sz w:val="16"/>
          <w:szCs w:val="16"/>
        </w:rPr>
        <w:t xml:space="preserve">                      _________________ / Ф.И.О. /                             ________________  /Ф.И.О./</w:t>
      </w:r>
    </w:p>
    <w:p w:rsidR="005112DD" w:rsidRPr="005112DD" w:rsidRDefault="005112DD" w:rsidP="005112DD">
      <w:pPr>
        <w:jc w:val="center"/>
        <w:rPr>
          <w:b/>
          <w:bCs/>
        </w:rPr>
      </w:pPr>
      <w:r w:rsidRPr="005112DD">
        <w:rPr>
          <w:b/>
          <w:bCs/>
        </w:rPr>
        <w:lastRenderedPageBreak/>
        <w:t>АКТ</w:t>
      </w:r>
    </w:p>
    <w:p w:rsidR="005112DD" w:rsidRPr="005112DD" w:rsidRDefault="005112DD" w:rsidP="005112DD">
      <w:pPr>
        <w:ind w:firstLine="567"/>
        <w:jc w:val="center"/>
        <w:rPr>
          <w:b/>
          <w:bCs/>
        </w:rPr>
      </w:pPr>
      <w:r w:rsidRPr="005112DD">
        <w:rPr>
          <w:b/>
          <w:bCs/>
        </w:rPr>
        <w:t>приема-передачи транспортного средства</w:t>
      </w:r>
    </w:p>
    <w:p w:rsidR="005112DD" w:rsidRPr="005112DD" w:rsidRDefault="005112DD" w:rsidP="005112DD">
      <w:pPr>
        <w:ind w:firstLine="567"/>
        <w:jc w:val="center"/>
        <w:rPr>
          <w:b/>
          <w:bCs/>
        </w:rPr>
      </w:pPr>
    </w:p>
    <w:p w:rsidR="005112DD" w:rsidRPr="005112DD" w:rsidRDefault="005112DD" w:rsidP="005112DD">
      <w:pPr>
        <w:ind w:firstLine="567"/>
        <w:jc w:val="center"/>
        <w:rPr>
          <w:b/>
          <w:bCs/>
        </w:rPr>
      </w:pPr>
    </w:p>
    <w:p w:rsidR="005112DD" w:rsidRPr="005112DD" w:rsidRDefault="005112DD" w:rsidP="005112DD">
      <w:pPr>
        <w:ind w:left="567"/>
        <w:jc w:val="both"/>
      </w:pPr>
      <w:r w:rsidRPr="005112DD">
        <w:t>г. Казань                                                                                   "_____"______________2018 г.</w:t>
      </w:r>
    </w:p>
    <w:p w:rsidR="005112DD" w:rsidRPr="005112DD" w:rsidRDefault="005112DD" w:rsidP="005112DD">
      <w:pPr>
        <w:ind w:firstLine="567"/>
        <w:jc w:val="both"/>
      </w:pPr>
    </w:p>
    <w:p w:rsidR="005112DD" w:rsidRPr="005112DD" w:rsidRDefault="005112DD" w:rsidP="005112DD">
      <w:pPr>
        <w:ind w:firstLine="567"/>
        <w:jc w:val="both"/>
      </w:pPr>
    </w:p>
    <w:p w:rsidR="005112DD" w:rsidRPr="005112DD" w:rsidRDefault="005112DD" w:rsidP="005112DD">
      <w:pPr>
        <w:autoSpaceDE w:val="0"/>
        <w:autoSpaceDN w:val="0"/>
        <w:ind w:firstLine="720"/>
        <w:jc w:val="both"/>
      </w:pPr>
      <w:r w:rsidRPr="005112DD">
        <w:t xml:space="preserve">______________________________________, именуемое в дальнейшем "Продавец", в лице _________________________, действующего на основании____________, с одной стороны, и </w:t>
      </w:r>
      <w:r w:rsidRPr="005112DD">
        <w:rPr>
          <w:b/>
        </w:rPr>
        <w:t>_________________________________________</w:t>
      </w:r>
      <w:r w:rsidRPr="005112DD">
        <w:rPr>
          <w:color w:val="000000"/>
        </w:rPr>
        <w:t>,</w:t>
      </w:r>
      <w:r w:rsidRPr="005112DD">
        <w:t xml:space="preserve"> именуемый в дальнейшем "Покупатель", с другой стороны, вместе именуемые «Стороны», в соответствии с договором купли-продажи транспортного средства от "   " ________ 2018г. №_________ составили настоящий акт приема-передачи транспортного средства:   </w:t>
      </w:r>
    </w:p>
    <w:p w:rsidR="005112DD" w:rsidRPr="005112DD" w:rsidRDefault="005112DD" w:rsidP="005112DD">
      <w:pPr>
        <w:ind w:left="567" w:firstLine="426"/>
        <w:jc w:val="both"/>
      </w:pPr>
    </w:p>
    <w:tbl>
      <w:tblPr>
        <w:tblW w:w="1006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80"/>
        <w:gridCol w:w="5385"/>
      </w:tblGrid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</w:pPr>
            <w:r w:rsidRPr="005112DD">
              <w:t>Марка, модель</w:t>
            </w:r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</w:pPr>
          </w:p>
        </w:tc>
      </w:tr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</w:pPr>
            <w:r w:rsidRPr="005112DD">
              <w:t>Идентификационный номер (VIN)</w:t>
            </w:r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autoSpaceDE w:val="0"/>
              <w:autoSpaceDN w:val="0"/>
            </w:pPr>
          </w:p>
        </w:tc>
      </w:tr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</w:pPr>
            <w:r w:rsidRPr="005112DD">
              <w:t>Год изготовления ТС</w:t>
            </w:r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</w:pPr>
          </w:p>
        </w:tc>
      </w:tr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widowControl w:val="0"/>
              <w:jc w:val="both"/>
            </w:pPr>
            <w:r w:rsidRPr="005112DD">
              <w:t>Модель, № двигателя</w:t>
            </w:r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</w:pPr>
          </w:p>
        </w:tc>
      </w:tr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</w:pPr>
            <w:r w:rsidRPr="005112DD">
              <w:t>Шасси (рама) №</w:t>
            </w:r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autoSpaceDE w:val="0"/>
              <w:autoSpaceDN w:val="0"/>
            </w:pPr>
          </w:p>
        </w:tc>
      </w:tr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</w:pPr>
            <w:r w:rsidRPr="005112DD">
              <w:t>Кузов (кабина, прицеп) №</w:t>
            </w:r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autoSpaceDE w:val="0"/>
              <w:autoSpaceDN w:val="0"/>
            </w:pPr>
          </w:p>
        </w:tc>
      </w:tr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</w:pPr>
            <w:r w:rsidRPr="005112DD">
              <w:t>Цвет кузова (кабины, прицепа)</w:t>
            </w:r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</w:pPr>
          </w:p>
        </w:tc>
      </w:tr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</w:pPr>
            <w:r w:rsidRPr="005112DD">
              <w:t xml:space="preserve">Мощность двигателя </w:t>
            </w:r>
            <w:proofErr w:type="spellStart"/>
            <w:r w:rsidRPr="005112DD">
              <w:t>л.с</w:t>
            </w:r>
            <w:proofErr w:type="spellEnd"/>
            <w:r w:rsidRPr="005112DD">
              <w:t>. (кВт)</w:t>
            </w:r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</w:pPr>
          </w:p>
        </w:tc>
      </w:tr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</w:pPr>
            <w:r w:rsidRPr="005112DD">
              <w:t xml:space="preserve">Рабочий объем двигателя, </w:t>
            </w:r>
            <w:proofErr w:type="spellStart"/>
            <w:r w:rsidRPr="005112DD">
              <w:t>куб</w:t>
            </w:r>
            <w:proofErr w:type="gramStart"/>
            <w:r w:rsidRPr="005112DD">
              <w:t>.с</w:t>
            </w:r>
            <w:proofErr w:type="gramEnd"/>
            <w:r w:rsidRPr="005112DD">
              <w:t>м</w:t>
            </w:r>
            <w:proofErr w:type="spellEnd"/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</w:pPr>
          </w:p>
        </w:tc>
      </w:tr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</w:pPr>
            <w:r w:rsidRPr="005112DD">
              <w:t>Тип двигателя</w:t>
            </w:r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</w:pPr>
          </w:p>
        </w:tc>
      </w:tr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</w:pPr>
            <w:r w:rsidRPr="005112DD">
              <w:t>Экологический класс</w:t>
            </w:r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</w:pPr>
          </w:p>
        </w:tc>
      </w:tr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</w:pPr>
            <w:r w:rsidRPr="005112DD">
              <w:t xml:space="preserve">Разрешенная максимальная масса, </w:t>
            </w:r>
            <w:proofErr w:type="gramStart"/>
            <w:r w:rsidRPr="005112DD">
              <w:t>кг</w:t>
            </w:r>
            <w:proofErr w:type="gramEnd"/>
            <w:r w:rsidRPr="005112DD">
              <w:t>.</w:t>
            </w:r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</w:pPr>
          </w:p>
        </w:tc>
      </w:tr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</w:pPr>
            <w:r w:rsidRPr="005112DD">
              <w:t xml:space="preserve">Масса без нагрузки, </w:t>
            </w:r>
            <w:proofErr w:type="gramStart"/>
            <w:r w:rsidRPr="005112DD">
              <w:t>кг</w:t>
            </w:r>
            <w:proofErr w:type="gramEnd"/>
            <w:r w:rsidRPr="005112DD">
              <w:t>.</w:t>
            </w:r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</w:pPr>
          </w:p>
        </w:tc>
      </w:tr>
      <w:tr w:rsidR="005112DD" w:rsidRPr="005112DD" w:rsidTr="00381241"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</w:pPr>
            <w:r w:rsidRPr="005112DD">
              <w:t>Паспорт транспортного средства</w:t>
            </w:r>
          </w:p>
        </w:tc>
        <w:tc>
          <w:tcPr>
            <w:tcW w:w="5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2DD" w:rsidRPr="005112DD" w:rsidRDefault="005112DD" w:rsidP="005112DD">
            <w:pPr>
              <w:jc w:val="both"/>
            </w:pPr>
          </w:p>
        </w:tc>
      </w:tr>
    </w:tbl>
    <w:p w:rsidR="005112DD" w:rsidRPr="005112DD" w:rsidRDefault="005112DD" w:rsidP="005112DD">
      <w:pPr>
        <w:ind w:left="567" w:firstLine="426"/>
        <w:jc w:val="both"/>
      </w:pPr>
    </w:p>
    <w:p w:rsidR="005112DD" w:rsidRPr="005112DD" w:rsidRDefault="005112DD" w:rsidP="005112DD">
      <w:pPr>
        <w:ind w:left="567" w:firstLine="426"/>
        <w:jc w:val="both"/>
      </w:pPr>
    </w:p>
    <w:p w:rsidR="005112DD" w:rsidRPr="005112DD" w:rsidRDefault="005112DD" w:rsidP="005112DD">
      <w:pPr>
        <w:autoSpaceDE w:val="0"/>
        <w:autoSpaceDN w:val="0"/>
        <w:ind w:firstLine="709"/>
        <w:jc w:val="both"/>
      </w:pPr>
      <w:r w:rsidRPr="005112DD">
        <w:t>Стоимостью</w:t>
      </w:r>
      <w:proofErr w:type="gramStart"/>
      <w:r w:rsidRPr="005112DD">
        <w:t xml:space="preserve">  __________ (_______________________) </w:t>
      </w:r>
      <w:proofErr w:type="gramEnd"/>
      <w:r w:rsidRPr="005112DD">
        <w:t>рублей.</w:t>
      </w:r>
    </w:p>
    <w:p w:rsidR="005112DD" w:rsidRPr="005112DD" w:rsidRDefault="005112DD" w:rsidP="005112DD">
      <w:pPr>
        <w:ind w:left="567" w:firstLine="709"/>
        <w:jc w:val="both"/>
      </w:pPr>
    </w:p>
    <w:p w:rsidR="005112DD" w:rsidRPr="005112DD" w:rsidRDefault="005112DD" w:rsidP="005112DD">
      <w:pPr>
        <w:ind w:firstLine="709"/>
        <w:jc w:val="both"/>
      </w:pPr>
      <w:r w:rsidRPr="005112DD">
        <w:t>Продавец передает, а Покупатель принимает поименованное  транспортное средство.</w:t>
      </w:r>
    </w:p>
    <w:p w:rsidR="005112DD" w:rsidRPr="005112DD" w:rsidRDefault="005112DD" w:rsidP="005112DD">
      <w:pPr>
        <w:ind w:firstLine="709"/>
        <w:jc w:val="both"/>
      </w:pPr>
      <w:r w:rsidRPr="005112DD">
        <w:t>Настоящий акт подтверждает отсутствие претензий у Покупателя в отношении принимаемого транспортного средства в целом.</w:t>
      </w:r>
    </w:p>
    <w:p w:rsidR="005112DD" w:rsidRPr="005112DD" w:rsidRDefault="005112DD" w:rsidP="005112DD">
      <w:pPr>
        <w:autoSpaceDE w:val="0"/>
        <w:autoSpaceDN w:val="0"/>
        <w:ind w:right="-58" w:firstLine="709"/>
      </w:pPr>
      <w:r w:rsidRPr="005112DD">
        <w:t>Акт составлен в двух экземплярах имеющих одинаковую юридическую силу.</w:t>
      </w:r>
    </w:p>
    <w:p w:rsidR="005112DD" w:rsidRPr="005112DD" w:rsidRDefault="005112DD" w:rsidP="005112DD">
      <w:pPr>
        <w:autoSpaceDE w:val="0"/>
        <w:autoSpaceDN w:val="0"/>
        <w:ind w:right="-58" w:firstLine="567"/>
        <w:jc w:val="center"/>
        <w:rPr>
          <w:b/>
        </w:rPr>
      </w:pPr>
    </w:p>
    <w:p w:rsidR="005112DD" w:rsidRPr="005112DD" w:rsidRDefault="005112DD" w:rsidP="005112DD">
      <w:pPr>
        <w:autoSpaceDE w:val="0"/>
        <w:autoSpaceDN w:val="0"/>
        <w:ind w:right="-58" w:firstLine="567"/>
        <w:jc w:val="center"/>
        <w:rPr>
          <w:b/>
        </w:rPr>
      </w:pPr>
    </w:p>
    <w:p w:rsidR="005112DD" w:rsidRPr="005112DD" w:rsidRDefault="005112DD" w:rsidP="005112DD">
      <w:pPr>
        <w:autoSpaceDE w:val="0"/>
        <w:autoSpaceDN w:val="0"/>
        <w:ind w:right="-58" w:firstLine="567"/>
        <w:jc w:val="center"/>
        <w:rPr>
          <w:b/>
        </w:rPr>
      </w:pPr>
      <w:r w:rsidRPr="005112DD">
        <w:rPr>
          <w:b/>
        </w:rPr>
        <w:t>ПОДПИСИ СТОРОН</w:t>
      </w:r>
    </w:p>
    <w:p w:rsidR="005112DD" w:rsidRPr="005112DD" w:rsidRDefault="005112DD" w:rsidP="005112DD">
      <w:pPr>
        <w:autoSpaceDE w:val="0"/>
        <w:autoSpaceDN w:val="0"/>
      </w:pPr>
      <w:r w:rsidRPr="005112DD">
        <w:tab/>
      </w:r>
      <w:r w:rsidRPr="005112DD">
        <w:tab/>
      </w:r>
      <w:r w:rsidRPr="005112DD">
        <w:tab/>
      </w:r>
    </w:p>
    <w:p w:rsidR="005112DD" w:rsidRPr="005112DD" w:rsidRDefault="005112DD" w:rsidP="005112DD">
      <w:pPr>
        <w:autoSpaceDE w:val="0"/>
        <w:autoSpaceDN w:val="0"/>
      </w:pPr>
      <w:r w:rsidRPr="005112DD">
        <w:t xml:space="preserve">          От имени Продавца</w:t>
      </w:r>
      <w:proofErr w:type="gramStart"/>
      <w:r w:rsidRPr="005112DD">
        <w:tab/>
      </w:r>
      <w:r w:rsidRPr="005112DD">
        <w:tab/>
      </w:r>
      <w:r w:rsidRPr="005112DD">
        <w:tab/>
        <w:t xml:space="preserve">                       О</w:t>
      </w:r>
      <w:proofErr w:type="gramEnd"/>
      <w:r w:rsidRPr="005112DD">
        <w:t>т имени Покупателя</w:t>
      </w:r>
    </w:p>
    <w:p w:rsidR="005112DD" w:rsidRPr="005112DD" w:rsidRDefault="005112DD" w:rsidP="005112DD">
      <w:pPr>
        <w:autoSpaceDE w:val="0"/>
        <w:autoSpaceDN w:val="0"/>
      </w:pPr>
    </w:p>
    <w:p w:rsidR="005112DD" w:rsidRPr="005112DD" w:rsidRDefault="005112DD" w:rsidP="005112D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autoSpaceDE w:val="0"/>
        <w:autoSpaceDN w:val="0"/>
      </w:pPr>
    </w:p>
    <w:p w:rsidR="005112DD" w:rsidRPr="005112DD" w:rsidRDefault="005112DD" w:rsidP="005112D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autoSpaceDE w:val="0"/>
        <w:autoSpaceDN w:val="0"/>
      </w:pPr>
      <w:r w:rsidRPr="005112DD">
        <w:t xml:space="preserve"> </w:t>
      </w:r>
    </w:p>
    <w:p w:rsidR="005112DD" w:rsidRPr="005112DD" w:rsidRDefault="005112DD" w:rsidP="005112D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autoSpaceDE w:val="0"/>
        <w:autoSpaceDN w:val="0"/>
      </w:pPr>
      <w:r w:rsidRPr="005112DD">
        <w:t xml:space="preserve">        ____________________ / Ф.И.О./</w:t>
      </w:r>
      <w:r w:rsidRPr="005112DD">
        <w:tab/>
      </w:r>
      <w:r w:rsidRPr="005112DD">
        <w:tab/>
        <w:t xml:space="preserve">               _______________________  / Ф.И.О./ </w:t>
      </w:r>
    </w:p>
    <w:p w:rsidR="005112DD" w:rsidRPr="005112DD" w:rsidRDefault="005112DD" w:rsidP="005112DD">
      <w:pPr>
        <w:autoSpaceDE w:val="0"/>
        <w:autoSpaceDN w:val="0"/>
      </w:pPr>
      <w:r w:rsidRPr="005112DD">
        <w:t xml:space="preserve">               </w:t>
      </w:r>
    </w:p>
    <w:p w:rsidR="005112DD" w:rsidRPr="005112DD" w:rsidRDefault="005112DD" w:rsidP="005112DD">
      <w:pPr>
        <w:autoSpaceDE w:val="0"/>
        <w:autoSpaceDN w:val="0"/>
      </w:pPr>
    </w:p>
    <w:p w:rsidR="005112DD" w:rsidRPr="005112DD" w:rsidRDefault="005112DD" w:rsidP="005112DD">
      <w:pPr>
        <w:autoSpaceDE w:val="0"/>
        <w:autoSpaceDN w:val="0"/>
      </w:pPr>
    </w:p>
    <w:p w:rsidR="005112DD" w:rsidRPr="005112DD" w:rsidRDefault="005112DD" w:rsidP="005112DD">
      <w:pPr>
        <w:autoSpaceDE w:val="0"/>
        <w:autoSpaceDN w:val="0"/>
      </w:pPr>
    </w:p>
    <w:p w:rsidR="005112DD" w:rsidRPr="005112DD" w:rsidRDefault="005112DD" w:rsidP="005112DD">
      <w:pPr>
        <w:autoSpaceDE w:val="0"/>
        <w:autoSpaceDN w:val="0"/>
      </w:pPr>
    </w:p>
    <w:p w:rsidR="005112DD" w:rsidRPr="005112DD" w:rsidRDefault="005112DD" w:rsidP="005112DD">
      <w:pPr>
        <w:keepNext/>
        <w:autoSpaceDE w:val="0"/>
        <w:autoSpaceDN w:val="0"/>
        <w:ind w:left="-709"/>
        <w:jc w:val="right"/>
        <w:outlineLvl w:val="0"/>
        <w:rPr>
          <w:sz w:val="28"/>
          <w:szCs w:val="28"/>
        </w:rPr>
      </w:pPr>
    </w:p>
    <w:p w:rsidR="005112DD" w:rsidRPr="005112DD" w:rsidRDefault="005112DD" w:rsidP="005112DD">
      <w:pPr>
        <w:autoSpaceDE w:val="0"/>
        <w:autoSpaceDN w:val="0"/>
      </w:pPr>
    </w:p>
    <w:tbl>
      <w:tblPr>
        <w:tblW w:w="9464" w:type="dxa"/>
        <w:tblLayout w:type="fixed"/>
        <w:tblLook w:val="01E0" w:firstRow="1" w:lastRow="1" w:firstColumn="1" w:lastColumn="1" w:noHBand="0" w:noVBand="0"/>
      </w:tblPr>
      <w:tblGrid>
        <w:gridCol w:w="5211"/>
        <w:gridCol w:w="4253"/>
      </w:tblGrid>
      <w:tr w:rsidR="005112DD" w:rsidTr="00381241">
        <w:tc>
          <w:tcPr>
            <w:tcW w:w="5211" w:type="dxa"/>
          </w:tcPr>
          <w:p w:rsidR="005112DD" w:rsidRDefault="005112DD" w:rsidP="00381241">
            <w:pPr>
              <w:spacing w:line="276" w:lineRule="auto"/>
              <w:jc w:val="both"/>
              <w:rPr>
                <w:b/>
              </w:rPr>
            </w:pPr>
          </w:p>
        </w:tc>
        <w:tc>
          <w:tcPr>
            <w:tcW w:w="4253" w:type="dxa"/>
          </w:tcPr>
          <w:p w:rsidR="005112DD" w:rsidRDefault="005112DD" w:rsidP="00381241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Директору ГБУ «Республиканская имущественная казна» </w:t>
            </w:r>
          </w:p>
          <w:p w:rsidR="005112DD" w:rsidRDefault="005112DD" w:rsidP="00381241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Ф.Ф. </w:t>
            </w:r>
            <w:proofErr w:type="spellStart"/>
            <w:r>
              <w:rPr>
                <w:b/>
              </w:rPr>
              <w:t>Зиятдинову</w:t>
            </w:r>
            <w:proofErr w:type="spellEnd"/>
          </w:p>
        </w:tc>
      </w:tr>
      <w:tr w:rsidR="005112DD" w:rsidTr="00381241">
        <w:tc>
          <w:tcPr>
            <w:tcW w:w="5211" w:type="dxa"/>
          </w:tcPr>
          <w:p w:rsidR="005112DD" w:rsidRDefault="005112DD" w:rsidP="00381241">
            <w:pPr>
              <w:spacing w:line="276" w:lineRule="auto"/>
              <w:jc w:val="both"/>
              <w:rPr>
                <w:b/>
              </w:rPr>
            </w:pPr>
          </w:p>
        </w:tc>
        <w:tc>
          <w:tcPr>
            <w:tcW w:w="4253" w:type="dxa"/>
          </w:tcPr>
          <w:p w:rsidR="005112DD" w:rsidRDefault="005112DD" w:rsidP="00381241">
            <w:pPr>
              <w:pStyle w:val="ConsPlusNonformat"/>
              <w:widowControl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112DD" w:rsidRDefault="005112DD" w:rsidP="00381241">
            <w:pPr>
              <w:pStyle w:val="ConsPlusNonformat"/>
              <w:widowControl/>
              <w:pBdr>
                <w:top w:val="single" w:sz="12" w:space="1" w:color="auto"/>
                <w:bottom w:val="single" w:sz="12" w:space="1" w:color="auto"/>
              </w:pBd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112DD" w:rsidRDefault="005112DD" w:rsidP="00381241">
            <w:pPr>
              <w:pStyle w:val="ConsPlusNonformat"/>
              <w:widowControl/>
              <w:pBdr>
                <w:bottom w:val="single" w:sz="12" w:space="1" w:color="auto"/>
              </w:pBd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112DD" w:rsidRDefault="005112DD" w:rsidP="00381241">
            <w:pPr>
              <w:pStyle w:val="ConsPlusNonformat"/>
              <w:widowControl/>
              <w:spacing w:line="276" w:lineRule="auto"/>
              <w:jc w:val="both"/>
              <w:rPr>
                <w:rFonts w:ascii="Times New Roman" w:hAnsi="Times New Roman" w:cs="Times New Roman"/>
                <w:color w:val="0000FF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FF"/>
                <w:sz w:val="22"/>
                <w:szCs w:val="22"/>
              </w:rPr>
              <w:t>(</w:t>
            </w:r>
            <w:r>
              <w:rPr>
                <w:rFonts w:ascii="Times New Roman" w:hAnsi="Times New Roman" w:cs="Times New Roman"/>
                <w:i/>
                <w:color w:val="0000FF"/>
                <w:sz w:val="22"/>
                <w:szCs w:val="22"/>
              </w:rPr>
              <w:t>Ф.И.О. субъекта персональных данных</w:t>
            </w:r>
            <w:r>
              <w:rPr>
                <w:rFonts w:ascii="Times New Roman" w:hAnsi="Times New Roman" w:cs="Times New Roman"/>
                <w:color w:val="0000FF"/>
                <w:sz w:val="22"/>
                <w:szCs w:val="22"/>
              </w:rPr>
              <w:t>)</w:t>
            </w:r>
          </w:p>
          <w:p w:rsidR="005112DD" w:rsidRDefault="005112DD" w:rsidP="00381241">
            <w:pPr>
              <w:pStyle w:val="ConsPlusNonformat"/>
              <w:widowControl/>
              <w:spacing w:line="276" w:lineRule="auto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</w:t>
            </w:r>
          </w:p>
        </w:tc>
      </w:tr>
    </w:tbl>
    <w:p w:rsidR="005112DD" w:rsidRDefault="005112DD" w:rsidP="005112DD">
      <w:pPr>
        <w:pStyle w:val="ConsPlusNonformat"/>
        <w:widowControl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</w:p>
    <w:p w:rsidR="005112DD" w:rsidRDefault="005112DD" w:rsidP="005112DD">
      <w:pPr>
        <w:pStyle w:val="ConsPlusNonformat"/>
        <w:widowControl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Согласие</w:t>
      </w:r>
    </w:p>
    <w:p w:rsidR="005112DD" w:rsidRDefault="005112DD" w:rsidP="005112DD">
      <w:pPr>
        <w:pStyle w:val="ConsPlusNonformat"/>
        <w:widowControl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 обработку персональных данных</w:t>
      </w:r>
    </w:p>
    <w:p w:rsidR="005112DD" w:rsidRDefault="005112DD" w:rsidP="005112DD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</w:p>
    <w:p w:rsidR="005112DD" w:rsidRDefault="005112DD" w:rsidP="005112DD">
      <w:pPr>
        <w:pStyle w:val="ConsPlusNonformat"/>
        <w:widowControl/>
        <w:ind w:firstLine="539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Я, _____________________________________________, в соответствии </w:t>
      </w:r>
      <w:proofErr w:type="gramStart"/>
      <w:r>
        <w:rPr>
          <w:rFonts w:ascii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i/>
          <w:color w:val="0000FF"/>
          <w:sz w:val="24"/>
          <w:szCs w:val="24"/>
        </w:rPr>
        <w:t>фамилия</w:t>
      </w:r>
      <w:proofErr w:type="gramEnd"/>
      <w:r>
        <w:rPr>
          <w:rFonts w:ascii="Times New Roman" w:hAnsi="Times New Roman" w:cs="Times New Roman"/>
          <w:i/>
          <w:color w:val="0000FF"/>
          <w:sz w:val="24"/>
          <w:szCs w:val="24"/>
        </w:rPr>
        <w:t>, имя, отчество субъекта персональных данных)</w:t>
      </w:r>
    </w:p>
    <w:p w:rsidR="005112DD" w:rsidRDefault="005112DD" w:rsidP="005112DD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п.4 ст. 9 Федерального закона от 27.07.2006 № 152-ФЗ «О персональных данных», </w:t>
      </w:r>
      <w:proofErr w:type="gramStart"/>
      <w:r>
        <w:rPr>
          <w:rFonts w:ascii="Times New Roman" w:hAnsi="Times New Roman" w:cs="Times New Roman"/>
          <w:sz w:val="24"/>
          <w:szCs w:val="24"/>
        </w:rPr>
        <w:t>зарегистрирован</w:t>
      </w:r>
      <w:proofErr w:type="gramEnd"/>
      <w:r>
        <w:rPr>
          <w:rFonts w:ascii="Times New Roman" w:hAnsi="Times New Roman" w:cs="Times New Roman"/>
          <w:sz w:val="24"/>
          <w:szCs w:val="24"/>
        </w:rPr>
        <w:t>__ по адресу: _________________________________________________,</w:t>
      </w:r>
    </w:p>
    <w:p w:rsidR="005112DD" w:rsidRDefault="005112DD" w:rsidP="005112DD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>(указывается адрес субъекта персональных данных)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5112DD" w:rsidRDefault="005112DD" w:rsidP="005112DD">
      <w:pPr>
        <w:pStyle w:val="ConsPlusNonformat"/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документ, удостоверяющий личность: __________________________________________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                             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>(наименование и номер основного</w:t>
      </w:r>
      <w:proofErr w:type="gramStart"/>
      <w:r>
        <w:rPr>
          <w:rFonts w:ascii="Times New Roman" w:hAnsi="Times New Roman" w:cs="Times New Roman"/>
          <w:i/>
          <w:sz w:val="24"/>
          <w:szCs w:val="24"/>
        </w:rPr>
        <w:t xml:space="preserve"> ___________________________________________________________________________,</w:t>
      </w:r>
      <w:proofErr w:type="gramEnd"/>
      <w:r>
        <w:rPr>
          <w:rFonts w:ascii="Times New Roman" w:hAnsi="Times New Roman" w:cs="Times New Roman"/>
          <w:i/>
          <w:color w:val="0000FF"/>
          <w:sz w:val="24"/>
          <w:szCs w:val="24"/>
        </w:rPr>
        <w:t>документа, удостоверяющего личность, сведения о дате выдачи указанного документа и  выдавшем его органе)</w:t>
      </w:r>
    </w:p>
    <w:p w:rsidR="005112DD" w:rsidRDefault="005112DD" w:rsidP="005112DD">
      <w:pPr>
        <w:pStyle w:val="ConsPlusNonformat"/>
        <w:widowControl/>
        <w:jc w:val="both"/>
        <w:rPr>
          <w:rFonts w:ascii="Times New Roman" w:hAnsi="Times New Roman" w:cs="Times New Roman"/>
          <w:i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в целях </w:t>
      </w:r>
      <w:r>
        <w:rPr>
          <w:rFonts w:ascii="Times New Roman" w:hAnsi="Times New Roman" w:cs="Times New Roman"/>
          <w:i/>
          <w:sz w:val="24"/>
          <w:szCs w:val="24"/>
          <w:u w:val="single"/>
        </w:rPr>
        <w:t>заполнения процедурных документов по аукциону</w:t>
      </w:r>
      <w:r>
        <w:rPr>
          <w:rFonts w:ascii="Times New Roman" w:hAnsi="Times New Roman" w:cs="Times New Roman"/>
          <w:sz w:val="24"/>
          <w:szCs w:val="24"/>
        </w:rPr>
        <w:t xml:space="preserve">, даю согласие государственному бюджетному учреждению «Республиканская имущественная казна» (Оператор), находящемуся по адресу: 420043, РТ, г. Казань, ул. Вишневского, д. 26, для дальнейшей передачи Продавцу на автоматизированную, а также без использования средств автоматизации обработку моих персональных  данных, а именно </w:t>
      </w:r>
      <w:r w:rsidRPr="009B2F0B">
        <w:rPr>
          <w:rFonts w:ascii="Times New Roman" w:hAnsi="Times New Roman" w:cs="Times New Roman"/>
          <w:i/>
          <w:sz w:val="24"/>
          <w:szCs w:val="24"/>
          <w:u w:val="single"/>
        </w:rPr>
        <w:t>Ф.И.О., паспорт</w:t>
      </w:r>
      <w:r>
        <w:rPr>
          <w:rFonts w:ascii="Times New Roman" w:hAnsi="Times New Roman" w:cs="Times New Roman"/>
          <w:i/>
          <w:sz w:val="24"/>
          <w:szCs w:val="24"/>
          <w:u w:val="single"/>
        </w:rPr>
        <w:t>, ИНН</w:t>
      </w:r>
      <w:r>
        <w:rPr>
          <w:rFonts w:ascii="Times New Roman" w:hAnsi="Times New Roman" w:cs="Times New Roman"/>
          <w:sz w:val="24"/>
          <w:szCs w:val="24"/>
        </w:rPr>
        <w:t>, то есть на совершение действий,</w:t>
      </w:r>
      <w:r>
        <w:rPr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предусмотренных </w:t>
      </w:r>
      <w:hyperlink r:id="rId46" w:history="1">
        <w:r w:rsidRPr="00E565D1">
          <w:rPr>
            <w:rStyle w:val="aa"/>
            <w:rFonts w:ascii="Times New Roman" w:hAnsi="Times New Roman" w:cs="Times New Roman"/>
            <w:sz w:val="24"/>
            <w:szCs w:val="24"/>
          </w:rPr>
          <w:t>п. 3 ч. 1</w:t>
        </w:r>
        <w:proofErr w:type="gramEnd"/>
        <w:r w:rsidRPr="00E565D1">
          <w:rPr>
            <w:rStyle w:val="aa"/>
            <w:rFonts w:ascii="Times New Roman" w:hAnsi="Times New Roman" w:cs="Times New Roman"/>
            <w:sz w:val="24"/>
            <w:szCs w:val="24"/>
          </w:rPr>
          <w:t xml:space="preserve"> ст. 3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Федерального закона от 27.07.2006 № 152-ФЗ «О  персональных данных».  </w:t>
      </w:r>
    </w:p>
    <w:p w:rsidR="005112DD" w:rsidRDefault="005112DD" w:rsidP="005112DD">
      <w:pPr>
        <w:pStyle w:val="ConsPlusNonformat"/>
        <w:widowControl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 ответственности за достоверность представленных сведений </w:t>
      </w:r>
      <w:proofErr w:type="gramStart"/>
      <w:r>
        <w:rPr>
          <w:rFonts w:ascii="Times New Roman" w:hAnsi="Times New Roman" w:cs="Times New Roman"/>
          <w:sz w:val="24"/>
          <w:szCs w:val="24"/>
        </w:rPr>
        <w:t>предупрежден</w:t>
      </w:r>
      <w:proofErr w:type="gramEnd"/>
      <w:r>
        <w:rPr>
          <w:rFonts w:ascii="Times New Roman" w:hAnsi="Times New Roman" w:cs="Times New Roman"/>
          <w:sz w:val="24"/>
          <w:szCs w:val="24"/>
        </w:rPr>
        <w:t>__.</w:t>
      </w:r>
    </w:p>
    <w:p w:rsidR="005112DD" w:rsidRDefault="005112DD" w:rsidP="005112DD">
      <w:pPr>
        <w:ind w:firstLine="540"/>
        <w:jc w:val="both"/>
      </w:pPr>
      <w:proofErr w:type="gramStart"/>
      <w:r>
        <w:t>Подтверждаю, что ознакомлен__ с положениями Федерального закона от 27.07.2006 № 152-ФЗ «О персональных данных», в том числе правами и обязанностями в области защиты персональных данных.</w:t>
      </w:r>
      <w:proofErr w:type="gramEnd"/>
      <w:r>
        <w:t xml:space="preserve"> Кроме того, я уведомлен__, что Оператор имеет право предоставлять информацию по официальному запросу третьих лиц только в установленных законом случаях.</w:t>
      </w:r>
    </w:p>
    <w:p w:rsidR="005112DD" w:rsidRDefault="005112DD" w:rsidP="005112DD">
      <w:pPr>
        <w:ind w:firstLine="540"/>
        <w:jc w:val="both"/>
      </w:pPr>
      <w:r>
        <w:t>Настоящее  согласие действует со дня его подписания до дня отзыва в письменной форме.</w:t>
      </w:r>
    </w:p>
    <w:p w:rsidR="005112DD" w:rsidRDefault="005112DD" w:rsidP="005112DD">
      <w:pPr>
        <w:jc w:val="both"/>
      </w:pPr>
    </w:p>
    <w:p w:rsidR="005112DD" w:rsidRDefault="005112DD" w:rsidP="005112DD">
      <w:pPr>
        <w:jc w:val="both"/>
      </w:pPr>
    </w:p>
    <w:p w:rsidR="005112DD" w:rsidRDefault="005112DD" w:rsidP="005112DD">
      <w:pPr>
        <w:jc w:val="both"/>
      </w:pPr>
      <w:r>
        <w:t xml:space="preserve">______________________________________ ________________ "__" ____ 201__ г.             </w:t>
      </w:r>
    </w:p>
    <w:p w:rsidR="005112DD" w:rsidRDefault="005112DD" w:rsidP="005112DD">
      <w:pPr>
        <w:jc w:val="both"/>
        <w:rPr>
          <w:color w:val="0000FF"/>
        </w:rPr>
      </w:pPr>
      <w:r>
        <w:rPr>
          <w:color w:val="0000FF"/>
        </w:rPr>
        <w:t>(Ф.И.О. субъекта персональных данных)                    (подпись)</w:t>
      </w:r>
    </w:p>
    <w:p w:rsidR="005112DD" w:rsidRDefault="005112DD" w:rsidP="005112DD">
      <w:pPr>
        <w:pStyle w:val="ConsPlusNonformat"/>
        <w:widowControl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5112DD" w:rsidRDefault="005112DD" w:rsidP="005112DD">
      <w:pPr>
        <w:pStyle w:val="ConsPlusNonformat"/>
        <w:widowControl/>
        <w:ind w:firstLine="709"/>
        <w:jc w:val="both"/>
      </w:pPr>
      <w:r>
        <w:rPr>
          <w:rFonts w:ascii="Times New Roman" w:hAnsi="Times New Roman" w:cs="Times New Roman"/>
          <w:i/>
          <w:sz w:val="22"/>
          <w:szCs w:val="22"/>
        </w:rPr>
        <w:t>При получении согласия от представителя субъекта персональных данных в согласии на обработку персональных данных также указываются фамилия, имя, отчество, адрес представителя субъекта персональных данных, номер основного документа, удостоверяющего его личность, сведения о дате выдачи указанного документа и выдавшем его органе, реквизиты доверенности или иного документа, подтверждающего полномочия этого представителя.</w:t>
      </w:r>
    </w:p>
    <w:p w:rsidR="003B6354" w:rsidRDefault="003B6354" w:rsidP="00807290"/>
    <w:sectPr w:rsidR="003B6354" w:rsidSect="00C0745B">
      <w:pgSz w:w="11906" w:h="16838"/>
      <w:pgMar w:top="567" w:right="850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D1974" w:rsidRDefault="00FD1974">
      <w:r>
        <w:separator/>
      </w:r>
    </w:p>
  </w:endnote>
  <w:endnote w:type="continuationSeparator" w:id="0">
    <w:p w:rsidR="00FD1974" w:rsidRDefault="00FD19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1725" w:rsidRDefault="00AD1AE9">
    <w:pPr>
      <w:pStyle w:val="a8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E81725" w:rsidRDefault="00152A45">
    <w:pPr>
      <w:pStyle w:val="a8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D1974" w:rsidRDefault="00FD1974">
      <w:r>
        <w:separator/>
      </w:r>
    </w:p>
  </w:footnote>
  <w:footnote w:type="continuationSeparator" w:id="0">
    <w:p w:rsidR="00FD1974" w:rsidRDefault="00FD197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1725" w:rsidRPr="001F0557" w:rsidRDefault="00152A45" w:rsidP="001F0557">
    <w:pPr>
      <w:pStyle w:val="a5"/>
      <w:jc w:val="center"/>
      <w:rPr>
        <w:rFonts w:ascii="Arial" w:hAnsi="Arial" w:cs="Arial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3D0CED"/>
    <w:multiLevelType w:val="hybridMultilevel"/>
    <w:tmpl w:val="00CA7E56"/>
    <w:lvl w:ilvl="0" w:tplc="7458E508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0222"/>
    <w:rsid w:val="00016389"/>
    <w:rsid w:val="000214B7"/>
    <w:rsid w:val="00023AC3"/>
    <w:rsid w:val="000362DA"/>
    <w:rsid w:val="00037E3C"/>
    <w:rsid w:val="000432B8"/>
    <w:rsid w:val="00044957"/>
    <w:rsid w:val="000606CE"/>
    <w:rsid w:val="00061BCB"/>
    <w:rsid w:val="00070E85"/>
    <w:rsid w:val="000712C5"/>
    <w:rsid w:val="00076B72"/>
    <w:rsid w:val="00080D47"/>
    <w:rsid w:val="00087456"/>
    <w:rsid w:val="00090AA3"/>
    <w:rsid w:val="00094F6D"/>
    <w:rsid w:val="00097C79"/>
    <w:rsid w:val="000A5FF2"/>
    <w:rsid w:val="000B17BF"/>
    <w:rsid w:val="000B5738"/>
    <w:rsid w:val="000C6501"/>
    <w:rsid w:val="000D076A"/>
    <w:rsid w:val="000D2D31"/>
    <w:rsid w:val="000D5846"/>
    <w:rsid w:val="000D7C1F"/>
    <w:rsid w:val="000E3CF9"/>
    <w:rsid w:val="000F5D49"/>
    <w:rsid w:val="000F60C9"/>
    <w:rsid w:val="000F62C3"/>
    <w:rsid w:val="000F71A0"/>
    <w:rsid w:val="00100510"/>
    <w:rsid w:val="00101A07"/>
    <w:rsid w:val="001044E6"/>
    <w:rsid w:val="00125BD0"/>
    <w:rsid w:val="0013123F"/>
    <w:rsid w:val="00131A2F"/>
    <w:rsid w:val="00137ECE"/>
    <w:rsid w:val="001460F3"/>
    <w:rsid w:val="001468B2"/>
    <w:rsid w:val="00151B1D"/>
    <w:rsid w:val="00152206"/>
    <w:rsid w:val="00152A45"/>
    <w:rsid w:val="00174032"/>
    <w:rsid w:val="00175D92"/>
    <w:rsid w:val="001823D3"/>
    <w:rsid w:val="00190CCD"/>
    <w:rsid w:val="001A0982"/>
    <w:rsid w:val="001A5025"/>
    <w:rsid w:val="001A6524"/>
    <w:rsid w:val="001B0185"/>
    <w:rsid w:val="001B0F81"/>
    <w:rsid w:val="001B3968"/>
    <w:rsid w:val="001C6254"/>
    <w:rsid w:val="001E389F"/>
    <w:rsid w:val="001E7D16"/>
    <w:rsid w:val="001F3541"/>
    <w:rsid w:val="00203E0D"/>
    <w:rsid w:val="00210F0B"/>
    <w:rsid w:val="00220935"/>
    <w:rsid w:val="00222E14"/>
    <w:rsid w:val="00222E43"/>
    <w:rsid w:val="00222FD5"/>
    <w:rsid w:val="0022472B"/>
    <w:rsid w:val="00225E83"/>
    <w:rsid w:val="00226CC5"/>
    <w:rsid w:val="00231A8D"/>
    <w:rsid w:val="00236D9C"/>
    <w:rsid w:val="00237216"/>
    <w:rsid w:val="00247F01"/>
    <w:rsid w:val="0025447E"/>
    <w:rsid w:val="00254A88"/>
    <w:rsid w:val="00266DB8"/>
    <w:rsid w:val="00266F29"/>
    <w:rsid w:val="002850DA"/>
    <w:rsid w:val="002A2EA3"/>
    <w:rsid w:val="002B394B"/>
    <w:rsid w:val="002C09E6"/>
    <w:rsid w:val="002E277C"/>
    <w:rsid w:val="00300CAA"/>
    <w:rsid w:val="00303F18"/>
    <w:rsid w:val="003045F9"/>
    <w:rsid w:val="003211F4"/>
    <w:rsid w:val="0032296F"/>
    <w:rsid w:val="00324BE1"/>
    <w:rsid w:val="00335088"/>
    <w:rsid w:val="00341998"/>
    <w:rsid w:val="00351561"/>
    <w:rsid w:val="0035555A"/>
    <w:rsid w:val="00356784"/>
    <w:rsid w:val="003740F8"/>
    <w:rsid w:val="00377C04"/>
    <w:rsid w:val="0038456E"/>
    <w:rsid w:val="00393027"/>
    <w:rsid w:val="003961EE"/>
    <w:rsid w:val="003A0222"/>
    <w:rsid w:val="003A0554"/>
    <w:rsid w:val="003A05BA"/>
    <w:rsid w:val="003A09D7"/>
    <w:rsid w:val="003A5C3F"/>
    <w:rsid w:val="003A7C8A"/>
    <w:rsid w:val="003B36BC"/>
    <w:rsid w:val="003B574D"/>
    <w:rsid w:val="003B6354"/>
    <w:rsid w:val="003C1B9E"/>
    <w:rsid w:val="003C4463"/>
    <w:rsid w:val="003D3929"/>
    <w:rsid w:val="003E7D31"/>
    <w:rsid w:val="003F340B"/>
    <w:rsid w:val="00405E22"/>
    <w:rsid w:val="00410F95"/>
    <w:rsid w:val="00412477"/>
    <w:rsid w:val="00416C63"/>
    <w:rsid w:val="00420F92"/>
    <w:rsid w:val="00425429"/>
    <w:rsid w:val="0043566B"/>
    <w:rsid w:val="0043566D"/>
    <w:rsid w:val="00450752"/>
    <w:rsid w:val="00466E35"/>
    <w:rsid w:val="00467BE5"/>
    <w:rsid w:val="00482270"/>
    <w:rsid w:val="0048434D"/>
    <w:rsid w:val="00491DED"/>
    <w:rsid w:val="004B0DFB"/>
    <w:rsid w:val="004B3F82"/>
    <w:rsid w:val="004C6047"/>
    <w:rsid w:val="004D21FA"/>
    <w:rsid w:val="004D75AF"/>
    <w:rsid w:val="004F518D"/>
    <w:rsid w:val="00506EE5"/>
    <w:rsid w:val="005112DD"/>
    <w:rsid w:val="00523E9D"/>
    <w:rsid w:val="00526627"/>
    <w:rsid w:val="00534461"/>
    <w:rsid w:val="005365D1"/>
    <w:rsid w:val="0056002E"/>
    <w:rsid w:val="00590278"/>
    <w:rsid w:val="00594210"/>
    <w:rsid w:val="005955E5"/>
    <w:rsid w:val="005A3AD6"/>
    <w:rsid w:val="005B2DB6"/>
    <w:rsid w:val="005B7636"/>
    <w:rsid w:val="005C3999"/>
    <w:rsid w:val="005E01C8"/>
    <w:rsid w:val="005E6175"/>
    <w:rsid w:val="005F3BF7"/>
    <w:rsid w:val="0060778F"/>
    <w:rsid w:val="006112EA"/>
    <w:rsid w:val="00611F9C"/>
    <w:rsid w:val="00632E8F"/>
    <w:rsid w:val="00641D86"/>
    <w:rsid w:val="0065090A"/>
    <w:rsid w:val="00653138"/>
    <w:rsid w:val="00653909"/>
    <w:rsid w:val="00660769"/>
    <w:rsid w:val="00667E8A"/>
    <w:rsid w:val="00680AC5"/>
    <w:rsid w:val="00692618"/>
    <w:rsid w:val="00694922"/>
    <w:rsid w:val="0069515F"/>
    <w:rsid w:val="006B2113"/>
    <w:rsid w:val="006B3607"/>
    <w:rsid w:val="006C2161"/>
    <w:rsid w:val="006C2303"/>
    <w:rsid w:val="006C4445"/>
    <w:rsid w:val="006C5243"/>
    <w:rsid w:val="006C61B9"/>
    <w:rsid w:val="006C6F23"/>
    <w:rsid w:val="006D1D41"/>
    <w:rsid w:val="006E5194"/>
    <w:rsid w:val="006E6D5B"/>
    <w:rsid w:val="006F0D9B"/>
    <w:rsid w:val="006F2975"/>
    <w:rsid w:val="006F6354"/>
    <w:rsid w:val="00705E1C"/>
    <w:rsid w:val="00706CB9"/>
    <w:rsid w:val="007101EB"/>
    <w:rsid w:val="00715B06"/>
    <w:rsid w:val="0071710B"/>
    <w:rsid w:val="00725064"/>
    <w:rsid w:val="007328FA"/>
    <w:rsid w:val="0075358C"/>
    <w:rsid w:val="00756EFB"/>
    <w:rsid w:val="00760586"/>
    <w:rsid w:val="00762532"/>
    <w:rsid w:val="0076365D"/>
    <w:rsid w:val="00782DA5"/>
    <w:rsid w:val="0078617A"/>
    <w:rsid w:val="007937B0"/>
    <w:rsid w:val="00797889"/>
    <w:rsid w:val="007B26D6"/>
    <w:rsid w:val="007C44CD"/>
    <w:rsid w:val="007D1BB3"/>
    <w:rsid w:val="007D581C"/>
    <w:rsid w:val="007E4866"/>
    <w:rsid w:val="007E69AD"/>
    <w:rsid w:val="007F0A0F"/>
    <w:rsid w:val="007F548A"/>
    <w:rsid w:val="00803CF0"/>
    <w:rsid w:val="008049D0"/>
    <w:rsid w:val="00807290"/>
    <w:rsid w:val="00814206"/>
    <w:rsid w:val="008178C3"/>
    <w:rsid w:val="00820401"/>
    <w:rsid w:val="00821052"/>
    <w:rsid w:val="008220BD"/>
    <w:rsid w:val="008310B2"/>
    <w:rsid w:val="008320EB"/>
    <w:rsid w:val="00837411"/>
    <w:rsid w:val="0085598F"/>
    <w:rsid w:val="00857AA7"/>
    <w:rsid w:val="00862487"/>
    <w:rsid w:val="00863923"/>
    <w:rsid w:val="008658C8"/>
    <w:rsid w:val="00870FC1"/>
    <w:rsid w:val="00877452"/>
    <w:rsid w:val="00886B28"/>
    <w:rsid w:val="00890DBB"/>
    <w:rsid w:val="008A227F"/>
    <w:rsid w:val="008B6597"/>
    <w:rsid w:val="008C1830"/>
    <w:rsid w:val="008C6805"/>
    <w:rsid w:val="008D2B5C"/>
    <w:rsid w:val="008E18C3"/>
    <w:rsid w:val="008E2879"/>
    <w:rsid w:val="008E4513"/>
    <w:rsid w:val="008E78DD"/>
    <w:rsid w:val="008F768C"/>
    <w:rsid w:val="0090027F"/>
    <w:rsid w:val="00902E6C"/>
    <w:rsid w:val="0091158C"/>
    <w:rsid w:val="00912A99"/>
    <w:rsid w:val="00924C65"/>
    <w:rsid w:val="00952E06"/>
    <w:rsid w:val="00953767"/>
    <w:rsid w:val="00955A1E"/>
    <w:rsid w:val="0095752B"/>
    <w:rsid w:val="009602FA"/>
    <w:rsid w:val="00986184"/>
    <w:rsid w:val="009A1B0B"/>
    <w:rsid w:val="009A292A"/>
    <w:rsid w:val="009B5F6A"/>
    <w:rsid w:val="009B6271"/>
    <w:rsid w:val="009B7C1C"/>
    <w:rsid w:val="009B7C81"/>
    <w:rsid w:val="009B7C96"/>
    <w:rsid w:val="009C42C5"/>
    <w:rsid w:val="009D034F"/>
    <w:rsid w:val="009D3F0A"/>
    <w:rsid w:val="009D650A"/>
    <w:rsid w:val="009E2826"/>
    <w:rsid w:val="009E6088"/>
    <w:rsid w:val="009F0725"/>
    <w:rsid w:val="00A00271"/>
    <w:rsid w:val="00A16F98"/>
    <w:rsid w:val="00A21E11"/>
    <w:rsid w:val="00A32990"/>
    <w:rsid w:val="00A350F2"/>
    <w:rsid w:val="00A41D10"/>
    <w:rsid w:val="00A45B85"/>
    <w:rsid w:val="00A511E0"/>
    <w:rsid w:val="00A611FC"/>
    <w:rsid w:val="00A6265C"/>
    <w:rsid w:val="00A6758C"/>
    <w:rsid w:val="00A67B7C"/>
    <w:rsid w:val="00A93173"/>
    <w:rsid w:val="00AA6020"/>
    <w:rsid w:val="00AA7264"/>
    <w:rsid w:val="00AB1C8E"/>
    <w:rsid w:val="00AC593A"/>
    <w:rsid w:val="00AC7E8C"/>
    <w:rsid w:val="00AD1AE9"/>
    <w:rsid w:val="00AE13C1"/>
    <w:rsid w:val="00AE5353"/>
    <w:rsid w:val="00B15452"/>
    <w:rsid w:val="00B20810"/>
    <w:rsid w:val="00B227A1"/>
    <w:rsid w:val="00B25FBE"/>
    <w:rsid w:val="00B26EEC"/>
    <w:rsid w:val="00B33BA0"/>
    <w:rsid w:val="00B33C68"/>
    <w:rsid w:val="00B34632"/>
    <w:rsid w:val="00B52F7A"/>
    <w:rsid w:val="00B530F2"/>
    <w:rsid w:val="00B6535D"/>
    <w:rsid w:val="00B7048B"/>
    <w:rsid w:val="00B73748"/>
    <w:rsid w:val="00B74678"/>
    <w:rsid w:val="00B84306"/>
    <w:rsid w:val="00B86F06"/>
    <w:rsid w:val="00B94A33"/>
    <w:rsid w:val="00BA0025"/>
    <w:rsid w:val="00BA48D8"/>
    <w:rsid w:val="00BB14B4"/>
    <w:rsid w:val="00BB2D80"/>
    <w:rsid w:val="00BC4D23"/>
    <w:rsid w:val="00BD160D"/>
    <w:rsid w:val="00BE099B"/>
    <w:rsid w:val="00BF35D5"/>
    <w:rsid w:val="00BF44BF"/>
    <w:rsid w:val="00BF576D"/>
    <w:rsid w:val="00C05DCB"/>
    <w:rsid w:val="00C115EE"/>
    <w:rsid w:val="00C13085"/>
    <w:rsid w:val="00C149B5"/>
    <w:rsid w:val="00C1629A"/>
    <w:rsid w:val="00C173A6"/>
    <w:rsid w:val="00C25AFA"/>
    <w:rsid w:val="00C3028E"/>
    <w:rsid w:val="00C318B8"/>
    <w:rsid w:val="00C327DE"/>
    <w:rsid w:val="00C33ECB"/>
    <w:rsid w:val="00C34877"/>
    <w:rsid w:val="00C404C4"/>
    <w:rsid w:val="00C41E77"/>
    <w:rsid w:val="00C4262C"/>
    <w:rsid w:val="00C453DE"/>
    <w:rsid w:val="00C4634E"/>
    <w:rsid w:val="00C52155"/>
    <w:rsid w:val="00C62903"/>
    <w:rsid w:val="00C64492"/>
    <w:rsid w:val="00C74D1B"/>
    <w:rsid w:val="00C76C2C"/>
    <w:rsid w:val="00C82129"/>
    <w:rsid w:val="00C91391"/>
    <w:rsid w:val="00C95C43"/>
    <w:rsid w:val="00C96493"/>
    <w:rsid w:val="00C97638"/>
    <w:rsid w:val="00CA4192"/>
    <w:rsid w:val="00CB7298"/>
    <w:rsid w:val="00CC74C5"/>
    <w:rsid w:val="00CD0E63"/>
    <w:rsid w:val="00CD79D6"/>
    <w:rsid w:val="00CE3E20"/>
    <w:rsid w:val="00CE419F"/>
    <w:rsid w:val="00CE52EC"/>
    <w:rsid w:val="00CE5F73"/>
    <w:rsid w:val="00CF707D"/>
    <w:rsid w:val="00D024C4"/>
    <w:rsid w:val="00D10BE7"/>
    <w:rsid w:val="00D1745E"/>
    <w:rsid w:val="00D179F2"/>
    <w:rsid w:val="00D24880"/>
    <w:rsid w:val="00D27756"/>
    <w:rsid w:val="00D4547D"/>
    <w:rsid w:val="00D479B1"/>
    <w:rsid w:val="00D57E02"/>
    <w:rsid w:val="00D65629"/>
    <w:rsid w:val="00D872D7"/>
    <w:rsid w:val="00D903D7"/>
    <w:rsid w:val="00DA7EB0"/>
    <w:rsid w:val="00DB046F"/>
    <w:rsid w:val="00DB48A8"/>
    <w:rsid w:val="00DB7E06"/>
    <w:rsid w:val="00DC2DA0"/>
    <w:rsid w:val="00DC40C0"/>
    <w:rsid w:val="00DE07E8"/>
    <w:rsid w:val="00DE1258"/>
    <w:rsid w:val="00DE4D07"/>
    <w:rsid w:val="00DF486C"/>
    <w:rsid w:val="00DF573B"/>
    <w:rsid w:val="00E038AB"/>
    <w:rsid w:val="00E0774F"/>
    <w:rsid w:val="00E169EF"/>
    <w:rsid w:val="00E2357F"/>
    <w:rsid w:val="00E23EB9"/>
    <w:rsid w:val="00E25634"/>
    <w:rsid w:val="00E30082"/>
    <w:rsid w:val="00E30DCC"/>
    <w:rsid w:val="00E36754"/>
    <w:rsid w:val="00E43429"/>
    <w:rsid w:val="00E50B14"/>
    <w:rsid w:val="00E55638"/>
    <w:rsid w:val="00E564F5"/>
    <w:rsid w:val="00E610D3"/>
    <w:rsid w:val="00E63A6B"/>
    <w:rsid w:val="00E71E5D"/>
    <w:rsid w:val="00E73C4F"/>
    <w:rsid w:val="00E74D3B"/>
    <w:rsid w:val="00E75B2A"/>
    <w:rsid w:val="00E90220"/>
    <w:rsid w:val="00E92C7B"/>
    <w:rsid w:val="00EA038E"/>
    <w:rsid w:val="00EA4F05"/>
    <w:rsid w:val="00ED6F0A"/>
    <w:rsid w:val="00EE1E88"/>
    <w:rsid w:val="00EE3433"/>
    <w:rsid w:val="00EE40E7"/>
    <w:rsid w:val="00EF285B"/>
    <w:rsid w:val="00EF4095"/>
    <w:rsid w:val="00F115F4"/>
    <w:rsid w:val="00F2796B"/>
    <w:rsid w:val="00F3625F"/>
    <w:rsid w:val="00F37C8F"/>
    <w:rsid w:val="00F40E10"/>
    <w:rsid w:val="00F505E1"/>
    <w:rsid w:val="00F60623"/>
    <w:rsid w:val="00F66694"/>
    <w:rsid w:val="00F739CF"/>
    <w:rsid w:val="00F85D33"/>
    <w:rsid w:val="00F90481"/>
    <w:rsid w:val="00F916E5"/>
    <w:rsid w:val="00F95798"/>
    <w:rsid w:val="00F96E72"/>
    <w:rsid w:val="00F97208"/>
    <w:rsid w:val="00FB47DF"/>
    <w:rsid w:val="00FB549A"/>
    <w:rsid w:val="00FC5DD4"/>
    <w:rsid w:val="00FD1974"/>
    <w:rsid w:val="00FE50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1AE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AD1AE9"/>
    <w:rPr>
      <w:rFonts w:ascii="Courier New" w:hAnsi="Courier New" w:cs="Courier New"/>
      <w:sz w:val="20"/>
      <w:szCs w:val="20"/>
    </w:rPr>
  </w:style>
  <w:style w:type="character" w:customStyle="1" w:styleId="a4">
    <w:name w:val="Текст Знак"/>
    <w:basedOn w:val="a0"/>
    <w:link w:val="a3"/>
    <w:rsid w:val="00AD1AE9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5">
    <w:name w:val="header"/>
    <w:basedOn w:val="a"/>
    <w:link w:val="a6"/>
    <w:rsid w:val="00AD1AE9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6">
    <w:name w:val="Верхний колонтитул Знак"/>
    <w:basedOn w:val="a0"/>
    <w:link w:val="a5"/>
    <w:rsid w:val="00AD1AE9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styleId="a7">
    <w:name w:val="page number"/>
    <w:basedOn w:val="a0"/>
    <w:rsid w:val="00AD1AE9"/>
  </w:style>
  <w:style w:type="paragraph" w:styleId="a8">
    <w:name w:val="footer"/>
    <w:basedOn w:val="a"/>
    <w:link w:val="a9"/>
    <w:uiPriority w:val="99"/>
    <w:rsid w:val="00AD1AE9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9">
    <w:name w:val="Нижний колонтитул Знак"/>
    <w:basedOn w:val="a0"/>
    <w:link w:val="a8"/>
    <w:uiPriority w:val="99"/>
    <w:rsid w:val="00AD1AE9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styleId="aa">
    <w:name w:val="Hyperlink"/>
    <w:rsid w:val="00AD1AE9"/>
    <w:rPr>
      <w:color w:val="0000FF"/>
      <w:u w:val="single"/>
    </w:rPr>
  </w:style>
  <w:style w:type="paragraph" w:styleId="ab">
    <w:name w:val="Body Text Indent"/>
    <w:basedOn w:val="a"/>
    <w:link w:val="ac"/>
    <w:rsid w:val="00AD1AE9"/>
    <w:pPr>
      <w:autoSpaceDE w:val="0"/>
      <w:autoSpaceDN w:val="0"/>
      <w:adjustRightInd w:val="0"/>
      <w:spacing w:line="241" w:lineRule="atLeast"/>
      <w:ind w:firstLine="360"/>
      <w:jc w:val="both"/>
    </w:pPr>
    <w:rPr>
      <w:color w:val="000000"/>
    </w:rPr>
  </w:style>
  <w:style w:type="character" w:customStyle="1" w:styleId="ac">
    <w:name w:val="Основной текст с отступом Знак"/>
    <w:basedOn w:val="a0"/>
    <w:link w:val="ab"/>
    <w:rsid w:val="00AD1AE9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ConsNormal">
    <w:name w:val="ConsNormal"/>
    <w:rsid w:val="00AD1AE9"/>
    <w:pPr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rsid w:val="005112D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90027F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90027F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1AE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AD1AE9"/>
    <w:rPr>
      <w:rFonts w:ascii="Courier New" w:hAnsi="Courier New" w:cs="Courier New"/>
      <w:sz w:val="20"/>
      <w:szCs w:val="20"/>
    </w:rPr>
  </w:style>
  <w:style w:type="character" w:customStyle="1" w:styleId="a4">
    <w:name w:val="Текст Знак"/>
    <w:basedOn w:val="a0"/>
    <w:link w:val="a3"/>
    <w:rsid w:val="00AD1AE9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5">
    <w:name w:val="header"/>
    <w:basedOn w:val="a"/>
    <w:link w:val="a6"/>
    <w:rsid w:val="00AD1AE9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6">
    <w:name w:val="Верхний колонтитул Знак"/>
    <w:basedOn w:val="a0"/>
    <w:link w:val="a5"/>
    <w:rsid w:val="00AD1AE9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styleId="a7">
    <w:name w:val="page number"/>
    <w:basedOn w:val="a0"/>
    <w:rsid w:val="00AD1AE9"/>
  </w:style>
  <w:style w:type="paragraph" w:styleId="a8">
    <w:name w:val="footer"/>
    <w:basedOn w:val="a"/>
    <w:link w:val="a9"/>
    <w:uiPriority w:val="99"/>
    <w:rsid w:val="00AD1AE9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9">
    <w:name w:val="Нижний колонтитул Знак"/>
    <w:basedOn w:val="a0"/>
    <w:link w:val="a8"/>
    <w:uiPriority w:val="99"/>
    <w:rsid w:val="00AD1AE9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styleId="aa">
    <w:name w:val="Hyperlink"/>
    <w:rsid w:val="00AD1AE9"/>
    <w:rPr>
      <w:color w:val="0000FF"/>
      <w:u w:val="single"/>
    </w:rPr>
  </w:style>
  <w:style w:type="paragraph" w:styleId="ab">
    <w:name w:val="Body Text Indent"/>
    <w:basedOn w:val="a"/>
    <w:link w:val="ac"/>
    <w:rsid w:val="00AD1AE9"/>
    <w:pPr>
      <w:autoSpaceDE w:val="0"/>
      <w:autoSpaceDN w:val="0"/>
      <w:adjustRightInd w:val="0"/>
      <w:spacing w:line="241" w:lineRule="atLeast"/>
      <w:ind w:firstLine="360"/>
      <w:jc w:val="both"/>
    </w:pPr>
    <w:rPr>
      <w:color w:val="000000"/>
    </w:rPr>
  </w:style>
  <w:style w:type="character" w:customStyle="1" w:styleId="ac">
    <w:name w:val="Основной текст с отступом Знак"/>
    <w:basedOn w:val="a0"/>
    <w:link w:val="ab"/>
    <w:rsid w:val="00AD1AE9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ConsNormal">
    <w:name w:val="ConsNormal"/>
    <w:rsid w:val="00AD1AE9"/>
    <w:pPr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rsid w:val="005112D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90027F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90027F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604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570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footer" Target="footer1.xml"/><Relationship Id="rId26" Type="http://schemas.openxmlformats.org/officeDocument/2006/relationships/image" Target="media/image8.png"/><Relationship Id="rId39" Type="http://schemas.openxmlformats.org/officeDocument/2006/relationships/image" Target="media/image21.png"/><Relationship Id="rId21" Type="http://schemas.openxmlformats.org/officeDocument/2006/relationships/image" Target="media/image3.png"/><Relationship Id="rId34" Type="http://schemas.openxmlformats.org/officeDocument/2006/relationships/image" Target="media/image16.png"/><Relationship Id="rId42" Type="http://schemas.openxmlformats.org/officeDocument/2006/relationships/image" Target="media/image24.png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hyperlink" Target="http://www.mzio.tatarstan.ru" TargetMode="External"/><Relationship Id="rId29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imkazna@mail.ru" TargetMode="External"/><Relationship Id="rId24" Type="http://schemas.openxmlformats.org/officeDocument/2006/relationships/image" Target="media/image6.png"/><Relationship Id="rId32" Type="http://schemas.openxmlformats.org/officeDocument/2006/relationships/image" Target="media/image14.png"/><Relationship Id="rId37" Type="http://schemas.openxmlformats.org/officeDocument/2006/relationships/image" Target="media/image19.png"/><Relationship Id="rId40" Type="http://schemas.openxmlformats.org/officeDocument/2006/relationships/image" Target="media/image22.png"/><Relationship Id="rId45" Type="http://schemas.openxmlformats.org/officeDocument/2006/relationships/image" Target="media/image27.png"/><Relationship Id="rId5" Type="http://schemas.openxmlformats.org/officeDocument/2006/relationships/settings" Target="settings.xml"/><Relationship Id="rId15" Type="http://schemas.openxmlformats.org/officeDocument/2006/relationships/hyperlink" Target="http://www.torgi.gov.ru" TargetMode="External"/><Relationship Id="rId23" Type="http://schemas.openxmlformats.org/officeDocument/2006/relationships/image" Target="media/image5.png"/><Relationship Id="rId28" Type="http://schemas.openxmlformats.org/officeDocument/2006/relationships/image" Target="media/image10.png"/><Relationship Id="rId36" Type="http://schemas.openxmlformats.org/officeDocument/2006/relationships/image" Target="media/image18.png"/><Relationship Id="rId10" Type="http://schemas.openxmlformats.org/officeDocument/2006/relationships/hyperlink" Target="http://www.mzio.tatarstan.ru" TargetMode="External"/><Relationship Id="rId19" Type="http://schemas.openxmlformats.org/officeDocument/2006/relationships/image" Target="media/image1.png"/><Relationship Id="rId31" Type="http://schemas.openxmlformats.org/officeDocument/2006/relationships/image" Target="media/image13.png"/><Relationship Id="rId44" Type="http://schemas.openxmlformats.org/officeDocument/2006/relationships/image" Target="media/image26.png"/><Relationship Id="rId4" Type="http://schemas.microsoft.com/office/2007/relationships/stylesWithEffects" Target="stylesWithEffects.xml"/><Relationship Id="rId9" Type="http://schemas.openxmlformats.org/officeDocument/2006/relationships/hyperlink" Target="http://www.torgi.gov.ru" TargetMode="External"/><Relationship Id="rId14" Type="http://schemas.openxmlformats.org/officeDocument/2006/relationships/hyperlink" Target="http://www.mzio.tatarstan.ru" TargetMode="External"/><Relationship Id="rId22" Type="http://schemas.openxmlformats.org/officeDocument/2006/relationships/image" Target="media/image4.png"/><Relationship Id="rId27" Type="http://schemas.openxmlformats.org/officeDocument/2006/relationships/image" Target="media/image9.png"/><Relationship Id="rId30" Type="http://schemas.openxmlformats.org/officeDocument/2006/relationships/image" Target="media/image12.png"/><Relationship Id="rId35" Type="http://schemas.openxmlformats.org/officeDocument/2006/relationships/image" Target="media/image17.png"/><Relationship Id="rId43" Type="http://schemas.openxmlformats.org/officeDocument/2006/relationships/image" Target="media/image25.png"/><Relationship Id="rId48" Type="http://schemas.openxmlformats.org/officeDocument/2006/relationships/theme" Target="theme/theme1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hyperlink" Target="mailto:sale@mail.zakazrf.ru." TargetMode="External"/><Relationship Id="rId17" Type="http://schemas.openxmlformats.org/officeDocument/2006/relationships/header" Target="header1.xml"/><Relationship Id="rId25" Type="http://schemas.openxmlformats.org/officeDocument/2006/relationships/image" Target="media/image7.png"/><Relationship Id="rId33" Type="http://schemas.openxmlformats.org/officeDocument/2006/relationships/image" Target="media/image15.png"/><Relationship Id="rId38" Type="http://schemas.openxmlformats.org/officeDocument/2006/relationships/image" Target="media/image20.png"/><Relationship Id="rId46" Type="http://schemas.openxmlformats.org/officeDocument/2006/relationships/hyperlink" Target="consultantplus://offline/main?base=LAW;n=117587;fld=134;dst=100022" TargetMode="External"/><Relationship Id="rId20" Type="http://schemas.openxmlformats.org/officeDocument/2006/relationships/image" Target="media/image2.png"/><Relationship Id="rId41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C80B0C3-DDAC-47A3-910E-14845CDB8E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278</TotalTime>
  <Pages>14</Pages>
  <Words>3414</Words>
  <Characters>19466</Characters>
  <Application>Microsoft Office Word</Application>
  <DocSecurity>0</DocSecurity>
  <Lines>162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 Windows</cp:lastModifiedBy>
  <cp:revision>34</cp:revision>
  <dcterms:created xsi:type="dcterms:W3CDTF">2018-04-05T06:16:00Z</dcterms:created>
  <dcterms:modified xsi:type="dcterms:W3CDTF">2018-07-27T12:19:00Z</dcterms:modified>
</cp:coreProperties>
</file>