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>Здание, наименование: гараж</w:t>
            </w:r>
            <w:r w:rsidRPr="00B2516A">
              <w:rPr>
                <w:rFonts w:eastAsia="Calibri"/>
                <w:bCs/>
                <w:lang w:eastAsia="en-US"/>
              </w:rPr>
              <w:t>, назначение: нежилое</w:t>
            </w:r>
            <w:r>
              <w:rPr>
                <w:rFonts w:eastAsia="Calibri"/>
                <w:bCs/>
                <w:lang w:eastAsia="en-US"/>
              </w:rPr>
              <w:t xml:space="preserve"> здание</w:t>
            </w:r>
            <w:r w:rsidRPr="00B2516A">
              <w:rPr>
                <w:rFonts w:eastAsia="Calibri"/>
                <w:bCs/>
                <w:lang w:eastAsia="en-US"/>
              </w:rPr>
              <w:t>, 1-этажн</w:t>
            </w:r>
            <w:r>
              <w:rPr>
                <w:rFonts w:eastAsia="Calibri"/>
                <w:bCs/>
                <w:lang w:eastAsia="en-US"/>
              </w:rPr>
              <w:t>ое</w:t>
            </w:r>
            <w:r w:rsidRPr="00B2516A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>24,3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180168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77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gramEnd"/>
            <w:r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>
              <w:rPr>
                <w:rFonts w:eastAsia="Calibri"/>
                <w:bCs/>
                <w:lang w:eastAsia="en-US"/>
              </w:rPr>
              <w:t>, д80В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>для размещения гаража</w:t>
            </w:r>
            <w:r w:rsidRPr="00B2516A">
              <w:rPr>
                <w:rFonts w:eastAsia="Calibri"/>
                <w:bCs/>
                <w:lang w:eastAsia="en-US"/>
              </w:rPr>
              <w:t xml:space="preserve">, площадью </w:t>
            </w:r>
            <w:r>
              <w:rPr>
                <w:rFonts w:eastAsia="Calibri"/>
                <w:bCs/>
                <w:lang w:eastAsia="en-US"/>
              </w:rPr>
              <w:t>29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180168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88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адрес: установлено в границах ориентира, расположенного в границах участка, почтовый адрес ориентира: Р</w:t>
            </w:r>
            <w:r w:rsidRPr="00B2516A">
              <w:rPr>
                <w:rFonts w:eastAsia="Calibri"/>
                <w:bCs/>
                <w:lang w:eastAsia="en-US"/>
              </w:rPr>
              <w:t xml:space="preserve">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gramEnd"/>
            <w:r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>
              <w:rPr>
                <w:rFonts w:eastAsia="Calibri"/>
                <w:bCs/>
                <w:lang w:eastAsia="en-US"/>
              </w:rPr>
              <w:t>, д.80В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F7912">
              <w:t>01</w:t>
            </w:r>
            <w:r w:rsidR="00F32EFA" w:rsidRPr="00695AE1">
              <w:t>.</w:t>
            </w:r>
            <w:r w:rsidR="002F7912">
              <w:t>1</w:t>
            </w:r>
            <w:r w:rsidR="003F1C74">
              <w:t>1</w:t>
            </w:r>
            <w:r w:rsidR="00F32EFA" w:rsidRPr="00695AE1">
              <w:t>.201</w:t>
            </w:r>
            <w:r w:rsidR="008E3F23">
              <w:t>8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F791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2F7912">
              <w:t>31</w:t>
            </w:r>
            <w:r w:rsidRPr="00F32EFA">
              <w:t>.</w:t>
            </w:r>
            <w:r w:rsidR="002F7912">
              <w:t>10</w:t>
            </w:r>
            <w:r w:rsidRPr="00F32EFA">
              <w:t>.201</w:t>
            </w:r>
            <w:r w:rsidR="008E3F23">
              <w:t>8</w:t>
            </w:r>
            <w:r w:rsidRPr="00F32EFA">
              <w:t xml:space="preserve"> </w:t>
            </w:r>
            <w:proofErr w:type="spellStart"/>
            <w:r w:rsidR="002F7912">
              <w:rPr>
                <w:b/>
              </w:rPr>
              <w:t>а</w:t>
            </w:r>
            <w:r w:rsidRPr="00F32EFA">
              <w:rPr>
                <w:b/>
              </w:rPr>
              <w:t>кцион</w:t>
            </w:r>
            <w:proofErr w:type="spellEnd"/>
            <w:r w:rsidRPr="00F32EFA">
              <w:rPr>
                <w:b/>
              </w:rPr>
              <w:t xml:space="preserve"> </w:t>
            </w:r>
            <w:proofErr w:type="gramStart"/>
            <w:r w:rsidRPr="00F32EFA">
              <w:rPr>
                <w:b/>
              </w:rPr>
              <w:t>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2F7912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C74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A7D18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A7E5-9350-4CE1-9CC9-2D6BAEFF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2018-10-31T07:25:00Z</dcterms:created>
  <dcterms:modified xsi:type="dcterms:W3CDTF">2018-10-31T07:25:00Z</dcterms:modified>
</cp:coreProperties>
</file>