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B6100E" w:rsidRDefault="00B6100E" w:rsidP="00B6100E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F32EFA" w:rsidRPr="00F32EFA" w:rsidRDefault="00A7639C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3E34FE">
              <w:rPr>
                <w:rFonts w:eastAsia="Calibri"/>
                <w:bCs/>
                <w:lang w:eastAsia="en-US"/>
              </w:rPr>
              <w:t xml:space="preserve">помещение, назначение: нежилое </w:t>
            </w:r>
            <w:r>
              <w:rPr>
                <w:rFonts w:eastAsia="Calibri"/>
                <w:bCs/>
                <w:lang w:eastAsia="en-US"/>
              </w:rPr>
              <w:t>помещение</w:t>
            </w:r>
            <w:r w:rsidRPr="003E34FE">
              <w:rPr>
                <w:rFonts w:eastAsia="Calibri"/>
                <w:bCs/>
                <w:lang w:eastAsia="en-US"/>
              </w:rPr>
              <w:t xml:space="preserve">, общей площадью </w:t>
            </w:r>
            <w:r>
              <w:rPr>
                <w:rFonts w:eastAsia="Calibri"/>
                <w:bCs/>
                <w:lang w:eastAsia="en-US"/>
              </w:rPr>
              <w:t xml:space="preserve">167,3 </w:t>
            </w:r>
            <w:proofErr w:type="spellStart"/>
            <w:r w:rsidRPr="003E34FE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3E34FE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3E34FE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 xml:space="preserve">             этаж 1, </w:t>
            </w:r>
            <w:r w:rsidRPr="003E34FE">
              <w:rPr>
                <w:rFonts w:eastAsia="Calibri"/>
                <w:bCs/>
                <w:lang w:eastAsia="en-US"/>
              </w:rPr>
              <w:t>кадастровый номер 16:</w:t>
            </w:r>
            <w:r>
              <w:rPr>
                <w:rFonts w:eastAsia="Calibri"/>
                <w:bCs/>
                <w:lang w:eastAsia="en-US"/>
              </w:rPr>
              <w:t>50</w:t>
            </w:r>
            <w:r w:rsidRPr="003E34FE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250555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54</w:t>
            </w:r>
            <w:r w:rsidRPr="00B2516A">
              <w:rPr>
                <w:rFonts w:eastAsia="Calibri"/>
                <w:bCs/>
                <w:lang w:eastAsia="en-US"/>
              </w:rPr>
              <w:t xml:space="preserve">, расположенный по адресу: Республика Татарстан, </w:t>
            </w:r>
            <w:proofErr w:type="spellStart"/>
            <w:r>
              <w:rPr>
                <w:rFonts w:eastAsia="Calibri"/>
                <w:bCs/>
                <w:lang w:eastAsia="en-US"/>
              </w:rPr>
              <w:t>г</w:t>
            </w:r>
            <w:proofErr w:type="gramStart"/>
            <w:r>
              <w:rPr>
                <w:rFonts w:eastAsia="Calibri"/>
                <w:bCs/>
                <w:lang w:eastAsia="en-US"/>
              </w:rPr>
              <w:t>.К</w:t>
            </w:r>
            <w:proofErr w:type="gramEnd"/>
            <w:r>
              <w:rPr>
                <w:rFonts w:eastAsia="Calibri"/>
                <w:bCs/>
                <w:lang w:eastAsia="en-US"/>
              </w:rPr>
              <w:t>азань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eastAsia="en-US"/>
              </w:rPr>
              <w:t>ул.Дорожная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д.35. 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1E1461" w:rsidRPr="00460F05" w:rsidRDefault="001E1461" w:rsidP="001E1461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B6100E" w:rsidRDefault="00B6100E" w:rsidP="00B6100E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>Дата начала аукциона</w:t>
            </w:r>
            <w:r w:rsidRPr="00C173DC">
              <w:t xml:space="preserve">: </w:t>
            </w:r>
            <w:r w:rsidR="00A7639C">
              <w:t>15</w:t>
            </w:r>
            <w:r w:rsidRPr="00DC144E">
              <w:t>.</w:t>
            </w:r>
            <w:r w:rsidR="00A7639C">
              <w:t>01</w:t>
            </w:r>
            <w:r w:rsidRPr="00DC144E">
              <w:t>.201</w:t>
            </w:r>
            <w:r w:rsidR="00A7639C">
              <w:t>9</w:t>
            </w:r>
            <w:r w:rsidRPr="00DC144E">
              <w:t xml:space="preserve"> </w:t>
            </w:r>
            <w:r>
              <w:t>в 09:00:00</w:t>
            </w:r>
          </w:p>
          <w:p w:rsidR="00F82161" w:rsidRDefault="00B6100E" w:rsidP="00A7639C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color w:val="auto"/>
              </w:rPr>
            </w:pPr>
            <w:r w:rsidRPr="00C173DC">
              <w:rPr>
                <w:b/>
              </w:rPr>
              <w:t xml:space="preserve">Дата окончания  аукциона: </w:t>
            </w:r>
            <w:r w:rsidR="007E2D8C">
              <w:t>2</w:t>
            </w:r>
            <w:r w:rsidR="00A7639C">
              <w:t>5</w:t>
            </w:r>
            <w:r w:rsidR="007E2D8C">
              <w:t>.</w:t>
            </w:r>
            <w:r w:rsidR="00A7639C">
              <w:t>01</w:t>
            </w:r>
            <w:r w:rsidR="007E2D8C">
              <w:t>.201</w:t>
            </w:r>
            <w:r w:rsidR="00A7639C">
              <w:t>9</w:t>
            </w:r>
            <w:r w:rsidR="007E2D8C">
              <w:t xml:space="preserve"> в </w:t>
            </w:r>
            <w:r w:rsidR="00F82161" w:rsidRPr="00F82161">
              <w:rPr>
                <w:color w:val="auto"/>
              </w:rPr>
              <w:t xml:space="preserve">10:26:01 </w:t>
            </w:r>
          </w:p>
          <w:p w:rsidR="00F32EFA" w:rsidRPr="00695AE1" w:rsidRDefault="001E1461" w:rsidP="00A7639C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 w:rsidR="005E4677"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>Извещение № SALEEOA</w:t>
            </w:r>
            <w:r>
              <w:rPr>
                <w:iCs/>
              </w:rPr>
              <w:t>00001</w:t>
            </w:r>
            <w:r w:rsidR="00A7639C">
              <w:rPr>
                <w:iCs/>
              </w:rPr>
              <w:t>40</w:t>
            </w:r>
            <w:r w:rsidR="007E2D8C">
              <w:rPr>
                <w:iCs/>
              </w:rPr>
              <w:t>3</w:t>
            </w:r>
            <w:r w:rsidRPr="00460F05">
              <w:rPr>
                <w:iCs/>
              </w:rPr>
              <w:t>)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1E1461" w:rsidRDefault="00F32EFA" w:rsidP="001E1461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F82161" w:rsidRDefault="001E1461" w:rsidP="00B6100E">
            <w:pPr>
              <w:jc w:val="both"/>
            </w:pPr>
            <w:r w:rsidRPr="0026255C">
              <w:rPr>
                <w:b/>
              </w:rPr>
              <w:t xml:space="preserve">Участник аукциона, который сделал предпоследнее предложение о цене имущества в ходе аукциона: </w:t>
            </w:r>
            <w:r w:rsidR="00F82161" w:rsidRPr="004E45CA">
              <w:t>ООО «ДС Менеджмент»</w:t>
            </w:r>
          </w:p>
          <w:p w:rsidR="007E2D8C" w:rsidRPr="00F82161" w:rsidRDefault="001E1461" w:rsidP="00B6100E">
            <w:pPr>
              <w:jc w:val="both"/>
            </w:pPr>
            <w:r w:rsidRPr="00F82161">
              <w:rPr>
                <w:b/>
              </w:rPr>
              <w:t>Победитель аукциона</w:t>
            </w:r>
            <w:r w:rsidRPr="00F82161">
              <w:t xml:space="preserve">: </w:t>
            </w:r>
            <w:r w:rsidR="00F82161" w:rsidRPr="00F82161">
              <w:t>Санин Олег Владимирович</w:t>
            </w:r>
          </w:p>
          <w:p w:rsidR="00F32EFA" w:rsidRPr="00F32EFA" w:rsidRDefault="001E1461" w:rsidP="007E2D8C">
            <w:pPr>
              <w:jc w:val="both"/>
              <w:rPr>
                <w:b/>
              </w:rPr>
            </w:pPr>
            <w:r w:rsidRPr="00F82161">
              <w:rPr>
                <w:b/>
              </w:rPr>
              <w:t xml:space="preserve">Цена имущества, предложенная победителем: </w:t>
            </w:r>
            <w:r w:rsidR="00F82161" w:rsidRPr="00F82161">
              <w:t>1 800 364,00</w:t>
            </w:r>
            <w:r w:rsidRPr="00F82161">
              <w:t xml:space="preserve"> руб.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52BAC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639C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2161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A38BF-8A07-4353-8C7E-7D42AAEF8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2019-01-21T07:51:00Z</dcterms:created>
  <dcterms:modified xsi:type="dcterms:W3CDTF">2019-01-21T07:51:00Z</dcterms:modified>
</cp:coreProperties>
</file>