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B65" w:rsidRPr="003E322D" w:rsidRDefault="004A6B65" w:rsidP="004A6B6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>2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6 апреля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4A6B65" w:rsidRPr="003E322D" w:rsidRDefault="004A6B65" w:rsidP="004A6B65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4A6B65" w:rsidRPr="003E322D" w:rsidTr="00006DF3">
        <w:trPr>
          <w:trHeight w:val="582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4A6B65" w:rsidRPr="003E322D" w:rsidRDefault="004A6B65" w:rsidP="00006DF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A6B65" w:rsidRPr="003E322D" w:rsidTr="00006DF3">
        <w:trPr>
          <w:trHeight w:val="377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132-р.</w:t>
            </w:r>
            <w:proofErr w:type="gramEnd"/>
          </w:p>
        </w:tc>
      </w:tr>
      <w:tr w:rsidR="004A6B65" w:rsidRPr="003E322D" w:rsidTr="00006DF3">
        <w:trPr>
          <w:trHeight w:val="70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A6B65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4A6B65" w:rsidRPr="003E322D" w:rsidTr="00006DF3">
        <w:trPr>
          <w:trHeight w:val="70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FD4BF1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FD4BF1" w:rsidRPr="00B44D45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SALEEOA00001539)</w:t>
            </w:r>
            <w:bookmarkStart w:id="12" w:name="_GoBack"/>
            <w:bookmarkEnd w:id="12"/>
          </w:p>
        </w:tc>
      </w:tr>
      <w:tr w:rsidR="004A6B65" w:rsidRPr="003E322D" w:rsidTr="00006DF3">
        <w:trPr>
          <w:trHeight w:val="3119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4A6B65" w:rsidRDefault="004A6B65" w:rsidP="00006DF3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4A6B65" w:rsidRPr="00957CD1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 линия производства гофрированных труб ПЭ до диаметром 200 мм с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гофратором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гофратор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 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расположенное по адресу: Республика Татарстан,  </w:t>
            </w:r>
            <w:proofErr w:type="spell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г</w:t>
            </w:r>
            <w:proofErr w:type="gramStart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.Н</w:t>
            </w:r>
            <w:proofErr w:type="gram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абережные</w:t>
            </w:r>
            <w:proofErr w:type="spellEnd"/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 Челны, Производственный проезд, д.45</w:t>
            </w:r>
          </w:p>
          <w:p w:rsidR="004A6B65" w:rsidRPr="00AA3619" w:rsidRDefault="004A6B65" w:rsidP="00006DF3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4 669 019,00</w:t>
            </w:r>
            <w:r w:rsidRPr="00AA3619">
              <w:t xml:space="preserve"> (</w:t>
            </w:r>
            <w:r>
              <w:t>Четыре миллиона шестьсот шестьдесят девять тысяч девятнадцать</w:t>
            </w:r>
            <w:r w:rsidRPr="00AA3619">
              <w:t>) рубл</w:t>
            </w:r>
            <w:r>
              <w:t>ей</w:t>
            </w:r>
            <w:r w:rsidRPr="00AA3619">
              <w:t xml:space="preserve"> </w:t>
            </w:r>
            <w:r>
              <w:t xml:space="preserve"> 00 копеек </w:t>
            </w:r>
            <w:r w:rsidRPr="00AA3619">
              <w:t>с  НДС.</w:t>
            </w:r>
          </w:p>
          <w:p w:rsidR="004A6B65" w:rsidRPr="00AF7789" w:rsidRDefault="004A6B65" w:rsidP="00006DF3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51 400,00</w:t>
            </w:r>
            <w:r w:rsidRPr="00AA3619">
              <w:t xml:space="preserve"> (</w:t>
            </w:r>
            <w:r>
              <w:t>Восемьдесят три тысячи четыреста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4A6B65" w:rsidRPr="003E322D" w:rsidTr="00006DF3">
        <w:trPr>
          <w:trHeight w:val="137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4A6B65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A6B65" w:rsidRPr="00AF7789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05.12.2018, 17.01.2019, 12.03.2019, признаны несостоявшимися ввиду отсутствия заявок.</w:t>
            </w:r>
          </w:p>
        </w:tc>
      </w:tr>
      <w:tr w:rsidR="004A6B65" w:rsidRPr="003E322D" w:rsidTr="00006DF3">
        <w:trPr>
          <w:trHeight w:val="224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A6B65" w:rsidRPr="003E322D" w:rsidRDefault="004A6B65" w:rsidP="00006DF3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A6B65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4A6B65" w:rsidRPr="003E322D" w:rsidTr="00006DF3">
        <w:trPr>
          <w:trHeight w:val="130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A6B65" w:rsidRPr="003E322D" w:rsidTr="00006DF3">
        <w:trPr>
          <w:trHeight w:val="224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4A6B65" w:rsidRPr="00DF2C75" w:rsidRDefault="004A6B65" w:rsidP="00006DF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24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>.</w:t>
            </w:r>
            <w:r>
              <w:rPr>
                <w:b/>
                <w:i/>
                <w:sz w:val="23"/>
                <w:szCs w:val="23"/>
                <w:u w:val="single"/>
              </w:rPr>
              <w:t>04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.2019 в </w:t>
            </w:r>
            <w:r>
              <w:rPr>
                <w:b/>
                <w:i/>
                <w:sz w:val="23"/>
                <w:szCs w:val="23"/>
                <w:u w:val="single"/>
              </w:rPr>
              <w:t>17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.00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A6B65" w:rsidRPr="003E322D" w:rsidTr="00006DF3">
        <w:trPr>
          <w:trHeight w:val="40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A6B65" w:rsidRPr="003E322D" w:rsidRDefault="004A6B65" w:rsidP="00006DF3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A6B65" w:rsidRPr="003E322D" w:rsidRDefault="004A6B65" w:rsidP="00006DF3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A6B65" w:rsidRPr="003E322D" w:rsidTr="00006DF3">
        <w:trPr>
          <w:trHeight w:val="40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A6B65" w:rsidRPr="003E322D" w:rsidTr="00006DF3">
        <w:trPr>
          <w:trHeight w:val="40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12</w:t>
            </w:r>
          </w:p>
        </w:tc>
        <w:tc>
          <w:tcPr>
            <w:tcW w:w="10065" w:type="dxa"/>
            <w:vAlign w:val="center"/>
          </w:tcPr>
          <w:p w:rsidR="004A6B65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4A6B65" w:rsidRPr="00BA005C" w:rsidRDefault="004A6B65" w:rsidP="00006DF3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4A6B65" w:rsidRPr="003E322D" w:rsidTr="00006DF3">
        <w:trPr>
          <w:trHeight w:val="356"/>
        </w:trPr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4A6B65" w:rsidRPr="00422C62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25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04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8431A0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8431A0">
              <w:rPr>
                <w:i/>
                <w:sz w:val="23"/>
                <w:szCs w:val="23"/>
                <w:u w:val="single"/>
              </w:rPr>
              <w:t>26.04.2019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A6B65" w:rsidRPr="003E322D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Лицам, перечислившим задаток для участия в аукционе, денежные средства возвращаются в </w:t>
            </w:r>
            <w:r w:rsidRPr="003E322D">
              <w:rPr>
                <w:sz w:val="23"/>
                <w:szCs w:val="23"/>
              </w:rPr>
              <w:lastRenderedPageBreak/>
              <w:t>следующем порядке: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4A6B65" w:rsidRPr="003E322D" w:rsidRDefault="004A6B65" w:rsidP="00006DF3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A6B65" w:rsidRPr="003E322D" w:rsidTr="00006DF3">
        <w:tc>
          <w:tcPr>
            <w:tcW w:w="567" w:type="dxa"/>
            <w:vAlign w:val="center"/>
          </w:tcPr>
          <w:p w:rsidR="004A6B65" w:rsidRPr="003E322D" w:rsidRDefault="004A6B65" w:rsidP="00006DF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4A6B65" w:rsidRPr="003E322D" w:rsidRDefault="004A6B65" w:rsidP="00006DF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4A6B65" w:rsidRPr="003E322D" w:rsidRDefault="004A6B65" w:rsidP="00006DF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A6B65" w:rsidRPr="003E322D" w:rsidRDefault="004A6B65" w:rsidP="00006DF3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E516DC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D75F186" wp14:editId="57D0CA17">
            <wp:extent cx="3107847" cy="23563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7117" cy="23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1368BB1" wp14:editId="280A862B">
            <wp:extent cx="3120506" cy="234754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686" cy="23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7BC41091" wp14:editId="78C18728">
            <wp:extent cx="3103685" cy="22952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2575" cy="229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57F8ACB2" wp14:editId="54BD3379">
            <wp:extent cx="3033346" cy="27255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4207" cy="272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P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5E97688B" wp14:editId="43E73B59">
            <wp:extent cx="3012542" cy="227720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840" cy="22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0484D097" wp14:editId="3F341A91">
            <wp:extent cx="3217985" cy="19877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2739" cy="19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4"/>
          <w:footerReference w:type="even" r:id="rId25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9817DD" w:rsidRDefault="009817DD" w:rsidP="009817DD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3D225E" w:rsidRDefault="003D225E" w:rsidP="003D225E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proofErr w:type="gramStart"/>
      <w:r w:rsidRPr="00B34986">
        <w:rPr>
          <w:bCs/>
          <w:i/>
        </w:rPr>
        <w:t xml:space="preserve">Оборудование:  линия производства гофрированных труб ПЭ до диаметром 200 мм с </w:t>
      </w:r>
      <w:proofErr w:type="spellStart"/>
      <w:r w:rsidRPr="00B34986">
        <w:rPr>
          <w:bCs/>
          <w:i/>
        </w:rPr>
        <w:t>гофратором</w:t>
      </w:r>
      <w:proofErr w:type="spellEnd"/>
      <w:r w:rsidRPr="00B34986">
        <w:rPr>
          <w:bCs/>
          <w:i/>
        </w:rPr>
        <w:t xml:space="preserve"> охлаждаемым водой С66 АР в том числе: одношнековый экструдер диаметром 80/28, одношнековый экструдер диаметром 70/28, вакуумный насос, экструзивная головка для труб ПЭ до диаметром 125мм, </w:t>
      </w:r>
      <w:proofErr w:type="spellStart"/>
      <w:r w:rsidRPr="00B34986">
        <w:rPr>
          <w:bCs/>
          <w:i/>
        </w:rPr>
        <w:t>гофратор</w:t>
      </w:r>
      <w:proofErr w:type="spellEnd"/>
      <w:r w:rsidRPr="00B34986">
        <w:rPr>
          <w:bCs/>
          <w:i/>
        </w:rPr>
        <w:t xml:space="preserve"> СББАР, комплект форм для труб ПЭ 90,100мм, экструзивная оснастка для ПЭ 90,100мм, охлаждающая ванна + вытяжное устройство, перфоратор, модели</w:t>
      </w:r>
      <w:proofErr w:type="gramEnd"/>
      <w:r w:rsidRPr="00B34986">
        <w:rPr>
          <w:bCs/>
          <w:i/>
        </w:rPr>
        <w:t xml:space="preserve"> РМ-200, комплект направляющих и лезвий для ПЭ 90,100мм, двух бобинный намотчик ML4-220, охлаждающее оборудование, система загрузки материалов, расположенное по адресу: Республика Татарстан,  </w:t>
      </w:r>
      <w:proofErr w:type="spellStart"/>
      <w:r w:rsidRPr="00B34986">
        <w:rPr>
          <w:bCs/>
          <w:i/>
        </w:rPr>
        <w:t>г</w:t>
      </w:r>
      <w:proofErr w:type="gramStart"/>
      <w:r w:rsidRPr="00B34986">
        <w:rPr>
          <w:bCs/>
          <w:i/>
        </w:rPr>
        <w:t>.Н</w:t>
      </w:r>
      <w:proofErr w:type="gramEnd"/>
      <w:r w:rsidRPr="00B34986">
        <w:rPr>
          <w:bCs/>
          <w:i/>
        </w:rPr>
        <w:t>абережные</w:t>
      </w:r>
      <w:proofErr w:type="spellEnd"/>
      <w:r w:rsidRPr="00B34986">
        <w:rPr>
          <w:bCs/>
          <w:i/>
        </w:rPr>
        <w:t xml:space="preserve"> Челны, Производственный проезд, д.45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F3F" w:rsidRDefault="00385F3F">
      <w:r>
        <w:separator/>
      </w:r>
    </w:p>
  </w:endnote>
  <w:endnote w:type="continuationSeparator" w:id="0">
    <w:p w:rsidR="00385F3F" w:rsidRDefault="00385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F3F" w:rsidRDefault="00385F3F">
      <w:r>
        <w:separator/>
      </w:r>
    </w:p>
  </w:footnote>
  <w:footnote w:type="continuationSeparator" w:id="0">
    <w:p w:rsidR="00385F3F" w:rsidRDefault="00385F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FD4BF1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2F1D5A-46CC-410A-B0FE-B53C9F5F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10</Pages>
  <Words>3994</Words>
  <Characters>22766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171</cp:revision>
  <cp:lastPrinted>2014-01-22T06:40:00Z</cp:lastPrinted>
  <dcterms:created xsi:type="dcterms:W3CDTF">2013-05-27T14:14:00Z</dcterms:created>
  <dcterms:modified xsi:type="dcterms:W3CDTF">2019-03-15T11:04:00Z</dcterms:modified>
</cp:coreProperties>
</file>