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B2C0B" w:rsidRPr="00C26FE5" w:rsidRDefault="00F32EFA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</w:t>
            </w:r>
            <w:bookmarkStart w:id="2" w:name="_GoBack"/>
            <w:bookmarkEnd w:id="2"/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имущества: 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Татагролизинг</w:t>
            </w:r>
            <w:proofErr w:type="spellEnd"/>
            <w:r w:rsidR="009B2C0B" w:rsidRPr="00C26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2C0B" w:rsidRPr="00C26FE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F32EFA" w:rsidRPr="00F32EFA" w:rsidRDefault="009B2C0B" w:rsidP="009B2C0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422718, Республика Татарстан, Высокогорский район,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пос.ж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/д разъезда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Киндери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9B2C0B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в электронной форме на повышение стоимости с открытой формой подачи предложений по цене по реализации</w:t>
            </w:r>
            <w:proofErr w:type="gramEnd"/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Акционерного общества «</w:t>
            </w:r>
            <w:proofErr w:type="spellStart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Татагролизинг</w:t>
            </w:r>
            <w:proofErr w:type="spellEnd"/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9B2C0B" w:rsidRDefault="009B2C0B" w:rsidP="009B2C0B">
            <w:pPr>
              <w:keepNext/>
              <w:keepLines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имущества (характеристики имущества):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"/>
              <w:gridCol w:w="7654"/>
            </w:tblGrid>
            <w:tr w:rsidR="009B2C0B" w:rsidRPr="00BD6C2E" w:rsidTr="009B2C0B">
              <w:trPr>
                <w:trHeight w:val="377"/>
              </w:trPr>
              <w:tc>
                <w:tcPr>
                  <w:tcW w:w="1021" w:type="dxa"/>
                  <w:shd w:val="clear" w:color="auto" w:fill="auto"/>
                </w:tcPr>
                <w:p w:rsidR="009B2C0B" w:rsidRPr="009B2C0B" w:rsidRDefault="009B2C0B" w:rsidP="0022707F">
                  <w:pPr>
                    <w:jc w:val="center"/>
                    <w:rPr>
                      <w:b/>
                    </w:rPr>
                  </w:pPr>
                  <w:r w:rsidRPr="009B2C0B">
                    <w:rPr>
                      <w:b/>
                    </w:rPr>
                    <w:t>№ лота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22707F">
                  <w:pPr>
                    <w:jc w:val="center"/>
                    <w:rPr>
                      <w:b/>
                    </w:rPr>
                  </w:pPr>
                  <w:r w:rsidRPr="009B2C0B">
                    <w:rPr>
                      <w:b/>
                    </w:rPr>
                    <w:t xml:space="preserve">Объект продажи </w:t>
                  </w:r>
                </w:p>
              </w:tc>
            </w:tr>
            <w:tr w:rsidR="009B2C0B" w:rsidRPr="00BD6C2E" w:rsidTr="009B2C0B">
              <w:trPr>
                <w:trHeight w:val="441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9B2C0B" w:rsidP="0022707F">
                  <w:pPr>
                    <w:ind w:firstLine="142"/>
                    <w:jc w:val="center"/>
                  </w:pPr>
                  <w:r w:rsidRPr="009B2C0B">
                    <w:t>1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22707F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</w:pPr>
                  <w:r w:rsidRPr="009B2C0B">
                    <w:t xml:space="preserve">Комплекс  имущества, расположенный  по адресам: </w:t>
                  </w:r>
                  <w:proofErr w:type="spellStart"/>
                  <w:r w:rsidRPr="009B2C0B">
                    <w:t>г</w:t>
                  </w:r>
                  <w:proofErr w:type="gramStart"/>
                  <w:r w:rsidRPr="009B2C0B">
                    <w:t>.К</w:t>
                  </w:r>
                  <w:proofErr w:type="gramEnd"/>
                  <w:r w:rsidRPr="009B2C0B">
                    <w:t>азань</w:t>
                  </w:r>
                  <w:proofErr w:type="spellEnd"/>
                  <w:r w:rsidRPr="009B2C0B">
                    <w:t xml:space="preserve">, </w:t>
                  </w:r>
                  <w:proofErr w:type="spellStart"/>
                  <w:r w:rsidRPr="009B2C0B">
                    <w:t>ул.Лебедева</w:t>
                  </w:r>
                  <w:proofErr w:type="spellEnd"/>
                  <w:r w:rsidRPr="009B2C0B">
                    <w:t xml:space="preserve">, д.4, </w:t>
                  </w:r>
                  <w:proofErr w:type="spellStart"/>
                  <w:r w:rsidRPr="009B2C0B">
                    <w:t>ул.Пригородная</w:t>
                  </w:r>
                  <w:proofErr w:type="spellEnd"/>
                  <w:r w:rsidRPr="009B2C0B">
                    <w:t xml:space="preserve">, д.2 </w:t>
                  </w:r>
                </w:p>
              </w:tc>
            </w:tr>
            <w:tr w:rsidR="009B2C0B" w:rsidRPr="00BD6C2E" w:rsidTr="009B2C0B">
              <w:trPr>
                <w:trHeight w:val="165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9B2C0B" w:rsidP="0022707F">
                  <w:pPr>
                    <w:ind w:firstLine="142"/>
                    <w:jc w:val="center"/>
                  </w:pPr>
                  <w:r w:rsidRPr="009B2C0B">
                    <w:t>2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9B2C0B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</w:pPr>
                  <w:r w:rsidRPr="009B2C0B">
                    <w:t xml:space="preserve">Комплекс имущества Чистопольского комбикормового завода </w:t>
                  </w:r>
                </w:p>
              </w:tc>
            </w:tr>
            <w:tr w:rsidR="009B2C0B" w:rsidRPr="00BD6C2E" w:rsidTr="009B2C0B">
              <w:trPr>
                <w:trHeight w:val="70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9B2C0B" w:rsidP="0022707F">
                  <w:pPr>
                    <w:ind w:firstLine="142"/>
                    <w:jc w:val="center"/>
                  </w:pPr>
                  <w:r w:rsidRPr="009B2C0B">
                    <w:t>3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9B2C0B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  <w:rPr>
                      <w:rFonts w:eastAsia="Calibri"/>
                      <w:bCs/>
                      <w:lang w:eastAsia="en-US"/>
                    </w:rPr>
                  </w:pPr>
                  <w:r w:rsidRPr="009B2C0B">
                    <w:t xml:space="preserve">Комплекс имущества  </w:t>
                  </w:r>
                  <w:proofErr w:type="spellStart"/>
                  <w:r w:rsidRPr="009B2C0B">
                    <w:t>Апастовского</w:t>
                  </w:r>
                  <w:proofErr w:type="spellEnd"/>
                  <w:r w:rsidRPr="009B2C0B">
                    <w:t xml:space="preserve"> молочного комбината </w:t>
                  </w:r>
                </w:p>
              </w:tc>
            </w:tr>
            <w:tr w:rsidR="009B2C0B" w:rsidRPr="00BD6C2E" w:rsidTr="009B2C0B">
              <w:trPr>
                <w:trHeight w:val="333"/>
              </w:trPr>
              <w:tc>
                <w:tcPr>
                  <w:tcW w:w="1021" w:type="dxa"/>
                  <w:shd w:val="clear" w:color="auto" w:fill="auto"/>
                  <w:vAlign w:val="center"/>
                </w:tcPr>
                <w:p w:rsidR="009B2C0B" w:rsidRPr="009B2C0B" w:rsidRDefault="009B2C0B" w:rsidP="0022707F">
                  <w:pPr>
                    <w:ind w:firstLine="142"/>
                    <w:jc w:val="center"/>
                  </w:pPr>
                  <w:r w:rsidRPr="009B2C0B">
                    <w:t>4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p w:rsidR="009B2C0B" w:rsidRPr="009B2C0B" w:rsidRDefault="009B2C0B" w:rsidP="009B2C0B">
                  <w:pPr>
                    <w:keepNext/>
                    <w:keepLines/>
                    <w:adjustRightInd w:val="0"/>
                    <w:contextualSpacing/>
                    <w:mirrorIndents/>
                    <w:jc w:val="both"/>
                    <w:outlineLvl w:val="1"/>
                    <w:rPr>
                      <w:rFonts w:eastAsia="Calibri"/>
                      <w:bCs/>
                      <w:lang w:eastAsia="en-US"/>
                    </w:rPr>
                  </w:pPr>
                  <w:r w:rsidRPr="009B2C0B">
                    <w:t xml:space="preserve">Комплекс имущества </w:t>
                  </w:r>
                  <w:proofErr w:type="spellStart"/>
                  <w:r w:rsidRPr="009B2C0B">
                    <w:t>Тетюшского</w:t>
                  </w:r>
                  <w:proofErr w:type="spellEnd"/>
                  <w:r w:rsidRPr="009B2C0B">
                    <w:t xml:space="preserve"> маслодельно-сыродельного комбината </w:t>
                  </w:r>
                  <w:r w:rsidRPr="009B2C0B">
                    <w:rPr>
                      <w:rFonts w:eastAsia="Calibri"/>
                      <w:bCs/>
                      <w:lang w:eastAsia="en-US"/>
                    </w:rPr>
                    <w:t xml:space="preserve"> </w:t>
                  </w:r>
                </w:p>
              </w:tc>
            </w:tr>
          </w:tbl>
          <w:p w:rsidR="00F32EFA" w:rsidRPr="00F32EFA" w:rsidRDefault="00F32EFA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9B2C0B">
              <w:t>25</w:t>
            </w:r>
            <w:r w:rsidRPr="00695AE1">
              <w:t>.</w:t>
            </w:r>
            <w:r w:rsidR="002350CA">
              <w:t>04.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9B2C0B">
        <w:trPr>
          <w:trHeight w:val="878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9B2C0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9B2C0B">
              <w:t>о признании претендентов участниками аукциона</w:t>
            </w:r>
            <w:r w:rsidRPr="00F32EFA">
              <w:t xml:space="preserve"> от </w:t>
            </w:r>
            <w:r w:rsidR="009B2C0B">
              <w:t>24</w:t>
            </w:r>
            <w:r w:rsidR="002350CA">
              <w:t>.04.2019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 xml:space="preserve">укцион </w:t>
            </w:r>
            <w:r w:rsidR="009B2C0B">
              <w:rPr>
                <w:b/>
              </w:rPr>
              <w:t xml:space="preserve">по лотам №№1, 2, 3, 4 </w:t>
            </w:r>
            <w:r w:rsidRPr="00F32EFA">
              <w:rPr>
                <w:b/>
              </w:rPr>
              <w:t>признан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2C0B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14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121B-298E-4186-AB62-96C4B805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44</cp:revision>
  <cp:lastPrinted>2012-06-15T10:20:00Z</cp:lastPrinted>
  <dcterms:created xsi:type="dcterms:W3CDTF">2012-06-13T06:12:00Z</dcterms:created>
  <dcterms:modified xsi:type="dcterms:W3CDTF">2019-04-24T10:40:00Z</dcterms:modified>
</cp:coreProperties>
</file>