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8A361A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6B7FEB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6B7FEB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6B7FEB">
              <w:rPr>
                <w:rFonts w:eastAsia="Calibri"/>
                <w:bCs/>
                <w:lang w:eastAsia="en-US"/>
              </w:rPr>
              <w:t>помещение</w:t>
            </w:r>
            <w:r w:rsidR="006B7FEB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6B7FEB">
              <w:rPr>
                <w:rFonts w:eastAsia="Calibri"/>
                <w:bCs/>
                <w:lang w:eastAsia="en-US"/>
              </w:rPr>
              <w:t xml:space="preserve">283,1 </w:t>
            </w:r>
            <w:proofErr w:type="spellStart"/>
            <w:r w:rsidR="006B7FEB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6B7FEB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6B7FEB">
              <w:rPr>
                <w:rFonts w:eastAsia="Calibri"/>
                <w:bCs/>
                <w:lang w:eastAsia="en-US"/>
              </w:rPr>
              <w:t>, этаж 1, кадастровый номер 16:49:010216:1227, рас</w:t>
            </w:r>
            <w:r w:rsidR="006B7FEB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6B7FEB">
              <w:rPr>
                <w:rFonts w:eastAsia="Calibri"/>
                <w:bCs/>
                <w:lang w:eastAsia="en-US"/>
              </w:rPr>
              <w:t>Зеленодольский</w:t>
            </w:r>
            <w:proofErr w:type="spellEnd"/>
            <w:r w:rsidR="006B7FEB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6B7FEB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6B7FEB" w:rsidRPr="00A05B63">
              <w:rPr>
                <w:rFonts w:eastAsia="Calibri"/>
                <w:bCs/>
                <w:lang w:eastAsia="en-US"/>
              </w:rPr>
              <w:t>.</w:t>
            </w:r>
            <w:r w:rsidR="006B7FEB">
              <w:rPr>
                <w:rFonts w:eastAsia="Calibri"/>
                <w:bCs/>
                <w:lang w:eastAsia="en-US"/>
              </w:rPr>
              <w:t>З</w:t>
            </w:r>
            <w:proofErr w:type="gramEnd"/>
            <w:r w:rsidR="006B7FEB">
              <w:rPr>
                <w:rFonts w:eastAsia="Calibri"/>
                <w:bCs/>
                <w:lang w:eastAsia="en-US"/>
              </w:rPr>
              <w:t>еленодольск</w:t>
            </w:r>
            <w:proofErr w:type="spellEnd"/>
            <w:r w:rsidR="006B7FEB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6B7FEB" w:rsidRPr="00A05B63">
              <w:rPr>
                <w:rFonts w:eastAsia="Calibri"/>
                <w:bCs/>
                <w:lang w:eastAsia="en-US"/>
              </w:rPr>
              <w:t>ул.</w:t>
            </w:r>
            <w:r w:rsidR="006B7FEB">
              <w:rPr>
                <w:rFonts w:eastAsia="Calibri"/>
                <w:bCs/>
                <w:lang w:eastAsia="en-US"/>
              </w:rPr>
              <w:t>Фрунзе</w:t>
            </w:r>
            <w:proofErr w:type="spellEnd"/>
            <w:r w:rsidR="006B7FEB">
              <w:rPr>
                <w:rFonts w:eastAsia="Calibri"/>
                <w:bCs/>
                <w:lang w:eastAsia="en-US"/>
              </w:rPr>
              <w:t>, д.9.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2</w:t>
            </w:r>
            <w:r w:rsidR="006B7FEB">
              <w:t>8</w:t>
            </w:r>
            <w:r w:rsidRPr="00695AE1">
              <w:t>.</w:t>
            </w:r>
            <w:r>
              <w:t>06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6B7F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</w:t>
            </w:r>
            <w:r w:rsidR="006B7FEB">
              <w:t>7</w:t>
            </w:r>
            <w:r w:rsidRPr="00F32EFA">
              <w:t>.</w:t>
            </w:r>
            <w:r>
              <w:t>06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5F4480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108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BBE3-3727-4E8B-8473-54BE0823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2019-06-27T10:26:00Z</dcterms:created>
  <dcterms:modified xsi:type="dcterms:W3CDTF">2019-06-27T10:26:00Z</dcterms:modified>
</cp:coreProperties>
</file>