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  <w:bookmarkStart w:id="0" w:name="_GoBack"/>
      <w:bookmarkEnd w:id="0"/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1" w:name="_Toc256182835"/>
      <w:bookmarkStart w:id="2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1"/>
      <w:bookmarkEnd w:id="2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на  повышение стоимости с открытой формой подачи предложений по цене по реализации государственного имущества проводимый в электронной форме.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F32EFA" w:rsidRPr="00F32EFA" w:rsidRDefault="00AB31C5" w:rsidP="00CC6562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  <w:r w:rsidR="00CC6562" w:rsidRPr="00CC6562">
              <w:t xml:space="preserve">помещение, назначение: нежилое помещение, общей площадью 461,3 </w:t>
            </w:r>
            <w:proofErr w:type="spellStart"/>
            <w:r w:rsidR="00CC6562" w:rsidRPr="00CC6562">
              <w:t>кв</w:t>
            </w:r>
            <w:proofErr w:type="gramStart"/>
            <w:r w:rsidR="00CC6562" w:rsidRPr="00CC6562">
              <w:t>.м</w:t>
            </w:r>
            <w:proofErr w:type="spellEnd"/>
            <w:proofErr w:type="gramEnd"/>
            <w:r w:rsidR="00CC6562" w:rsidRPr="00CC6562">
              <w:t xml:space="preserve">, этаж №1, кадастровый номер 16:49:010614:292, расположенное по адресу: Республика Татарстан, </w:t>
            </w:r>
            <w:proofErr w:type="spellStart"/>
            <w:r w:rsidR="00CC6562" w:rsidRPr="00CC6562">
              <w:t>Зеленодольский</w:t>
            </w:r>
            <w:proofErr w:type="spellEnd"/>
            <w:r w:rsidR="00CC6562" w:rsidRPr="00CC6562">
              <w:t xml:space="preserve"> муниципальный район, </w:t>
            </w:r>
            <w:proofErr w:type="spellStart"/>
            <w:r w:rsidR="00CC6562" w:rsidRPr="00CC6562">
              <w:t>г</w:t>
            </w:r>
            <w:proofErr w:type="gramStart"/>
            <w:r w:rsidR="00CC6562" w:rsidRPr="00CC6562">
              <w:t>.З</w:t>
            </w:r>
            <w:proofErr w:type="gramEnd"/>
            <w:r w:rsidR="00CC6562" w:rsidRPr="00CC6562">
              <w:t>еленодольск</w:t>
            </w:r>
            <w:proofErr w:type="spellEnd"/>
            <w:r w:rsidR="00CC6562" w:rsidRPr="00CC6562">
              <w:t xml:space="preserve">, </w:t>
            </w:r>
            <w:proofErr w:type="spellStart"/>
            <w:r w:rsidR="00CC6562" w:rsidRPr="00CC6562">
              <w:t>ул.Чапаева</w:t>
            </w:r>
            <w:proofErr w:type="spellEnd"/>
            <w:r w:rsidR="00CC6562" w:rsidRPr="00CC6562">
              <w:t>, д.1, пом.1000.</w:t>
            </w:r>
          </w:p>
        </w:tc>
      </w:tr>
      <w:tr w:rsidR="00AB31C5" w:rsidRPr="00F32EFA" w:rsidTr="00E45EBE">
        <w:trPr>
          <w:trHeight w:val="54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AB31C5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>Дата и время</w:t>
            </w:r>
            <w:r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431537">
              <w:t>2</w:t>
            </w:r>
            <w:r w:rsidR="00CC6562">
              <w:t>4</w:t>
            </w:r>
            <w:r w:rsidRPr="00695AE1">
              <w:t>.</w:t>
            </w:r>
            <w:r w:rsidR="00DE1E18">
              <w:t>07</w:t>
            </w:r>
            <w:r w:rsidR="002350CA">
              <w:t>.</w:t>
            </w:r>
            <w:r w:rsidRPr="00695AE1">
              <w:t>201</w:t>
            </w:r>
            <w:r w:rsidR="002350CA">
              <w:t>9</w:t>
            </w:r>
            <w:r w:rsidRPr="00695AE1">
              <w:t xml:space="preserve"> в 09.00</w:t>
            </w:r>
            <w:r>
              <w:t xml:space="preserve"> часов.</w:t>
            </w:r>
            <w:r w:rsidRPr="00695AE1">
              <w:t xml:space="preserve"> </w:t>
            </w:r>
          </w:p>
          <w:p w:rsidR="00AB31C5" w:rsidRPr="00695AE1" w:rsidRDefault="00AB31C5" w:rsidP="0094363B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>Электронная площадка 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AB31C5" w:rsidRPr="00F32EFA" w:rsidTr="00E45EBE">
        <w:trPr>
          <w:trHeight w:val="1103"/>
        </w:trPr>
        <w:tc>
          <w:tcPr>
            <w:tcW w:w="709" w:type="dxa"/>
            <w:vAlign w:val="center"/>
          </w:tcPr>
          <w:p w:rsidR="00AB31C5" w:rsidRPr="00F32EFA" w:rsidRDefault="00AB31C5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AB31C5" w:rsidRPr="00F32EFA" w:rsidRDefault="00AB31C5" w:rsidP="00CC6562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431537">
              <w:t>2</w:t>
            </w:r>
            <w:r w:rsidR="00CC6562">
              <w:t>3</w:t>
            </w:r>
            <w:r w:rsidR="002350CA">
              <w:t>.</w:t>
            </w:r>
            <w:r w:rsidR="00DE1E18">
              <w:t>07</w:t>
            </w:r>
            <w:r w:rsidR="002350CA">
              <w:t>.2019</w:t>
            </w:r>
            <w:r w:rsidRPr="00F32EFA">
              <w:t xml:space="preserve"> </w:t>
            </w:r>
            <w:r w:rsidR="00CF5C6E">
              <w:rPr>
                <w:b/>
              </w:rPr>
              <w:t>а</w:t>
            </w:r>
            <w:r w:rsidRPr="00F32EFA">
              <w:rPr>
                <w:b/>
              </w:rPr>
              <w:t>укцион признан</w:t>
            </w:r>
            <w:proofErr w:type="gramEnd"/>
            <w:r w:rsidRPr="00F32EFA">
              <w:rPr>
                <w:b/>
              </w:rPr>
              <w:t xml:space="preserve">  несостоявшимся ввиду  отсутствия  заявок.</w:t>
            </w:r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567A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1461"/>
    <w:rsid w:val="001E2306"/>
    <w:rsid w:val="001F7251"/>
    <w:rsid w:val="001F7293"/>
    <w:rsid w:val="00203838"/>
    <w:rsid w:val="002126AC"/>
    <w:rsid w:val="002128A2"/>
    <w:rsid w:val="00213ACC"/>
    <w:rsid w:val="00215CE2"/>
    <w:rsid w:val="00221610"/>
    <w:rsid w:val="0022234E"/>
    <w:rsid w:val="00222AC9"/>
    <w:rsid w:val="002243D6"/>
    <w:rsid w:val="00225307"/>
    <w:rsid w:val="0023491F"/>
    <w:rsid w:val="002350CA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0E4B"/>
    <w:rsid w:val="004230C5"/>
    <w:rsid w:val="00423805"/>
    <w:rsid w:val="00423D71"/>
    <w:rsid w:val="00431537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4677"/>
    <w:rsid w:val="005E6FEF"/>
    <w:rsid w:val="005E769D"/>
    <w:rsid w:val="00600F63"/>
    <w:rsid w:val="0060198D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4E5C"/>
    <w:rsid w:val="007C5855"/>
    <w:rsid w:val="007D08A0"/>
    <w:rsid w:val="007E1092"/>
    <w:rsid w:val="007E2D8C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1069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1C5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3F36"/>
    <w:rsid w:val="00B166B4"/>
    <w:rsid w:val="00B16EEB"/>
    <w:rsid w:val="00B2157E"/>
    <w:rsid w:val="00B23B85"/>
    <w:rsid w:val="00B26A6D"/>
    <w:rsid w:val="00B26C5A"/>
    <w:rsid w:val="00B4146A"/>
    <w:rsid w:val="00B5185C"/>
    <w:rsid w:val="00B6100E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562"/>
    <w:rsid w:val="00CC6F2C"/>
    <w:rsid w:val="00CD18DB"/>
    <w:rsid w:val="00CD3E93"/>
    <w:rsid w:val="00CE0656"/>
    <w:rsid w:val="00CE4995"/>
    <w:rsid w:val="00CF11E9"/>
    <w:rsid w:val="00CF1469"/>
    <w:rsid w:val="00CF1DC2"/>
    <w:rsid w:val="00CF3FE0"/>
    <w:rsid w:val="00CF5C6E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7BA8"/>
    <w:rsid w:val="00DD6C42"/>
    <w:rsid w:val="00DE1E18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Гадәти текст Символ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Чигенешле төп текст Символ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FC6E9-027B-419B-8B80-A498F40B2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Аскарова Т.З.</cp:lastModifiedBy>
  <cp:revision>2</cp:revision>
  <cp:lastPrinted>2012-06-15T10:20:00Z</cp:lastPrinted>
  <dcterms:created xsi:type="dcterms:W3CDTF">2019-07-23T06:11:00Z</dcterms:created>
  <dcterms:modified xsi:type="dcterms:W3CDTF">2019-07-23T06:11:00Z</dcterms:modified>
</cp:coreProperties>
</file>