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180526">
        <w:rPr>
          <w:rFonts w:ascii="Times New Roman" w:eastAsia="Times New Roman" w:hAnsi="Times New Roman" w:cs="Times New Roman"/>
          <w:b/>
          <w:i/>
          <w:sz w:val="24"/>
          <w:szCs w:val="24"/>
          <w:u w:val="single"/>
          <w:lang w:eastAsia="ru-RU"/>
        </w:rPr>
        <w:t>7</w:t>
      </w:r>
      <w:r w:rsidR="00986D2D" w:rsidRPr="00986D2D">
        <w:rPr>
          <w:rFonts w:ascii="Times New Roman" w:eastAsia="Times New Roman" w:hAnsi="Times New Roman" w:cs="Times New Roman"/>
          <w:b/>
          <w:i/>
          <w:sz w:val="24"/>
          <w:szCs w:val="24"/>
          <w:u w:val="single"/>
          <w:lang w:eastAsia="ru-RU"/>
        </w:rPr>
        <w:t xml:space="preserve">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180526" w:rsidRPr="00661D70" w:rsidTr="00E2084D">
        <w:trPr>
          <w:trHeight w:val="900"/>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180526" w:rsidRPr="00661D70" w:rsidRDefault="00180526" w:rsidP="0018052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180526" w:rsidRPr="00661D70" w:rsidRDefault="00180526" w:rsidP="0018052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180526" w:rsidRPr="00661D70" w:rsidRDefault="00180526" w:rsidP="00180526">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DB2398" w:rsidRDefault="00180526" w:rsidP="00DB2398">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180526" w:rsidRPr="00661D70" w:rsidRDefault="00180526" w:rsidP="00DB2398">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180526" w:rsidRPr="00661D70" w:rsidTr="00E2084D">
        <w:trPr>
          <w:trHeight w:val="846"/>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180526" w:rsidRPr="00661D70" w:rsidRDefault="00180526" w:rsidP="00180526">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11</w:t>
            </w:r>
            <w:r w:rsidRPr="00661D70">
              <w:rPr>
                <w:rFonts w:ascii="Times New Roman" w:hAnsi="Times New Roman" w:cs="Times New Roman"/>
                <w:sz w:val="24"/>
                <w:szCs w:val="24"/>
              </w:rPr>
              <w:t>.</w:t>
            </w:r>
            <w:r>
              <w:rPr>
                <w:rFonts w:ascii="Times New Roman" w:hAnsi="Times New Roman" w:cs="Times New Roman"/>
                <w:sz w:val="24"/>
                <w:szCs w:val="24"/>
              </w:rPr>
              <w:t>11</w:t>
            </w:r>
            <w:r w:rsidRPr="00661D70">
              <w:rPr>
                <w:rFonts w:ascii="Times New Roman" w:hAnsi="Times New Roman" w:cs="Times New Roman"/>
                <w:sz w:val="24"/>
                <w:szCs w:val="24"/>
              </w:rPr>
              <w:t>.201</w:t>
            </w:r>
            <w:r>
              <w:rPr>
                <w:rFonts w:ascii="Times New Roman" w:hAnsi="Times New Roman" w:cs="Times New Roman"/>
                <w:sz w:val="24"/>
                <w:szCs w:val="24"/>
              </w:rPr>
              <w:t>9</w:t>
            </w:r>
            <w:r w:rsidRPr="00661D70">
              <w:rPr>
                <w:rFonts w:ascii="Times New Roman" w:hAnsi="Times New Roman" w:cs="Times New Roman"/>
                <w:sz w:val="24"/>
                <w:szCs w:val="24"/>
              </w:rPr>
              <w:t xml:space="preserve"> № </w:t>
            </w:r>
            <w:r>
              <w:rPr>
                <w:rFonts w:ascii="Times New Roman" w:hAnsi="Times New Roman" w:cs="Times New Roman"/>
                <w:sz w:val="24"/>
                <w:szCs w:val="24"/>
              </w:rPr>
              <w:t>3566</w:t>
            </w:r>
            <w:r w:rsidRPr="00661D70">
              <w:rPr>
                <w:rFonts w:ascii="Times New Roman" w:hAnsi="Times New Roman" w:cs="Times New Roman"/>
                <w:sz w:val="24"/>
                <w:szCs w:val="24"/>
              </w:rPr>
              <w:t>-р</w:t>
            </w:r>
          </w:p>
        </w:tc>
      </w:tr>
      <w:tr w:rsidR="00180526" w:rsidRPr="00661D70" w:rsidTr="00E2084D">
        <w:trPr>
          <w:trHeight w:val="846"/>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180526" w:rsidRPr="00673386" w:rsidRDefault="00180526" w:rsidP="00180526">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180526" w:rsidRPr="00893523" w:rsidRDefault="00180526" w:rsidP="00180526">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180526" w:rsidRDefault="00180526" w:rsidP="00180526">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180526" w:rsidRPr="00661D70" w:rsidTr="00E2084D">
        <w:trPr>
          <w:trHeight w:val="846"/>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ru</w:t>
            </w:r>
            <w:r w:rsidRPr="00673386">
              <w:rPr>
                <w:rFonts w:ascii="Times New Roman" w:hAnsi="Times New Roman" w:cs="Times New Roman"/>
                <w:b/>
                <w:sz w:val="24"/>
                <w:szCs w:val="24"/>
              </w:rPr>
              <w:t xml:space="preserve"> </w:t>
            </w:r>
            <w:r>
              <w:t xml:space="preserve"> </w:t>
            </w:r>
            <w:r w:rsidR="003110DD" w:rsidRPr="003110DD">
              <w:rPr>
                <w:rFonts w:ascii="Times New Roman" w:hAnsi="Times New Roman" w:cs="Times New Roman"/>
                <w:b/>
                <w:i/>
              </w:rPr>
              <w:t>(</w:t>
            </w:r>
            <w:hyperlink r:id="rId9" w:history="1">
              <w:r w:rsidR="003110DD" w:rsidRPr="00590970">
                <w:rPr>
                  <w:rStyle w:val="a3"/>
                  <w:rFonts w:ascii="Times New Roman" w:hAnsi="Times New Roman" w:cs="Times New Roman"/>
                  <w:b/>
                  <w:i/>
                  <w:sz w:val="24"/>
                  <w:szCs w:val="24"/>
                </w:rPr>
                <w:t>Извещение № SALEEPP00000245</w:t>
              </w:r>
            </w:hyperlink>
            <w:r w:rsidR="003110DD">
              <w:rPr>
                <w:rFonts w:ascii="Times New Roman" w:hAnsi="Times New Roman" w:cs="Times New Roman"/>
                <w:b/>
                <w:i/>
                <w:sz w:val="24"/>
                <w:szCs w:val="24"/>
              </w:rPr>
              <w:t>)</w:t>
            </w:r>
          </w:p>
        </w:tc>
      </w:tr>
      <w:tr w:rsidR="00180526" w:rsidRPr="00661D70" w:rsidTr="00E2084D">
        <w:trPr>
          <w:trHeight w:val="846"/>
        </w:trPr>
        <w:tc>
          <w:tcPr>
            <w:tcW w:w="709" w:type="dxa"/>
            <w:vMerge w:val="restart"/>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180526" w:rsidRPr="005B387B" w:rsidRDefault="00180526" w:rsidP="00180526">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Наименование государственного имущества (характеристика имущества):</w:t>
            </w:r>
          </w:p>
          <w:p w:rsidR="00180526" w:rsidRPr="005B387B" w:rsidRDefault="00180526" w:rsidP="00180526">
            <w:pPr>
              <w:keepNext/>
              <w:keepLines/>
              <w:contextualSpacing/>
              <w:mirrorIndents/>
              <w:jc w:val="both"/>
              <w:rPr>
                <w:rFonts w:ascii="Times New Roman" w:eastAsia="Calibri" w:hAnsi="Times New Roman" w:cs="Times New Roman"/>
                <w:b/>
                <w:bCs/>
                <w:sz w:val="24"/>
                <w:szCs w:val="24"/>
              </w:rPr>
            </w:pPr>
            <w:r w:rsidRPr="005B387B">
              <w:rPr>
                <w:rFonts w:ascii="Times New Roman" w:eastAsia="Calibri" w:hAnsi="Times New Roman" w:cs="Times New Roman"/>
                <w:b/>
                <w:bCs/>
                <w:i/>
                <w:sz w:val="24"/>
                <w:szCs w:val="24"/>
              </w:rPr>
              <w:t>Лот №1:</w:t>
            </w:r>
            <w:r w:rsidRPr="005B387B">
              <w:rPr>
                <w:rFonts w:ascii="Times New Roman" w:eastAsia="Calibri" w:hAnsi="Times New Roman" w:cs="Times New Roman"/>
                <w:b/>
                <w:bCs/>
                <w:sz w:val="24"/>
                <w:szCs w:val="24"/>
              </w:rPr>
              <w:t xml:space="preserve"> </w:t>
            </w:r>
          </w:p>
          <w:p w:rsidR="00180526" w:rsidRPr="001F1984" w:rsidRDefault="00180526" w:rsidP="00180526">
            <w:pPr>
              <w:keepNext/>
              <w:keepLines/>
              <w:contextualSpacing/>
              <w:mirrorIndents/>
              <w:jc w:val="both"/>
              <w:rPr>
                <w:rFonts w:ascii="Times New Roman" w:eastAsia="Calibri" w:hAnsi="Times New Roman" w:cs="Times New Roman"/>
                <w:bCs/>
                <w:sz w:val="24"/>
                <w:szCs w:val="24"/>
              </w:rPr>
            </w:pPr>
            <w:r w:rsidRPr="005B387B">
              <w:t xml:space="preserve"> </w:t>
            </w:r>
            <w:r w:rsidRPr="001F1984">
              <w:rPr>
                <w:rFonts w:ascii="Times New Roman" w:eastAsia="Calibri" w:hAnsi="Times New Roman" w:cs="Times New Roman"/>
                <w:bCs/>
                <w:sz w:val="24"/>
                <w:szCs w:val="24"/>
              </w:rPr>
              <w:t xml:space="preserve">- Здание,  назначение: нежилое здание, наименование: фельдшерско-акушерский пункт (неиспользуемый по назначению), количество этажей – 1, общей площадью 160,6 кв.м, кадастровый номер 16:24:120201:111, расположенный по адресу: Республика Татарстан, Лаишевский муниципальный район, с.Ташкирмень, ул.Солнечная, д.7;  </w:t>
            </w:r>
          </w:p>
          <w:p w:rsidR="00180526" w:rsidRDefault="00180526" w:rsidP="00180526">
            <w:pPr>
              <w:keepNext/>
              <w:keepLines/>
              <w:contextualSpacing/>
              <w:mirrorIndents/>
              <w:jc w:val="both"/>
              <w:rPr>
                <w:rFonts w:ascii="Times New Roman" w:eastAsia="Calibri" w:hAnsi="Times New Roman" w:cs="Times New Roman"/>
                <w:bCs/>
                <w:sz w:val="24"/>
                <w:szCs w:val="24"/>
              </w:rPr>
            </w:pPr>
            <w:r w:rsidRPr="001F1984">
              <w:rPr>
                <w:rFonts w:ascii="Times New Roman" w:eastAsia="Calibri" w:hAnsi="Times New Roman" w:cs="Times New Roman"/>
                <w:bCs/>
                <w:sz w:val="24"/>
                <w:szCs w:val="24"/>
              </w:rPr>
              <w:t xml:space="preserve">- Земельный участок, категория земель: земли населенных пунктов, вид разрешенного использования: под размещение фельдшерско-акушерского пункта, площадью 459 кв.м, кадастровый номер 16:24:120201:71, адрес: установлено в границах ориентира, расположенного в границах участка. Почтовый адрес ориентира: Республика Татарстан, Лаишевский муниципальный район, Макаровское сельское поселение,  с.Ташкирмень, ул. Солнечная, 7. </w:t>
            </w:r>
          </w:p>
          <w:p w:rsidR="00180526" w:rsidRPr="00026329" w:rsidRDefault="00180526" w:rsidP="00180526">
            <w:pPr>
              <w:keepNext/>
              <w:keepLines/>
              <w:contextualSpacing/>
              <w:mirrorIndents/>
              <w:jc w:val="both"/>
              <w:rPr>
                <w:rFonts w:ascii="Times New Roman" w:eastAsia="Times New Roman" w:hAnsi="Times New Roman" w:cs="Times New Roman"/>
                <w:sz w:val="24"/>
                <w:szCs w:val="24"/>
                <w:highlight w:val="yellow"/>
                <w:lang w:eastAsia="ru-RU"/>
              </w:rPr>
            </w:pPr>
            <w:r w:rsidRPr="001F1984">
              <w:rPr>
                <w:rFonts w:ascii="Times New Roman" w:eastAsia="Times New Roman" w:hAnsi="Times New Roman" w:cs="Times New Roman"/>
                <w:b/>
                <w:sz w:val="24"/>
                <w:szCs w:val="24"/>
                <w:lang w:eastAsia="ru-RU"/>
              </w:rPr>
              <w:t xml:space="preserve">Цена первоначального предложения – </w:t>
            </w:r>
            <w:r w:rsidRPr="001F1984">
              <w:rPr>
                <w:rFonts w:ascii="Times New Roman" w:eastAsia="Times New Roman" w:hAnsi="Times New Roman" w:cs="Times New Roman"/>
                <w:sz w:val="24"/>
                <w:szCs w:val="24"/>
                <w:lang w:eastAsia="ru-RU"/>
              </w:rPr>
              <w:t>1 656 751,00 (Один миллион шестьсот пятьдесят шесть тысяч семьсот пятьдесят один) рубль с НДС.</w:t>
            </w:r>
          </w:p>
          <w:p w:rsidR="00180526" w:rsidRPr="001F1984"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1F1984">
              <w:rPr>
                <w:rFonts w:ascii="Times New Roman" w:eastAsia="Times New Roman" w:hAnsi="Times New Roman" w:cs="Times New Roman"/>
                <w:b/>
                <w:sz w:val="24"/>
                <w:szCs w:val="24"/>
                <w:lang w:eastAsia="ru-RU"/>
              </w:rPr>
              <w:t xml:space="preserve">Минимальная цена предложения (цена отсечения) – </w:t>
            </w:r>
            <w:r w:rsidRPr="001F1984">
              <w:rPr>
                <w:rFonts w:ascii="Times New Roman" w:eastAsia="Times New Roman" w:hAnsi="Times New Roman" w:cs="Times New Roman"/>
                <w:sz w:val="24"/>
                <w:szCs w:val="24"/>
                <w:lang w:eastAsia="ru-RU"/>
              </w:rPr>
              <w:t>828 375 (Восемьсот двадцать восемь тысяч триста семьдесят пять) рублей 50 копеек.</w:t>
            </w:r>
          </w:p>
          <w:p w:rsidR="00180526" w:rsidRPr="001F1984"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1F1984">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1F1984">
              <w:rPr>
                <w:rFonts w:ascii="Times New Roman" w:eastAsia="Times New Roman" w:hAnsi="Times New Roman" w:cs="Times New Roman"/>
                <w:sz w:val="24"/>
                <w:szCs w:val="24"/>
                <w:lang w:eastAsia="ru-RU"/>
              </w:rPr>
              <w:t>– 82 837,55 (Восемьдесят две тысячи восемьсот тридцать семь) рублей 55 копеек.</w:t>
            </w:r>
          </w:p>
          <w:p w:rsidR="00180526" w:rsidRPr="005B387B"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1F1984">
              <w:rPr>
                <w:rFonts w:ascii="Times New Roman" w:eastAsia="Times New Roman" w:hAnsi="Times New Roman" w:cs="Times New Roman"/>
                <w:b/>
                <w:sz w:val="24"/>
                <w:szCs w:val="24"/>
                <w:lang w:eastAsia="ru-RU"/>
              </w:rPr>
              <w:t xml:space="preserve">Величина повышения цены (шаг аукциона) – </w:t>
            </w:r>
            <w:r w:rsidRPr="001F1984">
              <w:rPr>
                <w:rFonts w:ascii="Times New Roman" w:eastAsia="Times New Roman" w:hAnsi="Times New Roman" w:cs="Times New Roman"/>
                <w:sz w:val="24"/>
                <w:szCs w:val="24"/>
                <w:lang w:eastAsia="ru-RU"/>
              </w:rPr>
              <w:t>16 567 (</w:t>
            </w:r>
            <w:r>
              <w:rPr>
                <w:rFonts w:ascii="Times New Roman" w:eastAsia="Times New Roman" w:hAnsi="Times New Roman" w:cs="Times New Roman"/>
                <w:sz w:val="24"/>
                <w:szCs w:val="24"/>
                <w:lang w:eastAsia="ru-RU"/>
              </w:rPr>
              <w:t>Шестнадцать тысяч пятьсот шестьдесят семь</w:t>
            </w:r>
            <w:r w:rsidRPr="001F1984">
              <w:rPr>
                <w:rFonts w:ascii="Times New Roman" w:eastAsia="Times New Roman" w:hAnsi="Times New Roman" w:cs="Times New Roman"/>
                <w:sz w:val="24"/>
                <w:szCs w:val="24"/>
                <w:lang w:eastAsia="ru-RU"/>
              </w:rPr>
              <w:t>) рублей 51 копейка.</w:t>
            </w:r>
            <w:r w:rsidRPr="005B387B">
              <w:rPr>
                <w:rFonts w:ascii="Times New Roman" w:eastAsia="Times New Roman" w:hAnsi="Times New Roman" w:cs="Times New Roman"/>
                <w:sz w:val="24"/>
                <w:szCs w:val="24"/>
                <w:lang w:eastAsia="ru-RU"/>
              </w:rPr>
              <w:t xml:space="preserve"> </w:t>
            </w:r>
          </w:p>
        </w:tc>
      </w:tr>
      <w:tr w:rsidR="00180526" w:rsidRPr="00661D70" w:rsidTr="00DB2398">
        <w:trPr>
          <w:trHeight w:val="171"/>
        </w:trPr>
        <w:tc>
          <w:tcPr>
            <w:tcW w:w="709" w:type="dxa"/>
            <w:vMerge/>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180526" w:rsidRPr="00661D70" w:rsidRDefault="00180526" w:rsidP="00180526">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5B387B">
              <w:rPr>
                <w:rFonts w:ascii="Times New Roman" w:eastAsia="Calibri" w:hAnsi="Times New Roman" w:cs="Times New Roman"/>
                <w:b/>
                <w:bCs/>
                <w:sz w:val="24"/>
                <w:szCs w:val="24"/>
              </w:rPr>
              <w:t>Ограничение права и обременение: -</w:t>
            </w:r>
          </w:p>
        </w:tc>
      </w:tr>
      <w:tr w:rsidR="00180526" w:rsidRPr="00661D70" w:rsidTr="00DB2398">
        <w:trPr>
          <w:trHeight w:val="274"/>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180526" w:rsidRPr="0090527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t xml:space="preserve">  </w:t>
            </w:r>
            <w:r w:rsidRPr="005B387B">
              <w:rPr>
                <w:rFonts w:ascii="Times New Roman" w:eastAsia="Times New Roman" w:hAnsi="Times New Roman" w:cs="Times New Roman"/>
                <w:sz w:val="24"/>
                <w:szCs w:val="24"/>
                <w:lang w:eastAsia="ru-RU"/>
              </w:rPr>
              <w:t xml:space="preserve">Аукционы, назначенные на </w:t>
            </w:r>
            <w:r>
              <w:rPr>
                <w:rFonts w:ascii="Times New Roman" w:eastAsia="Times New Roman" w:hAnsi="Times New Roman" w:cs="Times New Roman"/>
                <w:sz w:val="24"/>
                <w:szCs w:val="24"/>
                <w:lang w:eastAsia="ru-RU"/>
              </w:rPr>
              <w:t>15.01</w:t>
            </w:r>
            <w:r w:rsidRPr="005B387B">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и на 25.09.2019,</w:t>
            </w:r>
            <w:r w:rsidRPr="005B387B">
              <w:rPr>
                <w:rFonts w:ascii="Times New Roman" w:eastAsia="Times New Roman" w:hAnsi="Times New Roman" w:cs="Times New Roman"/>
                <w:sz w:val="24"/>
                <w:szCs w:val="24"/>
                <w:lang w:eastAsia="ru-RU"/>
              </w:rPr>
              <w:t xml:space="preserve"> признаны несостоявшимися ввиду </w:t>
            </w:r>
            <w:r w:rsidRPr="005B387B">
              <w:rPr>
                <w:rFonts w:ascii="Times New Roman" w:eastAsia="Times New Roman" w:hAnsi="Times New Roman" w:cs="Times New Roman"/>
                <w:sz w:val="24"/>
                <w:szCs w:val="24"/>
                <w:lang w:eastAsia="ru-RU"/>
              </w:rPr>
              <w:lastRenderedPageBreak/>
              <w:t>отсутствия заявок.</w:t>
            </w:r>
          </w:p>
        </w:tc>
      </w:tr>
      <w:tr w:rsidR="00180526" w:rsidRPr="00661D70" w:rsidTr="00E2084D">
        <w:trPr>
          <w:trHeight w:val="846"/>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7</w:t>
            </w:r>
          </w:p>
        </w:tc>
        <w:tc>
          <w:tcPr>
            <w:tcW w:w="9889" w:type="dxa"/>
            <w:vAlign w:val="center"/>
          </w:tcPr>
          <w:p w:rsidR="00180526" w:rsidRPr="00877D7A" w:rsidRDefault="00180526" w:rsidP="0018052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1F1984">
              <w:rPr>
                <w:rFonts w:ascii="Times New Roman" w:eastAsia="Times New Roman" w:hAnsi="Times New Roman" w:cs="Times New Roman"/>
                <w:b/>
                <w:sz w:val="24"/>
                <w:szCs w:val="24"/>
                <w:lang w:eastAsia="ru-RU"/>
              </w:rPr>
              <w:t>331 350</w:t>
            </w:r>
            <w:r w:rsidRPr="001F1984">
              <w:rPr>
                <w:rFonts w:ascii="Times New Roman" w:eastAsia="Times New Roman" w:hAnsi="Times New Roman" w:cs="Times New Roman"/>
                <w:sz w:val="24"/>
                <w:szCs w:val="24"/>
                <w:lang w:eastAsia="ru-RU"/>
              </w:rPr>
              <w:t xml:space="preserve"> (Триста тридцать одна тысяча триста пятьдесят) руб. </w:t>
            </w:r>
            <w:r w:rsidRPr="001F1984">
              <w:rPr>
                <w:rFonts w:ascii="Times New Roman" w:eastAsia="Times New Roman" w:hAnsi="Times New Roman" w:cs="Times New Roman"/>
                <w:b/>
                <w:sz w:val="24"/>
                <w:szCs w:val="24"/>
                <w:lang w:eastAsia="ru-RU"/>
              </w:rPr>
              <w:t xml:space="preserve">20 </w:t>
            </w:r>
            <w:r w:rsidRPr="001F1984">
              <w:rPr>
                <w:rFonts w:ascii="Times New Roman" w:eastAsia="Times New Roman" w:hAnsi="Times New Roman" w:cs="Times New Roman"/>
                <w:sz w:val="24"/>
                <w:szCs w:val="24"/>
                <w:lang w:eastAsia="ru-RU"/>
              </w:rPr>
              <w:t>копеек</w:t>
            </w:r>
            <w:r w:rsidRPr="001F1984">
              <w:rPr>
                <w:rFonts w:ascii="Times New Roman" w:eastAsia="Times New Roman" w:hAnsi="Times New Roman" w:cs="Times New Roman"/>
                <w:b/>
                <w:sz w:val="24"/>
                <w:szCs w:val="24"/>
                <w:lang w:eastAsia="ru-RU"/>
              </w:rPr>
              <w:t xml:space="preserve"> </w:t>
            </w:r>
            <w:r w:rsidRPr="00877D7A">
              <w:rPr>
                <w:rFonts w:ascii="Times New Roman" w:eastAsia="Times New Roman" w:hAnsi="Times New Roman" w:cs="Times New Roman"/>
                <w:sz w:val="24"/>
                <w:szCs w:val="24"/>
                <w:lang w:eastAsia="ru-RU"/>
              </w:rPr>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180526" w:rsidRPr="00877D7A" w:rsidRDefault="00180526" w:rsidP="0018052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180526" w:rsidRPr="00661D70" w:rsidRDefault="00180526" w:rsidP="0018052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180526" w:rsidRPr="00661D70" w:rsidTr="00E2084D">
        <w:trPr>
          <w:trHeight w:val="211"/>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180526" w:rsidRPr="002B4E66" w:rsidTr="00E2084D">
        <w:trPr>
          <w:trHeight w:val="846"/>
        </w:trPr>
        <w:tc>
          <w:tcPr>
            <w:tcW w:w="709" w:type="dxa"/>
            <w:vAlign w:val="center"/>
          </w:tcPr>
          <w:p w:rsidR="00180526" w:rsidRPr="00661D70"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180526" w:rsidRPr="00661D70" w:rsidRDefault="00180526" w:rsidP="0018052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180526" w:rsidRPr="00661D70"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180526" w:rsidRPr="00661D70" w:rsidRDefault="00180526" w:rsidP="00180526">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Pr="00905274">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4</w:t>
            </w:r>
            <w:r w:rsidRPr="00905274">
              <w:rPr>
                <w:rFonts w:ascii="Times New Roman" w:eastAsia="Times New Roman" w:hAnsi="Times New Roman" w:cs="Times New Roman"/>
                <w:b/>
                <w:i/>
                <w:sz w:val="24"/>
                <w:szCs w:val="24"/>
                <w:lang w:eastAsia="ru-RU"/>
              </w:rPr>
              <w:t>.12.2019 в 17:00 часов</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180526" w:rsidRPr="00661D70"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 xml:space="preserve">календарных </w:t>
            </w:r>
            <w:r w:rsidRPr="00661D70">
              <w:rPr>
                <w:rFonts w:ascii="Times New Roman" w:eastAsia="Times New Roman" w:hAnsi="Times New Roman" w:cs="Times New Roman"/>
                <w:sz w:val="24"/>
                <w:szCs w:val="24"/>
                <w:lang w:eastAsia="ru-RU"/>
              </w:rPr>
              <w:lastRenderedPageBreak/>
              <w:t>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180526" w:rsidRPr="002B4E66" w:rsidTr="00E2084D">
        <w:trPr>
          <w:trHeight w:val="406"/>
        </w:trPr>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180526" w:rsidRPr="002B4E66" w:rsidRDefault="00180526" w:rsidP="00180526">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180526" w:rsidRPr="002B4E66" w:rsidRDefault="00180526" w:rsidP="00180526">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180526" w:rsidRPr="002B4E66" w:rsidTr="00E2084D">
        <w:trPr>
          <w:trHeight w:val="406"/>
        </w:trPr>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180526" w:rsidRPr="002B4E66" w:rsidTr="00E2084D">
        <w:trPr>
          <w:trHeight w:val="406"/>
        </w:trPr>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180526" w:rsidRPr="00877D7A" w:rsidRDefault="00180526" w:rsidP="00180526">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180526" w:rsidRPr="00877D7A" w:rsidRDefault="00180526" w:rsidP="00180526">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180526" w:rsidRPr="00877D7A"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180526" w:rsidRPr="002B4E66" w:rsidTr="00E2084D">
        <w:trPr>
          <w:trHeight w:val="1398"/>
        </w:trPr>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180526" w:rsidRPr="00224B14" w:rsidRDefault="00180526" w:rsidP="00180526">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26</w:t>
            </w:r>
            <w:r w:rsidRPr="00224B14">
              <w:rPr>
                <w:rFonts w:ascii="Times New Roman" w:eastAsia="Times New Roman" w:hAnsi="Times New Roman" w:cs="Times New Roman"/>
                <w:b/>
                <w:i/>
                <w:sz w:val="24"/>
                <w:szCs w:val="24"/>
                <w:u w:val="single"/>
                <w:lang w:eastAsia="ru-RU"/>
              </w:rPr>
              <w:t>.12.2019.</w:t>
            </w:r>
          </w:p>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180526" w:rsidRPr="00224B14"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Pr="00224B14">
              <w:rPr>
                <w:rFonts w:ascii="Times New Roman" w:eastAsia="Times New Roman" w:hAnsi="Times New Roman" w:cs="Times New Roman"/>
                <w:b/>
                <w:i/>
                <w:color w:val="000000"/>
                <w:sz w:val="24"/>
                <w:szCs w:val="24"/>
                <w:lang w:eastAsia="ru-RU"/>
              </w:rPr>
              <w:t>2</w:t>
            </w:r>
            <w:r>
              <w:rPr>
                <w:rFonts w:ascii="Times New Roman" w:eastAsia="Times New Roman" w:hAnsi="Times New Roman" w:cs="Times New Roman"/>
                <w:b/>
                <w:i/>
                <w:color w:val="000000"/>
                <w:sz w:val="24"/>
                <w:szCs w:val="24"/>
                <w:lang w:eastAsia="ru-RU"/>
              </w:rPr>
              <w:t>7</w:t>
            </w:r>
            <w:r w:rsidRPr="00224B14">
              <w:rPr>
                <w:rFonts w:ascii="Times New Roman" w:eastAsia="Times New Roman" w:hAnsi="Times New Roman" w:cs="Times New Roman"/>
                <w:b/>
                <w:i/>
                <w:color w:val="000000"/>
                <w:sz w:val="24"/>
                <w:szCs w:val="24"/>
                <w:lang w:eastAsia="ru-RU"/>
              </w:rPr>
              <w:t>.12.2019.</w:t>
            </w:r>
          </w:p>
          <w:p w:rsidR="00180526" w:rsidRPr="00224B14" w:rsidRDefault="00180526" w:rsidP="00180526">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180526" w:rsidRPr="00224B14"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lastRenderedPageBreak/>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180526" w:rsidRPr="00224B14"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180526" w:rsidRPr="002C4F61"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180526" w:rsidRPr="002C4F61"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180526" w:rsidRPr="002C4F61"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180526" w:rsidRPr="00905274"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18052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180526" w:rsidRPr="002B4E66" w:rsidRDefault="00180526" w:rsidP="00180526">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180526" w:rsidRPr="002B4E66" w:rsidRDefault="00180526" w:rsidP="00180526">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180526" w:rsidRPr="00877D7A" w:rsidRDefault="00180526" w:rsidP="00180526">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w:t>
            </w:r>
            <w:r w:rsidRPr="002B4E66">
              <w:rPr>
                <w:rFonts w:ascii="Times New Roman" w:eastAsia="Times New Roman" w:hAnsi="Times New Roman" w:cs="Times New Roman"/>
                <w:sz w:val="24"/>
                <w:szCs w:val="24"/>
                <w:lang w:eastAsia="ru-RU"/>
              </w:rPr>
              <w:lastRenderedPageBreak/>
              <w:t xml:space="preserve">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180526" w:rsidRPr="002B4E66" w:rsidTr="00E2084D">
        <w:tc>
          <w:tcPr>
            <w:tcW w:w="709" w:type="dxa"/>
            <w:vAlign w:val="center"/>
          </w:tcPr>
          <w:p w:rsidR="00180526" w:rsidRPr="002B4E66" w:rsidRDefault="00180526" w:rsidP="00180526">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2</w:t>
            </w:r>
            <w:r>
              <w:rPr>
                <w:rFonts w:ascii="Times New Roman" w:eastAsia="Times New Roman" w:hAnsi="Times New Roman" w:cs="Times New Roman"/>
                <w:b/>
                <w:sz w:val="24"/>
                <w:szCs w:val="24"/>
                <w:lang w:eastAsia="ru-RU"/>
              </w:rPr>
              <w:t>1</w:t>
            </w:r>
          </w:p>
        </w:tc>
        <w:tc>
          <w:tcPr>
            <w:tcW w:w="9889" w:type="dxa"/>
            <w:vAlign w:val="center"/>
          </w:tcPr>
          <w:p w:rsidR="00180526" w:rsidRPr="002B4E66" w:rsidRDefault="00180526" w:rsidP="00180526">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180526" w:rsidRPr="002B4E66" w:rsidRDefault="00180526" w:rsidP="00180526">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180526" w:rsidRPr="002B4E66" w:rsidRDefault="00180526" w:rsidP="00180526">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21CAD" w:rsidRPr="000064D5" w:rsidRDefault="00A21CAD" w:rsidP="00A21CAD">
      <w:pPr>
        <w:jc w:val="center"/>
        <w:rPr>
          <w:b/>
          <w:u w:val="single"/>
        </w:rPr>
      </w:pPr>
      <w:r w:rsidRPr="000064D5">
        <w:rPr>
          <w:b/>
          <w:u w:val="single"/>
        </w:rPr>
        <w:t xml:space="preserve">ФОТО ОБЪЕКТА </w:t>
      </w:r>
    </w:p>
    <w:p w:rsidR="00A21CAD" w:rsidRDefault="00A21CAD" w:rsidP="00A21CAD"/>
    <w:p w:rsidR="00A21CAD" w:rsidRDefault="00A21CAD" w:rsidP="00A21CAD">
      <w:pPr>
        <w:jc w:val="center"/>
        <w:rPr>
          <w:noProof/>
        </w:rPr>
      </w:pPr>
      <w:r>
        <w:rPr>
          <w:noProof/>
          <w:lang w:eastAsia="ru-RU"/>
        </w:rPr>
        <w:drawing>
          <wp:inline distT="0" distB="0" distL="0" distR="0">
            <wp:extent cx="5077110" cy="6067425"/>
            <wp:effectExtent l="0" t="0" r="9525" b="0"/>
            <wp:docPr id="16"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7110" cy="606742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5078117" cy="6657975"/>
            <wp:effectExtent l="0" t="0" r="8255" b="0"/>
            <wp:docPr id="15" name="Рисунок 15" descr="план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ир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117" cy="6657975"/>
                    </a:xfrm>
                    <a:prstGeom prst="rect">
                      <a:avLst/>
                    </a:prstGeom>
                    <a:noFill/>
                    <a:ln>
                      <a:noFill/>
                    </a:ln>
                  </pic:spPr>
                </pic:pic>
              </a:graphicData>
            </a:graphic>
          </wp:inline>
        </w:drawing>
      </w:r>
    </w:p>
    <w:p w:rsidR="00A21CAD" w:rsidRDefault="00A21CAD" w:rsidP="00A21CAD">
      <w:pPr>
        <w:jc w:val="center"/>
        <w:rPr>
          <w:b/>
          <w:noProof/>
          <w:u w:val="single"/>
        </w:rPr>
      </w:pPr>
    </w:p>
    <w:p w:rsidR="00A21CAD" w:rsidRDefault="00A21CAD" w:rsidP="00A21CAD">
      <w:pPr>
        <w:jc w:val="center"/>
        <w:rPr>
          <w:noProof/>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Default="00A21CAD" w:rsidP="00A21CAD">
      <w:pPr>
        <w:jc w:val="center"/>
        <w:rPr>
          <w:b/>
          <w:noProof/>
          <w:u w:val="single"/>
        </w:rPr>
      </w:pPr>
    </w:p>
    <w:p w:rsidR="00A21CAD" w:rsidRPr="000064D5" w:rsidRDefault="00A21CAD" w:rsidP="00A21CAD">
      <w:pPr>
        <w:jc w:val="center"/>
        <w:rPr>
          <w:b/>
          <w:noProof/>
          <w:u w:val="single"/>
        </w:rPr>
      </w:pPr>
      <w:r>
        <w:rPr>
          <w:b/>
          <w:noProof/>
          <w:u w:val="single"/>
        </w:rPr>
        <w:lastRenderedPageBreak/>
        <w:t>В</w:t>
      </w:r>
      <w:r w:rsidRPr="000064D5">
        <w:rPr>
          <w:b/>
          <w:noProof/>
          <w:u w:val="single"/>
        </w:rPr>
        <w:t>ЫПИСКА НА ОБЪЕКТ</w:t>
      </w:r>
    </w:p>
    <w:p w:rsidR="00A21CAD" w:rsidRDefault="00A21CAD" w:rsidP="00A21CAD">
      <w:pPr>
        <w:jc w:val="center"/>
        <w:rPr>
          <w:noProof/>
        </w:rPr>
      </w:pPr>
      <w:r>
        <w:rPr>
          <w:noProof/>
          <w:lang w:eastAsia="ru-RU"/>
        </w:rPr>
        <w:drawing>
          <wp:inline distT="0" distB="0" distL="0" distR="0">
            <wp:extent cx="5219700" cy="7524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75247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4772025" cy="64999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6499982"/>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248150" cy="2981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2981325"/>
                    </a:xfrm>
                    <a:prstGeom prst="rect">
                      <a:avLst/>
                    </a:prstGeom>
                    <a:noFill/>
                    <a:ln>
                      <a:noFill/>
                    </a:ln>
                  </pic:spPr>
                </pic:pic>
              </a:graphicData>
            </a:graphic>
          </wp:inline>
        </w:drawing>
      </w:r>
    </w:p>
    <w:p w:rsidR="00A21CAD" w:rsidRDefault="00A21CAD" w:rsidP="00A21CAD">
      <w:pPr>
        <w:jc w:val="center"/>
        <w:rPr>
          <w:noProof/>
        </w:rPr>
      </w:pPr>
      <w:r w:rsidRPr="000064D5">
        <w:rPr>
          <w:b/>
          <w:noProof/>
          <w:u w:val="single"/>
        </w:rPr>
        <w:lastRenderedPageBreak/>
        <w:t xml:space="preserve">ВЫПИСКА НА ЗЕМЕЛЬНЫЙ УЧАСТОК </w:t>
      </w:r>
    </w:p>
    <w:p w:rsidR="00A21CAD" w:rsidRDefault="00A21CAD" w:rsidP="00A21CAD">
      <w:pPr>
        <w:jc w:val="center"/>
        <w:rPr>
          <w:noProof/>
        </w:rPr>
      </w:pPr>
      <w:r>
        <w:rPr>
          <w:noProof/>
          <w:lang w:eastAsia="ru-RU"/>
        </w:rPr>
        <w:drawing>
          <wp:inline distT="0" distB="0" distL="0" distR="0">
            <wp:extent cx="4895850" cy="5467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5467350"/>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972050" cy="3876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387667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734050" cy="1266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26682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5724525" cy="43719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6067425" cy="1495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1495425"/>
                    </a:xfrm>
                    <a:prstGeom prst="rect">
                      <a:avLst/>
                    </a:prstGeom>
                    <a:noFill/>
                    <a:ln>
                      <a:noFill/>
                    </a:ln>
                  </pic:spPr>
                </pic:pic>
              </a:graphicData>
            </a:graphic>
          </wp:inline>
        </w:drawing>
      </w:r>
    </w:p>
    <w:p w:rsidR="00A21CAD" w:rsidRDefault="00A21CAD" w:rsidP="00A21CAD">
      <w:pPr>
        <w:jc w:val="center"/>
        <w:rPr>
          <w:noProof/>
        </w:rPr>
      </w:pPr>
      <w:r>
        <w:rPr>
          <w:noProof/>
          <w:lang w:eastAsia="ru-RU"/>
        </w:rPr>
        <w:lastRenderedPageBreak/>
        <w:drawing>
          <wp:inline distT="0" distB="0" distL="0" distR="0">
            <wp:extent cx="4953000" cy="2771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461962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15811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162550" cy="1181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118110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lastRenderedPageBreak/>
        <w:drawing>
          <wp:inline distT="0" distB="0" distL="0" distR="0">
            <wp:extent cx="4591050" cy="3228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3228975"/>
                    </a:xfrm>
                    <a:prstGeom prst="rect">
                      <a:avLst/>
                    </a:prstGeom>
                    <a:noFill/>
                    <a:ln>
                      <a:noFill/>
                    </a:ln>
                  </pic:spPr>
                </pic:pic>
              </a:graphicData>
            </a:graphic>
          </wp:inline>
        </w:drawing>
      </w:r>
    </w:p>
    <w:p w:rsidR="00A21CAD" w:rsidRDefault="00A21CAD" w:rsidP="00A21CAD">
      <w:pPr>
        <w:jc w:val="center"/>
        <w:rPr>
          <w:noProof/>
        </w:rPr>
      </w:pPr>
      <w:r>
        <w:rPr>
          <w:noProof/>
          <w:lang w:eastAsia="ru-RU"/>
        </w:rPr>
        <w:drawing>
          <wp:inline distT="0" distB="0" distL="0" distR="0">
            <wp:extent cx="4705350" cy="283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838450"/>
                    </a:xfrm>
                    <a:prstGeom prst="rect">
                      <a:avLst/>
                    </a:prstGeom>
                    <a:noFill/>
                    <a:ln>
                      <a:noFill/>
                    </a:ln>
                  </pic:spPr>
                </pic:pic>
              </a:graphicData>
            </a:graphic>
          </wp:inline>
        </w:drawing>
      </w:r>
    </w:p>
    <w:p w:rsidR="00A21CAD" w:rsidRDefault="00A21CAD" w:rsidP="00A21CAD">
      <w:pPr>
        <w:jc w:val="center"/>
        <w:rPr>
          <w:noProof/>
        </w:rPr>
      </w:pPr>
    </w:p>
    <w:p w:rsidR="00A21CAD" w:rsidRDefault="00A21CAD" w:rsidP="00A21CAD">
      <w:pPr>
        <w:jc w:val="center"/>
        <w:rPr>
          <w:noProof/>
        </w:rPr>
      </w:pPr>
      <w:r>
        <w:rPr>
          <w:noProof/>
          <w:lang w:eastAsia="ru-RU"/>
        </w:rPr>
        <w:drawing>
          <wp:inline distT="0" distB="0" distL="0" distR="0">
            <wp:extent cx="50958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90525"/>
                    </a:xfrm>
                    <a:prstGeom prst="rect">
                      <a:avLst/>
                    </a:prstGeom>
                    <a:noFill/>
                    <a:ln>
                      <a:noFill/>
                    </a:ln>
                  </pic:spPr>
                </pic:pic>
              </a:graphicData>
            </a:graphic>
          </wp:inline>
        </w:drawing>
      </w:r>
    </w:p>
    <w:p w:rsidR="00A21CAD" w:rsidRDefault="00A21CAD" w:rsidP="00A64412">
      <w:pPr>
        <w:spacing w:after="0" w:line="240" w:lineRule="auto"/>
        <w:jc w:val="center"/>
        <w:rPr>
          <w:rFonts w:ascii="Times New Roman" w:eastAsia="Times New Roman" w:hAnsi="Times New Roman" w:cs="Times New Roman"/>
          <w:b/>
          <w:sz w:val="24"/>
          <w:szCs w:val="24"/>
          <w:u w:val="single"/>
          <w:lang w:eastAsia="ru-RU"/>
        </w:rPr>
      </w:pPr>
    </w:p>
    <w:p w:rsidR="00A21CAD" w:rsidRDefault="00A21CAD" w:rsidP="00A64412">
      <w:pPr>
        <w:spacing w:after="0" w:line="240" w:lineRule="auto"/>
        <w:jc w:val="center"/>
        <w:rPr>
          <w:rFonts w:ascii="Times New Roman" w:eastAsia="Times New Roman" w:hAnsi="Times New Roman" w:cs="Times New Roman"/>
          <w:b/>
          <w:sz w:val="24"/>
          <w:szCs w:val="24"/>
          <w:u w:val="single"/>
          <w:lang w:eastAsia="ru-RU"/>
        </w:r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(фамилия, имя, отчество субъекта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r w:rsidRPr="00A64412">
        <w:rPr>
          <w:rFonts w:ascii="Times New Roman" w:hAnsi="Times New Roman" w:cs="Times New Roman"/>
          <w:i/>
          <w:sz w:val="24"/>
          <w:szCs w:val="24"/>
        </w:rPr>
        <w:t xml:space="preserve"> ________________________________________________________________________,</w:t>
      </w:r>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33"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Об     ответственности     за    достоверность    представленных   сведений предупрежден__.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E83552" w:rsidRPr="00A64412" w:rsidRDefault="00E8355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 ___________ (___________________________) 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  _____________ (__________________) 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внесенная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 ,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именуемый(ое)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кв.м., и земельный участок общей площадью _____ кв.м. (кадастровый номер ______, целевое назначение (категория) _____, разрешенное использование: _____________), расположенные по адресу: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 - _________ (_______________________) 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 - _______(________) 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составляет____________ (____________________) 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 внесенная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 _______ (_____________________) 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E83552">
      <w:headerReference w:type="default" r:id="rId34"/>
      <w:footerReference w:type="even" r:id="rId35"/>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64D" w:rsidRDefault="00A7164D" w:rsidP="00A64412">
      <w:pPr>
        <w:spacing w:after="0" w:line="240" w:lineRule="auto"/>
      </w:pPr>
      <w:r>
        <w:separator/>
      </w:r>
    </w:p>
  </w:endnote>
  <w:endnote w:type="continuationSeparator" w:id="0">
    <w:p w:rsidR="00A7164D" w:rsidRDefault="00A7164D"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A7164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64D" w:rsidRDefault="00A7164D" w:rsidP="00A64412">
      <w:pPr>
        <w:spacing w:after="0" w:line="240" w:lineRule="auto"/>
      </w:pPr>
      <w:r>
        <w:separator/>
      </w:r>
    </w:p>
  </w:footnote>
  <w:footnote w:type="continuationSeparator" w:id="0">
    <w:p w:rsidR="00A7164D" w:rsidRDefault="00A7164D"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5F32E0">
      <w:rPr>
        <w:rFonts w:ascii="Arial" w:hAnsi="Arial" w:cs="Arial"/>
        <w:noProof/>
      </w:rPr>
      <w:t>2</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601F1"/>
    <w:rsid w:val="00093D6B"/>
    <w:rsid w:val="000A4DD7"/>
    <w:rsid w:val="00121E05"/>
    <w:rsid w:val="001413A1"/>
    <w:rsid w:val="0016153A"/>
    <w:rsid w:val="00180526"/>
    <w:rsid w:val="001C485F"/>
    <w:rsid w:val="002061B4"/>
    <w:rsid w:val="002127AB"/>
    <w:rsid w:val="00224B14"/>
    <w:rsid w:val="002A3D8D"/>
    <w:rsid w:val="002D54D3"/>
    <w:rsid w:val="003110DD"/>
    <w:rsid w:val="00350CDA"/>
    <w:rsid w:val="00381732"/>
    <w:rsid w:val="00434CCF"/>
    <w:rsid w:val="004A17AD"/>
    <w:rsid w:val="004F0A67"/>
    <w:rsid w:val="004F3A96"/>
    <w:rsid w:val="005551FD"/>
    <w:rsid w:val="00590970"/>
    <w:rsid w:val="005C0F4C"/>
    <w:rsid w:val="005F32E0"/>
    <w:rsid w:val="00660C0F"/>
    <w:rsid w:val="00661D70"/>
    <w:rsid w:val="00680430"/>
    <w:rsid w:val="006C0F63"/>
    <w:rsid w:val="006C6C68"/>
    <w:rsid w:val="0070473D"/>
    <w:rsid w:val="007955FC"/>
    <w:rsid w:val="007F62D2"/>
    <w:rsid w:val="00805650"/>
    <w:rsid w:val="00877D7A"/>
    <w:rsid w:val="00893523"/>
    <w:rsid w:val="008D0B25"/>
    <w:rsid w:val="00905274"/>
    <w:rsid w:val="00913C4F"/>
    <w:rsid w:val="0092036A"/>
    <w:rsid w:val="0093776E"/>
    <w:rsid w:val="009816EB"/>
    <w:rsid w:val="00986D2D"/>
    <w:rsid w:val="009A6042"/>
    <w:rsid w:val="009D798C"/>
    <w:rsid w:val="009E7A50"/>
    <w:rsid w:val="00A21CAD"/>
    <w:rsid w:val="00A56D9E"/>
    <w:rsid w:val="00A64412"/>
    <w:rsid w:val="00A7164D"/>
    <w:rsid w:val="00A72438"/>
    <w:rsid w:val="00BC7092"/>
    <w:rsid w:val="00BD2DA3"/>
    <w:rsid w:val="00C356C3"/>
    <w:rsid w:val="00CB61D0"/>
    <w:rsid w:val="00CB7D70"/>
    <w:rsid w:val="00CD2692"/>
    <w:rsid w:val="00D0490C"/>
    <w:rsid w:val="00D05796"/>
    <w:rsid w:val="00D26726"/>
    <w:rsid w:val="00D669D9"/>
    <w:rsid w:val="00D91584"/>
    <w:rsid w:val="00D973B0"/>
    <w:rsid w:val="00DA0264"/>
    <w:rsid w:val="00DB2398"/>
    <w:rsid w:val="00DC6A08"/>
    <w:rsid w:val="00E2084D"/>
    <w:rsid w:val="00E83552"/>
    <w:rsid w:val="00E86BF3"/>
    <w:rsid w:val="00EB0BCF"/>
    <w:rsid w:val="00EE4CB5"/>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1">
    <w:name w:val="heading 1"/>
    <w:basedOn w:val="a"/>
    <w:next w:val="a"/>
    <w:link w:val="10"/>
    <w:uiPriority w:val="9"/>
    <w:qFormat/>
    <w:rsid w:val="00311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A0264"/>
    <w:rPr>
      <w:color w:val="800080" w:themeColor="followedHyperlink"/>
      <w:u w:val="single"/>
    </w:rPr>
  </w:style>
  <w:style w:type="character" w:customStyle="1" w:styleId="10">
    <w:name w:val="Башлам 1 Символ"/>
    <w:basedOn w:val="a0"/>
    <w:link w:val="1"/>
    <w:uiPriority w:val="9"/>
    <w:rsid w:val="003110D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437528280">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consultantplus://offline/main?base=LAW;n=117587;fld=134;dst=100022" TargetMode="Externa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ale.zakazrf.ru/NotificationEX/id/3916" TargetMode="External"/><Relationship Id="rId14" Type="http://schemas.openxmlformats.org/officeDocument/2006/relationships/hyperlink" Target="http://www.mzio.tatarstan.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4957</Words>
  <Characters>28261</Characters>
  <Application>Microsoft Office Word</Application>
  <DocSecurity>0</DocSecurity>
  <Lines>235</Lines>
  <Paragraphs>66</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2019-11-21T11:32:00Z</cp:lastPrinted>
  <dcterms:created xsi:type="dcterms:W3CDTF">2019-11-21T12:55:00Z</dcterms:created>
  <dcterms:modified xsi:type="dcterms:W3CDTF">2019-11-21T12:55:00Z</dcterms:modified>
</cp:coreProperties>
</file>