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333DE6" w:rsidRPr="00630483" w:rsidRDefault="00333DE6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помещение, назначение: нежилое помещение, общей площадью 282,4 </w:t>
            </w:r>
            <w:proofErr w:type="spellStart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            цокольный этаж №1, кадастровый номер 16:50:220206:1591, расположенное по адресу: Республика Татарстан, </w:t>
            </w:r>
            <w:proofErr w:type="spellStart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азань</w:t>
            </w:r>
            <w:proofErr w:type="spellEnd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ул.Социалистическая</w:t>
            </w:r>
            <w:proofErr w:type="spellEnd"/>
            <w:r w:rsidR="00F838DB" w:rsidRPr="00F838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д.7, пом.1009.</w:t>
            </w:r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>
              <w:t>25.12</w:t>
            </w:r>
            <w:r w:rsidRPr="00695AE1">
              <w:t>.201</w:t>
            </w:r>
            <w:r>
              <w:t>9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01776D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>Извещение № SALEEPP00000</w:t>
            </w:r>
            <w:r w:rsidR="0001776D">
              <w:rPr>
                <w:b/>
                <w:i/>
              </w:rPr>
              <w:t>242</w:t>
            </w:r>
            <w:r w:rsidR="0001776D" w:rsidRPr="00322105">
              <w:rPr>
                <w:b/>
                <w:i/>
              </w:rPr>
              <w:t>)</w:t>
            </w:r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302C2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</w:t>
            </w:r>
            <w:proofErr w:type="gramStart"/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публичного предложения, проводимого в электронной форме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</w:t>
            </w:r>
            <w:proofErr w:type="gramEnd"/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6116DF"/>
    <w:rsid w:val="00630483"/>
    <w:rsid w:val="00906FE3"/>
    <w:rsid w:val="009F707A"/>
    <w:rsid w:val="00B14798"/>
    <w:rsid w:val="00E92762"/>
    <w:rsid w:val="00F8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Чигенешле төп текст Символ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Чигенешле төп текст Символ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2019-12-24T05:17:00Z</dcterms:created>
  <dcterms:modified xsi:type="dcterms:W3CDTF">2019-12-24T05:17:00Z</dcterms:modified>
</cp:coreProperties>
</file>