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FF561E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F9127C">
        <w:rPr>
          <w:sz w:val="24"/>
          <w:szCs w:val="24"/>
        </w:rPr>
        <w:t>17</w:t>
      </w:r>
      <w:r w:rsidR="00DE3366" w:rsidRPr="00DE3366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</w:t>
      </w:r>
      <w:r w:rsidR="00F9127C">
        <w:rPr>
          <w:sz w:val="24"/>
          <w:szCs w:val="24"/>
        </w:rPr>
        <w:t>20</w:t>
      </w:r>
      <w:r w:rsidR="00FF561E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="00FF561E">
        <w:rPr>
          <w:sz w:val="24"/>
          <w:szCs w:val="24"/>
        </w:rPr>
        <w:t>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F9127C" w:rsidRPr="00A526A5" w:rsidRDefault="00F9127C" w:rsidP="00F9127C">
      <w:pPr>
        <w:contextualSpacing/>
        <w:jc w:val="both"/>
        <w:rPr>
          <w:sz w:val="24"/>
          <w:szCs w:val="24"/>
        </w:rPr>
      </w:pPr>
      <w:r w:rsidRPr="00A526A5">
        <w:rPr>
          <w:sz w:val="24"/>
          <w:szCs w:val="24"/>
        </w:rPr>
        <w:t xml:space="preserve">Отказать в допуске к участию в Продаже имущества </w:t>
      </w:r>
      <w:r w:rsidRPr="00A526A5">
        <w:rPr>
          <w:b/>
          <w:sz w:val="24"/>
          <w:szCs w:val="24"/>
        </w:rPr>
        <w:t>по лоту №3</w:t>
      </w:r>
      <w:r w:rsidRPr="00A526A5">
        <w:rPr>
          <w:sz w:val="24"/>
          <w:szCs w:val="24"/>
        </w:rPr>
        <w:t xml:space="preserve">  </w:t>
      </w:r>
      <w:r w:rsidRPr="00A526A5">
        <w:rPr>
          <w:color w:val="000000" w:themeColor="text1"/>
          <w:sz w:val="24"/>
          <w:szCs w:val="24"/>
        </w:rPr>
        <w:t>Феоктистову Виктору Ивановичу</w:t>
      </w:r>
      <w:r w:rsidRPr="00A526A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F9127C" w:rsidRDefault="00F9127C" w:rsidP="00F9127C">
      <w:pPr>
        <w:contextualSpacing/>
        <w:jc w:val="both"/>
        <w:rPr>
          <w:sz w:val="24"/>
          <w:szCs w:val="24"/>
        </w:rPr>
      </w:pPr>
    </w:p>
    <w:p w:rsidR="00F9127C" w:rsidRPr="00A526A5" w:rsidRDefault="00F9127C" w:rsidP="00F9127C">
      <w:pPr>
        <w:contextualSpacing/>
        <w:jc w:val="both"/>
        <w:rPr>
          <w:sz w:val="24"/>
          <w:szCs w:val="24"/>
        </w:rPr>
      </w:pPr>
      <w:r w:rsidRPr="00A526A5">
        <w:rPr>
          <w:sz w:val="24"/>
          <w:szCs w:val="24"/>
        </w:rPr>
        <w:t xml:space="preserve">Отказать в допуске к участию в Продаже имущества </w:t>
      </w:r>
      <w:r w:rsidRPr="00A526A5">
        <w:rPr>
          <w:b/>
          <w:sz w:val="24"/>
          <w:szCs w:val="24"/>
        </w:rPr>
        <w:t>по лоту №6</w:t>
      </w:r>
      <w:r w:rsidRPr="00A526A5">
        <w:rPr>
          <w:sz w:val="24"/>
          <w:szCs w:val="24"/>
        </w:rPr>
        <w:t xml:space="preserve">  </w:t>
      </w:r>
      <w:r w:rsidRPr="00A526A5">
        <w:rPr>
          <w:color w:val="000000" w:themeColor="text1"/>
          <w:sz w:val="24"/>
          <w:szCs w:val="24"/>
        </w:rPr>
        <w:t>Ларионова Александру Владимировичу</w:t>
      </w:r>
      <w:r w:rsidRPr="00A526A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DE3366" w:rsidRPr="00DE3366" w:rsidRDefault="00DE3366" w:rsidP="00DE3366">
      <w:pPr>
        <w:contextualSpacing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А.И.Галиев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И.Г. Евченко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5E58B6"/>
    <w:rsid w:val="006F2F2D"/>
    <w:rsid w:val="00811F63"/>
    <w:rsid w:val="00CF2B59"/>
    <w:rsid w:val="00D53AC5"/>
    <w:rsid w:val="00DE3366"/>
    <w:rsid w:val="00EB1F6B"/>
    <w:rsid w:val="00F9127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BA8AD-E5A1-4692-A2F0-5A71551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2020-04-17T09:55:00Z</dcterms:created>
  <dcterms:modified xsi:type="dcterms:W3CDTF">2020-04-17T09:55:00Z</dcterms:modified>
</cp:coreProperties>
</file>