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Информация о</w:t>
      </w:r>
      <w:r w:rsidRPr="00E72399">
        <w:rPr>
          <w:rFonts w:ascii="Times New Roman" w:hAnsi="Times New Roman" w:cs="Times New Roman"/>
          <w:bCs/>
          <w:sz w:val="28"/>
          <w:szCs w:val="28"/>
        </w:rPr>
        <w:t xml:space="preserve"> заседании </w:t>
      </w:r>
      <w:r w:rsidR="008D4D03">
        <w:rPr>
          <w:rFonts w:ascii="Times New Roman" w:hAnsi="Times New Roman" w:cs="Times New Roman"/>
          <w:sz w:val="28"/>
          <w:szCs w:val="28"/>
        </w:rPr>
        <w:t>Комиссии</w:t>
      </w:r>
      <w:r w:rsidRPr="00E72399">
        <w:rPr>
          <w:rFonts w:ascii="Times New Roman" w:hAnsi="Times New Roman" w:cs="Times New Roman"/>
          <w:sz w:val="28"/>
          <w:szCs w:val="28"/>
        </w:rPr>
        <w:t xml:space="preserve"> при министре земельных и имущественных отношений </w:t>
      </w:r>
      <w:bookmarkStart w:id="0" w:name="_GoBack"/>
      <w:bookmarkEnd w:id="0"/>
      <w:r w:rsidRPr="00E72399">
        <w:rPr>
          <w:rFonts w:ascii="Times New Roman" w:hAnsi="Times New Roman" w:cs="Times New Roman"/>
          <w:sz w:val="28"/>
          <w:szCs w:val="28"/>
        </w:rPr>
        <w:t xml:space="preserve">Республики Татарстан по противодействию коррупции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дата проведения: 30.03.2021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время проведения: 10.00 конференц-зал</w:t>
      </w:r>
    </w:p>
    <w:p w:rsidR="008F555A" w:rsidRPr="00E72399" w:rsidRDefault="008F555A" w:rsidP="00A54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DDE" w:rsidRPr="00E72399" w:rsidRDefault="008F555A" w:rsidP="008F55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bCs/>
          <w:sz w:val="28"/>
          <w:szCs w:val="28"/>
        </w:rPr>
        <w:t>С</w:t>
      </w:r>
      <w:r w:rsidR="00194DAC" w:rsidRPr="00E72399">
        <w:rPr>
          <w:rFonts w:ascii="Times New Roman" w:hAnsi="Times New Roman" w:cs="Times New Roman"/>
          <w:bCs/>
          <w:sz w:val="28"/>
          <w:szCs w:val="28"/>
        </w:rPr>
        <w:t xml:space="preserve">остоялось </w:t>
      </w:r>
      <w:r w:rsidR="00FE06BC" w:rsidRPr="00E72399">
        <w:rPr>
          <w:rFonts w:ascii="Times New Roman" w:hAnsi="Times New Roman" w:cs="Times New Roman"/>
          <w:bCs/>
          <w:sz w:val="28"/>
          <w:szCs w:val="28"/>
        </w:rPr>
        <w:t xml:space="preserve">очередное </w:t>
      </w:r>
      <w:r w:rsidR="001D2DDE" w:rsidRPr="00E72399">
        <w:rPr>
          <w:rFonts w:ascii="Times New Roman" w:hAnsi="Times New Roman" w:cs="Times New Roman"/>
          <w:bCs/>
          <w:sz w:val="28"/>
          <w:szCs w:val="28"/>
        </w:rPr>
        <w:t xml:space="preserve">заседание комиссии 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при министре земельных и имущественных отношений Республики Татарстан по противодействию коррупции с участием представителя Общественного совета при </w:t>
      </w:r>
      <w:proofErr w:type="spellStart"/>
      <w:r w:rsidR="001D2DDE" w:rsidRPr="00E72399">
        <w:rPr>
          <w:rFonts w:ascii="Times New Roman" w:hAnsi="Times New Roman" w:cs="Times New Roman"/>
          <w:sz w:val="28"/>
          <w:szCs w:val="28"/>
        </w:rPr>
        <w:t>Минземимуществе</w:t>
      </w:r>
      <w:proofErr w:type="spellEnd"/>
      <w:r w:rsidR="001D2DDE" w:rsidRPr="00E723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75614" w:rsidRPr="00E72399">
        <w:rPr>
          <w:rFonts w:ascii="Times New Roman" w:hAnsi="Times New Roman" w:cs="Times New Roman"/>
          <w:sz w:val="28"/>
          <w:szCs w:val="28"/>
        </w:rPr>
        <w:t>, исполнительного директора некоммерческого партнерства «Союз оценщиков Республики Татарстан»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 </w:t>
      </w:r>
      <w:r w:rsidR="00E75614" w:rsidRPr="00E72399">
        <w:rPr>
          <w:rFonts w:ascii="Times New Roman" w:hAnsi="Times New Roman" w:cs="Times New Roman"/>
          <w:sz w:val="28"/>
          <w:szCs w:val="28"/>
        </w:rPr>
        <w:t xml:space="preserve">Олега </w:t>
      </w:r>
      <w:r w:rsidR="001D2DDE" w:rsidRPr="00E72399">
        <w:rPr>
          <w:rFonts w:ascii="Times New Roman" w:hAnsi="Times New Roman" w:cs="Times New Roman"/>
          <w:sz w:val="28"/>
          <w:szCs w:val="28"/>
        </w:rPr>
        <w:t>Булгакова.</w:t>
      </w:r>
    </w:p>
    <w:p w:rsidR="00E75614" w:rsidRPr="00E72399" w:rsidRDefault="00E75614" w:rsidP="00A12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E06BC" w:rsidRPr="00E72399">
        <w:rPr>
          <w:rFonts w:ascii="Times New Roman" w:hAnsi="Times New Roman" w:cs="Times New Roman"/>
          <w:sz w:val="28"/>
          <w:szCs w:val="28"/>
        </w:rPr>
        <w:t>провел</w:t>
      </w:r>
      <w:r w:rsidRPr="00E72399">
        <w:rPr>
          <w:rFonts w:ascii="Times New Roman" w:hAnsi="Times New Roman" w:cs="Times New Roman"/>
          <w:sz w:val="28"/>
          <w:szCs w:val="28"/>
        </w:rPr>
        <w:t xml:space="preserve"> министр земельных и имущественных отношений Республики Татарстан Фаниль </w:t>
      </w:r>
      <w:proofErr w:type="spellStart"/>
      <w:r w:rsidRPr="00E72399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E72399">
        <w:rPr>
          <w:rFonts w:ascii="Times New Roman" w:hAnsi="Times New Roman" w:cs="Times New Roman"/>
          <w:sz w:val="28"/>
          <w:szCs w:val="28"/>
        </w:rPr>
        <w:t>.</w:t>
      </w:r>
    </w:p>
    <w:p w:rsidR="001D2DDE" w:rsidRPr="00E72399" w:rsidRDefault="001D2DDE" w:rsidP="00A120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комиссии рассмотрены следующие актуальные вопросы:</w:t>
      </w:r>
    </w:p>
    <w:p w:rsidR="00A120BE" w:rsidRPr="00E72399" w:rsidRDefault="00A120BE" w:rsidP="00A120BE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2399">
        <w:rPr>
          <w:sz w:val="28"/>
          <w:szCs w:val="28"/>
        </w:rPr>
        <w:t xml:space="preserve">Об исполнении программы Министерства по реализации антикоррупционной политики Республики Татарстан на 2015 – 2023 годы за 2020 год. </w:t>
      </w:r>
    </w:p>
    <w:p w:rsidR="00A120BE" w:rsidRPr="00E72399" w:rsidRDefault="00A120BE" w:rsidP="00A120BE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2399">
        <w:rPr>
          <w:sz w:val="28"/>
          <w:szCs w:val="28"/>
        </w:rPr>
        <w:t>О деятельности в сфере заказов на поставку товаров, выполнения работ (оказания услуг) для нужд Министерства и о контроле в сфере соблюдения бюджетного законодательства в 2020 году.</w:t>
      </w:r>
    </w:p>
    <w:p w:rsidR="00A120BE" w:rsidRPr="00E72399" w:rsidRDefault="00A120BE" w:rsidP="00A120BE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2399">
        <w:rPr>
          <w:sz w:val="28"/>
          <w:szCs w:val="28"/>
        </w:rPr>
        <w:t>Анализ сделок для государственных унитарных предприятий, подлежащих согласованию в соответствии с Федеральным законом от 14.11.2002 № 161-ФЗ «О государственных и муниципальных унитарных предприятиях».</w:t>
      </w:r>
    </w:p>
    <w:p w:rsidR="00A120BE" w:rsidRPr="00E72399" w:rsidRDefault="00A120BE" w:rsidP="00A120BE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2399">
        <w:rPr>
          <w:sz w:val="28"/>
          <w:szCs w:val="28"/>
        </w:rPr>
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</w:r>
    </w:p>
    <w:p w:rsidR="00A120BE" w:rsidRPr="00E72399" w:rsidRDefault="00A120BE" w:rsidP="00A120BE">
      <w:pPr>
        <w:pStyle w:val="a4"/>
        <w:numPr>
          <w:ilvl w:val="0"/>
          <w:numId w:val="3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2399">
        <w:rPr>
          <w:sz w:val="28"/>
          <w:szCs w:val="28"/>
        </w:rPr>
        <w:t>О рассмотрении обзора по итогам анализа представленных органами государственной власти и органами местного самоуправления в Республике Татарстан сведений о реализации мероприятий по противодействию коррупции за 2020 год.</w:t>
      </w:r>
    </w:p>
    <w:p w:rsidR="00287382" w:rsidRPr="00E72399" w:rsidRDefault="00287382" w:rsidP="00A120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7382" w:rsidRPr="00E72399" w:rsidSect="001D2D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4627"/>
    <w:multiLevelType w:val="hybridMultilevel"/>
    <w:tmpl w:val="7E5E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2"/>
    <w:rsid w:val="000546D5"/>
    <w:rsid w:val="00194DAC"/>
    <w:rsid w:val="001D2DDE"/>
    <w:rsid w:val="00287382"/>
    <w:rsid w:val="0069584C"/>
    <w:rsid w:val="007D4A7F"/>
    <w:rsid w:val="008D4D03"/>
    <w:rsid w:val="008F555A"/>
    <w:rsid w:val="009D7A55"/>
    <w:rsid w:val="00A120BE"/>
    <w:rsid w:val="00A46245"/>
    <w:rsid w:val="00A545D6"/>
    <w:rsid w:val="00E72399"/>
    <w:rsid w:val="00E75614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AF45"/>
  <w15:chartTrackingRefBased/>
  <w15:docId w15:val="{2C5A2658-96F1-4B57-9EB8-27844BE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8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2DD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2DDE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2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D2D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15</cp:revision>
  <dcterms:created xsi:type="dcterms:W3CDTF">2020-03-02T07:17:00Z</dcterms:created>
  <dcterms:modified xsi:type="dcterms:W3CDTF">2021-04-02T13:06:00Z</dcterms:modified>
</cp:coreProperties>
</file>