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989" w:rsidRDefault="00375989" w:rsidP="00375989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bookmarkEnd w:id="0"/>
      <w:r w:rsidRPr="002B4E66">
        <w:rPr>
          <w:rFonts w:ascii="Times New Roman" w:eastAsia="Times New Roman" w:hAnsi="Times New Roman" w:cs="Times New Roman"/>
          <w:b/>
          <w:lang w:eastAsia="ru-RU"/>
        </w:rPr>
        <w:t>ИНФОРМАЦИОННОЕ СООБЩЕНИЕ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2B4E66">
        <w:rPr>
          <w:rFonts w:ascii="Times New Roman" w:eastAsia="Times New Roman" w:hAnsi="Times New Roman" w:cs="Times New Roman"/>
          <w:b/>
          <w:lang w:eastAsia="ru-RU"/>
        </w:rPr>
        <w:t xml:space="preserve">О </w:t>
      </w:r>
      <w:r w:rsidRPr="00986D2D">
        <w:rPr>
          <w:rFonts w:ascii="Times New Roman" w:eastAsia="Times New Roman" w:hAnsi="Times New Roman" w:cs="Times New Roman"/>
          <w:b/>
          <w:lang w:eastAsia="ru-RU"/>
        </w:rPr>
        <w:t xml:space="preserve">ПРОВЕДЕНИИ </w:t>
      </w:r>
      <w:r>
        <w:rPr>
          <w:rFonts w:ascii="Times New Roman" w:eastAsia="Times New Roman" w:hAnsi="Times New Roman" w:cs="Times New Roman"/>
          <w:b/>
          <w:i/>
          <w:u w:val="single"/>
          <w:lang w:eastAsia="ru-RU"/>
        </w:rPr>
        <w:t>18 июня 2021</w:t>
      </w:r>
      <w:r w:rsidRPr="0066259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года</w:t>
      </w:r>
    </w:p>
    <w:p w:rsidR="00375989" w:rsidRPr="00661D70" w:rsidRDefault="00375989" w:rsidP="00375989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 ПРОДАЖИ ИМУЩЕСТВА ПОСРЕДСТВОМ ПУБЛИЧНОГО ПРЕДЛОЖЕНИЯ </w:t>
      </w:r>
    </w:p>
    <w:p w:rsidR="00375989" w:rsidRPr="00661D70" w:rsidRDefault="00375989" w:rsidP="00375989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>В ЭЛЕКТРОННОЙ ФОРМЕ</w:t>
      </w:r>
    </w:p>
    <w:tbl>
      <w:tblPr>
        <w:tblpPr w:leftFromText="180" w:rightFromText="180" w:vertAnchor="text" w:horzAnchor="margin" w:tblpXSpec="center" w:tblpY="204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889"/>
      </w:tblGrid>
      <w:tr w:rsidR="00375989" w:rsidRPr="00661D70" w:rsidTr="003C17CD">
        <w:trPr>
          <w:trHeight w:val="900"/>
        </w:trPr>
        <w:tc>
          <w:tcPr>
            <w:tcW w:w="709" w:type="dxa"/>
            <w:vAlign w:val="center"/>
          </w:tcPr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9" w:type="dxa"/>
            <w:vAlign w:val="center"/>
          </w:tcPr>
          <w:p w:rsidR="00375989" w:rsidRPr="00661D70" w:rsidRDefault="00375989" w:rsidP="003C17CD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 земельных и имущественных отношений Республики Татарстан (далее - Минземимущество РТ). </w:t>
            </w:r>
          </w:p>
          <w:p w:rsidR="00375989" w:rsidRPr="00661D70" w:rsidRDefault="00375989" w:rsidP="003C17CD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– г. Казань, ул. Вишневского, д.26, почтовый адрес - г. Казань, ул. Вишневского, д.26 </w:t>
            </w:r>
          </w:p>
          <w:p w:rsidR="00375989" w:rsidRPr="00661D70" w:rsidRDefault="00375989" w:rsidP="003C17CD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mzio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tatarstan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</w:hyperlink>
            <w:r w:rsidRPr="00661D70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375989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 телефоны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(843)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264-30-81. </w:t>
            </w:r>
          </w:p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лицо – Прокофьева Елена Александровна</w:t>
            </w:r>
          </w:p>
        </w:tc>
      </w:tr>
      <w:tr w:rsidR="00375989" w:rsidRPr="00661D70" w:rsidTr="003C17CD">
        <w:trPr>
          <w:trHeight w:val="846"/>
        </w:trPr>
        <w:tc>
          <w:tcPr>
            <w:tcW w:w="709" w:type="dxa"/>
            <w:vAlign w:val="center"/>
          </w:tcPr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9" w:type="dxa"/>
            <w:vAlign w:val="center"/>
          </w:tcPr>
          <w:p w:rsidR="00375989" w:rsidRPr="00661D70" w:rsidRDefault="00375989" w:rsidP="003C17CD">
            <w:pPr>
              <w:pStyle w:val="a4"/>
              <w:keepNext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Продажа имущества посредством публичного предложения </w:t>
            </w:r>
            <w:r w:rsidRPr="00661D70">
              <w:rPr>
                <w:sz w:val="16"/>
                <w:szCs w:val="16"/>
              </w:rPr>
              <w:t xml:space="preserve">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 открытой формой подачи предложений о приобретении проводимая в электронной форме </w:t>
            </w: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Продажа имущества проводится по правилам и в соответствии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27.08.2012г. № 860 «</w:t>
            </w:r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, на основании  распоряжения Минземимущества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1455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</w:p>
        </w:tc>
      </w:tr>
      <w:tr w:rsidR="00375989" w:rsidRPr="00661D70" w:rsidTr="003C17CD">
        <w:trPr>
          <w:trHeight w:val="846"/>
        </w:trPr>
        <w:tc>
          <w:tcPr>
            <w:tcW w:w="709" w:type="dxa"/>
            <w:vAlign w:val="center"/>
          </w:tcPr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9" w:type="dxa"/>
            <w:vAlign w:val="center"/>
          </w:tcPr>
          <w:p w:rsidR="00375989" w:rsidRPr="00673386" w:rsidRDefault="00375989" w:rsidP="003C17CD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продажи имущества (оператор электронной площадки):</w:t>
            </w:r>
            <w:r w:rsidRPr="00661D70">
              <w:rPr>
                <w:b/>
              </w:rPr>
              <w:t xml:space="preserve"> 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 АО «Агентство по государственному заказу Республики Татарстан» </w:t>
            </w:r>
          </w:p>
          <w:p w:rsidR="00375989" w:rsidRPr="00893523" w:rsidRDefault="00375989" w:rsidP="003C17CD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420021, Республика Татарстан, г. Казань, ул. Московская, 55; </w:t>
            </w:r>
          </w:p>
          <w:p w:rsidR="00375989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 w:rsidRPr="00CD0E4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843) 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292-95-17 – Голованов Михаил Юрьевич. </w:t>
            </w:r>
          </w:p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Служба тех.поддержки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(843) 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>212-24-25</w:t>
            </w:r>
          </w:p>
        </w:tc>
      </w:tr>
      <w:tr w:rsidR="00375989" w:rsidRPr="00661D70" w:rsidTr="003C17CD">
        <w:trPr>
          <w:trHeight w:val="846"/>
        </w:trPr>
        <w:tc>
          <w:tcPr>
            <w:tcW w:w="709" w:type="dxa"/>
            <w:vAlign w:val="center"/>
          </w:tcPr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9" w:type="dxa"/>
            <w:vAlign w:val="center"/>
          </w:tcPr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электронной площадки, на которой будет проводиться продажа имущества в электронной форме: </w:t>
            </w:r>
            <w:r w:rsidRPr="00673386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6733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t xml:space="preserve"> </w:t>
            </w:r>
            <w:hyperlink r:id="rId8" w:history="1">
              <w:r w:rsidR="00776119" w:rsidRPr="00806798">
                <w:rPr>
                  <w:rStyle w:val="a3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SALEEPP00000569)</w:t>
              </w:r>
            </w:hyperlink>
          </w:p>
        </w:tc>
      </w:tr>
      <w:tr w:rsidR="00375989" w:rsidRPr="00661D70" w:rsidTr="003C17CD">
        <w:trPr>
          <w:trHeight w:val="846"/>
        </w:trPr>
        <w:tc>
          <w:tcPr>
            <w:tcW w:w="709" w:type="dxa"/>
            <w:vMerge w:val="restart"/>
            <w:vAlign w:val="center"/>
          </w:tcPr>
          <w:p w:rsidR="00375989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89" w:type="dxa"/>
            <w:vAlign w:val="center"/>
          </w:tcPr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государственного имущества (характеристика имущества):</w:t>
            </w:r>
          </w:p>
          <w:p w:rsidR="00375989" w:rsidRPr="00C220EE" w:rsidRDefault="00375989" w:rsidP="003C17CD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735F"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Лот № 1:</w:t>
            </w:r>
            <w:r w:rsidRPr="00047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2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 незавершенного строительства, назначение: сооружения очистные водоснабжения, кадастровый номер 16:15:121001:1492, степень готовности 95%, расположенный по адресу: Республика Татарстан, Верхнеуслонский муниципальный район, коттеджный поселок «Пятидворье»;</w:t>
            </w:r>
          </w:p>
          <w:p w:rsidR="00375989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20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земельный участок, категория земель: земли населенных пунктов, вид разрешенного использования: для жилищного строительства, площадью 5622 кв.м, кадастровый номер 16:15:121001:269, адрес: установлено относительно ориентира, расположенного в границах участка. Почтовый адрес ориентира: Республика Татарстан, Верхнеуслонский муниципальный район, Набережно-Морквашское сельское поселение, п.Пятидворка.</w:t>
            </w:r>
          </w:p>
          <w:p w:rsidR="00375989" w:rsidRPr="0004735F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73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Начальная цена</w:t>
            </w:r>
            <w:r w:rsidRPr="000473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19 693 680 </w:t>
            </w:r>
            <w:r w:rsidRPr="00C220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Девятнадцать </w:t>
            </w:r>
            <w:r w:rsidRPr="00C220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миллионов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шестьсот девяносто три </w:t>
            </w:r>
            <w:r w:rsidRPr="00C220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тысячи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шестьсот восемьдесят</w:t>
            </w:r>
            <w:r w:rsidRPr="00C220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C220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учетом НДС.</w:t>
            </w:r>
          </w:p>
          <w:p w:rsidR="00375989" w:rsidRPr="00986D2D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D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Минимальная цена предложения (цена отсечения) – </w:t>
            </w:r>
            <w:r w:rsidRPr="00137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9 846 840</w:t>
            </w:r>
            <w:r w:rsidRPr="00986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Девять миллионов восемьсот сорок шесть тысяч восемьсот сорок) рублей 00</w:t>
            </w:r>
            <w:r w:rsidRPr="00986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копеек.</w:t>
            </w:r>
          </w:p>
          <w:p w:rsidR="00375989" w:rsidRPr="00986D2D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6D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Величина снижения начальной цены (шаг понижения) </w:t>
            </w:r>
            <w:r w:rsidRPr="00986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984 684 (Девятьсот восемьдесят четыре тысячи шестьсот восемьдесят четыре</w:t>
            </w:r>
            <w:r w:rsidRPr="00986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986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Pr="00986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копеек.</w:t>
            </w:r>
          </w:p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6D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Величина повышения цены (шаг аукциона)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196 936</w:t>
            </w:r>
            <w:r w:rsidRPr="00C220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 девяносто шесть тысяч девятьсот тридцать шесть)</w:t>
            </w:r>
            <w:r w:rsidRPr="00986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</w:t>
            </w:r>
            <w:r w:rsidRPr="00986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Pr="00986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</w:t>
            </w:r>
            <w:r w:rsidRPr="00986D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75989" w:rsidRPr="00661D70" w:rsidTr="003C17CD">
        <w:trPr>
          <w:trHeight w:val="382"/>
        </w:trPr>
        <w:tc>
          <w:tcPr>
            <w:tcW w:w="709" w:type="dxa"/>
            <w:vMerge/>
            <w:vAlign w:val="center"/>
          </w:tcPr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889" w:type="dxa"/>
            <w:vAlign w:val="center"/>
          </w:tcPr>
          <w:p w:rsidR="00375989" w:rsidRPr="009E22FB" w:rsidRDefault="00375989" w:rsidP="003C17CD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FB">
              <w:rPr>
                <w:rFonts w:ascii="Times New Roman" w:hAnsi="Times New Roman" w:cs="Times New Roman"/>
                <w:b/>
                <w:sz w:val="24"/>
                <w:szCs w:val="24"/>
              </w:rPr>
              <w:t>Существующие ограничения (обременения)</w:t>
            </w:r>
            <w:r w:rsidRPr="009E22FB">
              <w:rPr>
                <w:rFonts w:ascii="Times New Roman" w:hAnsi="Times New Roman" w:cs="Times New Roman"/>
                <w:sz w:val="24"/>
                <w:szCs w:val="24"/>
              </w:rPr>
              <w:t xml:space="preserve">: Ограничения прав на земельный участок: </w:t>
            </w:r>
          </w:p>
          <w:p w:rsidR="00375989" w:rsidRPr="009E22FB" w:rsidRDefault="00375989" w:rsidP="003C17CD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учетный номер части 1 (площадь 124 кв.м.) - </w:t>
            </w:r>
            <w:r w:rsidRPr="009E22FB">
              <w:rPr>
                <w:rFonts w:ascii="Times New Roman" w:hAnsi="Times New Roman" w:cs="Times New Roman"/>
                <w:sz w:val="24"/>
                <w:szCs w:val="24"/>
              </w:rPr>
              <w:t xml:space="preserve"> ограничения прав на земельный участок, предусмотренные статьями 56, 56.1 Земельного кодекса Российской Федерации, 16.15.2.87, Свидетельство №306489 от 03.02.2012; </w:t>
            </w:r>
          </w:p>
          <w:p w:rsidR="00375989" w:rsidRPr="009E22FB" w:rsidRDefault="00375989" w:rsidP="003C17CD">
            <w:pPr>
              <w:widowControl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2F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- учетный номер части 2 (площадь 5  кв.м.) - ограничения прав на земельный участок, предусмотренные статьями 56, 56.1 Земельного кодекса Российской Федерации, 16.15.2.1198, Постановление №160 от 24.02.2009.</w:t>
            </w:r>
          </w:p>
        </w:tc>
      </w:tr>
      <w:tr w:rsidR="00375989" w:rsidRPr="00661D70" w:rsidTr="003C17CD">
        <w:trPr>
          <w:trHeight w:val="846"/>
        </w:trPr>
        <w:tc>
          <w:tcPr>
            <w:tcW w:w="709" w:type="dxa"/>
            <w:vAlign w:val="center"/>
          </w:tcPr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9889" w:type="dxa"/>
            <w:vAlign w:val="center"/>
          </w:tcPr>
          <w:p w:rsidR="00375989" w:rsidRPr="00212547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</w:t>
            </w:r>
            <w:r>
              <w:t xml:space="preserve"> </w:t>
            </w:r>
            <w:r w:rsidRPr="00212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Аукционы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12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назначенные на 01.06.2020, 13.07.2020, 17.08.2020,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22.03.2021 </w:t>
            </w:r>
            <w:r w:rsidRPr="00212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признаны несостоявшимися ввиду отсутствия заявок.</w:t>
            </w:r>
          </w:p>
          <w:p w:rsidR="00375989" w:rsidRPr="00905274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12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посредством публичного предложения, назначенные на 22.10.2020 и 09.12.2020, признаны несостоявшимися ввиду отсутствия заявок.</w:t>
            </w:r>
          </w:p>
        </w:tc>
      </w:tr>
      <w:tr w:rsidR="00375989" w:rsidRPr="00661D70" w:rsidTr="003C17CD">
        <w:trPr>
          <w:trHeight w:val="846"/>
        </w:trPr>
        <w:tc>
          <w:tcPr>
            <w:tcW w:w="709" w:type="dxa"/>
            <w:vAlign w:val="center"/>
          </w:tcPr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89" w:type="dxa"/>
            <w:vAlign w:val="center"/>
          </w:tcPr>
          <w:p w:rsidR="00375989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Требование о внесении задатка. </w:t>
            </w:r>
            <w:r>
              <w:t xml:space="preserve">  </w:t>
            </w:r>
            <w:r w:rsidRPr="00212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задатка для участия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продаже имущества </w:t>
            </w:r>
            <w:r w:rsidRPr="00212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(20 % от начальной цены лота) – </w:t>
            </w:r>
            <w:r w:rsidRPr="002125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3 938 736</w:t>
            </w:r>
            <w:r w:rsidRPr="00212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(Три миллиона девятьсот тридцать восемь тысяч семьсот тридцать шесть) руб. 00 копеек </w:t>
            </w: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8D6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Финансовое обеспечение заявки для участия в эл. аукционе, счет № ______._____-VA.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75989" w:rsidRPr="00877D7A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75989" w:rsidRPr="00661D70" w:rsidTr="003C17CD">
        <w:trPr>
          <w:trHeight w:val="211"/>
        </w:trPr>
        <w:tc>
          <w:tcPr>
            <w:tcW w:w="709" w:type="dxa"/>
            <w:vAlign w:val="center"/>
          </w:tcPr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89" w:type="dxa"/>
            <w:vAlign w:val="center"/>
          </w:tcPr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Дата, время и порядок регистрации претендентов на участие в продаже имущества Электронной площадке:</w:t>
            </w:r>
          </w:p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получения возможности участия в торгах на площадке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 по аккредитации размещена в разделе «Документы» см. «Инструкция по регистрации организации».</w:t>
            </w:r>
          </w:p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участию в торгах размещена в разделе «Документы» см. «Инструкция участника».</w:t>
            </w:r>
          </w:p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площадка функционирует круглосуточно.</w:t>
            </w:r>
          </w:p>
        </w:tc>
      </w:tr>
      <w:tr w:rsidR="00375989" w:rsidRPr="002B4E66" w:rsidTr="003C17CD">
        <w:trPr>
          <w:trHeight w:val="557"/>
        </w:trPr>
        <w:tc>
          <w:tcPr>
            <w:tcW w:w="709" w:type="dxa"/>
            <w:vAlign w:val="center"/>
          </w:tcPr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89" w:type="dxa"/>
            <w:vAlign w:val="center"/>
          </w:tcPr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Порядок, место, даты начала и окончания подачи заявок:</w:t>
            </w:r>
          </w:p>
          <w:p w:rsidR="00375989" w:rsidRPr="00661D70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Датой начала срока подачи заявок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участие в продаже имущества является день,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375989" w:rsidRPr="009E22FB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9052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окончания приема заявок: </w:t>
            </w:r>
            <w:r w:rsidRPr="009E22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15 июня 2021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года</w:t>
            </w:r>
            <w:r w:rsidRPr="009E22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в 17:00 часов</w:t>
            </w:r>
          </w:p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подачи заявки:</w:t>
            </w:r>
          </w:p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 лицо имеет право подать только одну заявку.</w:t>
            </w:r>
          </w:p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отзыва заявки:</w:t>
            </w:r>
          </w:p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75989" w:rsidRPr="00661D70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75989" w:rsidRPr="002B4E66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Поступивший от претендента задаток подлежит возврату в течение 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(пяти)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75989" w:rsidRPr="002B4E66" w:rsidTr="003C17CD">
        <w:trPr>
          <w:trHeight w:val="406"/>
        </w:trPr>
        <w:tc>
          <w:tcPr>
            <w:tcW w:w="70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988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представляемых участниками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документов и требования к их оформлению:</w:t>
            </w:r>
          </w:p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имущества претенденты заполняют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электронную ф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орму заявки с приложением электронных документов в соответствии с перечнем:</w:t>
            </w:r>
          </w:p>
          <w:p w:rsidR="00375989" w:rsidRPr="002B4E66" w:rsidRDefault="00375989" w:rsidP="003C17C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75989" w:rsidRPr="002B4E66" w:rsidRDefault="00375989" w:rsidP="003C17C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юридические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рилагаемые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заявке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документы подаются в электронном виде (должны быть отсканированы). </w:t>
            </w:r>
          </w:p>
        </w:tc>
      </w:tr>
      <w:tr w:rsidR="00375989" w:rsidRPr="002B4E66" w:rsidTr="003C17CD">
        <w:trPr>
          <w:trHeight w:val="406"/>
        </w:trPr>
        <w:tc>
          <w:tcPr>
            <w:tcW w:w="70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88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0F7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B760F7">
              <w:rPr>
                <w:sz w:val="21"/>
                <w:szCs w:val="21"/>
              </w:rPr>
              <w:t xml:space="preserve"> 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Заявителем - участниками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продажи имущества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быть, любые физические и юридические лица, за исключением</w:t>
            </w:r>
            <w:r w:rsidRPr="001664EF">
              <w:rPr>
                <w:sz w:val="21"/>
                <w:szCs w:val="21"/>
              </w:rPr>
              <w:t xml:space="preserve"> </w:t>
            </w:r>
            <w:r w:rsidRPr="00B760F7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60F7">
              <w:rPr>
                <w:rFonts w:ascii="Times New Roman" w:hAnsi="Times New Roman" w:cs="Times New Roman"/>
                <w:sz w:val="24"/>
                <w:szCs w:val="24"/>
              </w:rPr>
              <w:t xml:space="preserve"> процентов.</w:t>
            </w:r>
          </w:p>
        </w:tc>
      </w:tr>
      <w:tr w:rsidR="00375989" w:rsidRPr="002B4E66" w:rsidTr="003C17CD">
        <w:trPr>
          <w:trHeight w:val="406"/>
        </w:trPr>
        <w:tc>
          <w:tcPr>
            <w:tcW w:w="70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89" w:type="dxa"/>
            <w:vAlign w:val="center"/>
          </w:tcPr>
          <w:p w:rsidR="00375989" w:rsidRPr="00877D7A" w:rsidRDefault="00375989" w:rsidP="003C17CD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информации: </w:t>
            </w:r>
          </w:p>
          <w:p w:rsidR="00375989" w:rsidRPr="00877D7A" w:rsidRDefault="00375989" w:rsidP="003C17CD">
            <w:pPr>
              <w:pStyle w:val="a4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осмотра, оформления заявки для участия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продаже имущества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, получения дополнительной информации обращаться в рабочие дни с 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00 до 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00, в пятницу до 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45 (обед с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45 до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30) по адресу: г.Казань, ул.Вишневского, д.26, 1 этаж, каб.110б, тел.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>264-30-81. Ответственный – Прокофьева Елена Александровна.</w:t>
            </w:r>
          </w:p>
          <w:p w:rsidR="00375989" w:rsidRPr="00877D7A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877D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77D7A">
              <w:rPr>
                <w:rFonts w:ascii="Times New Roman" w:hAnsi="Times New Roman" w:cs="Times New Roman"/>
                <w:sz w:val="24"/>
                <w:szCs w:val="24"/>
              </w:rPr>
              <w:t xml:space="preserve">в Службу тех.поддержки, тел.(843)212-24-25, </w:t>
            </w:r>
            <w:r w:rsidRPr="00877D7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 </w:t>
            </w:r>
            <w:hyperlink r:id="rId11" w:history="1">
              <w:r w:rsidRPr="00877D7A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877D7A">
                <w:rPr>
                  <w:rStyle w:val="a3"/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375989" w:rsidRPr="002B4E66" w:rsidTr="003C17CD">
        <w:trPr>
          <w:trHeight w:val="1398"/>
        </w:trPr>
        <w:tc>
          <w:tcPr>
            <w:tcW w:w="70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8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Получение разъяснений размещенной информации: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Любое лицо независимо от регистрации на электронной площадке вправе направить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электронный адрес организатора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 о разъяснении размещенной информации,  но не позднее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(пяти)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рабочих дней до окончания подачи заявок. В течение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(двух)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75989" w:rsidRPr="002B4E66" w:rsidTr="003C17CD">
        <w:tc>
          <w:tcPr>
            <w:tcW w:w="70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89" w:type="dxa"/>
            <w:vAlign w:val="center"/>
          </w:tcPr>
          <w:p w:rsidR="00375989" w:rsidRPr="00224B14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224B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определения участников и рассмотрение заявок на участие в продаже имущества</w:t>
            </w: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17 июня 2021 года</w:t>
            </w:r>
            <w:r w:rsidRPr="00224B1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.</w:t>
            </w:r>
          </w:p>
          <w:p w:rsidR="00375989" w:rsidRPr="00224B14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отказа. </w:t>
            </w:r>
          </w:p>
          <w:p w:rsidR="00375989" w:rsidRPr="00224B14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Информация о претендентах, не допущенных к участию в продаже имущества,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224B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2" w:history="1"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224B1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224B14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224B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224B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224B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224B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224B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</w:p>
        </w:tc>
      </w:tr>
      <w:tr w:rsidR="00375989" w:rsidRPr="002B4E66" w:rsidTr="003C17CD">
        <w:tc>
          <w:tcPr>
            <w:tcW w:w="70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375989" w:rsidRPr="009E22FB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24B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и время проведения продажи имущества в электронной форме: </w:t>
            </w:r>
            <w:r w:rsidRPr="009E22F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18 июня 2021 года.</w:t>
            </w:r>
          </w:p>
          <w:p w:rsidR="00375989" w:rsidRPr="009E22FB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E22FB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Начало в 09:00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(время проведения процедуры продажи имущества соответствует местному времени, в котором функционирует электронная площадка</w:t>
            </w:r>
            <w:r w:rsidRPr="009E22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).</w:t>
            </w:r>
          </w:p>
          <w:p w:rsidR="00375989" w:rsidRPr="00224B14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B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 проведения продажи имущества в электронной форме:</w:t>
            </w:r>
          </w:p>
          <w:p w:rsidR="00375989" w:rsidRPr="00224B14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75989" w:rsidRPr="00224B14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Процедура продажи имущества проводится путем последовательного понижения цены первоначального предложения (цена имущества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на величину, равную величине «</w:t>
            </w: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шага понижения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 не ниже цены отсечения.</w:t>
            </w:r>
          </w:p>
          <w:p w:rsidR="00375989" w:rsidRPr="00224B14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sub_161"/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приема предложений участников о цене первоначального предложения составляет 1 (один) час от времени начала проведения процедуры продажи имущества посредством публичного предложения и 10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(десять) </w:t>
            </w: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 на представление предложений о цене имущества на каждом "шаге понижения".</w:t>
            </w:r>
          </w:p>
          <w:bookmarkEnd w:id="1"/>
          <w:p w:rsidR="00375989" w:rsidRPr="00224B14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случае если любой из участников подтверждает цену первоначального предложения или цену предложения, сложившуюся на одном 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шагов понижения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 всеми участниками проводится аукцион, где начальной ценой имущества является соответственно цена первоначального предложения или цена предложения, сложившаяся на данном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шаге понижения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Время приема предложений участников о цене имущества составляет 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(десять) </w:t>
            </w:r>
            <w:r w:rsidRPr="00224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минут. </w:t>
            </w:r>
          </w:p>
        </w:tc>
      </w:tr>
      <w:tr w:rsidR="00375989" w:rsidRPr="002B4E66" w:rsidTr="003C17CD">
        <w:tc>
          <w:tcPr>
            <w:tcW w:w="70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375989" w:rsidRPr="002C4F61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определения победителя: </w:t>
            </w:r>
            <w:r>
              <w:t xml:space="preserve"> </w:t>
            </w: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Победителем признается участник:</w:t>
            </w:r>
          </w:p>
          <w:p w:rsidR="00375989" w:rsidRPr="002C4F61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участников,</w:t>
            </w:r>
          </w:p>
          <w:p w:rsidR="00375989" w:rsidRPr="002C4F61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который первым подтвердил начальную цену имущества, в случае если участники не заявляют предложения о цене, превышающей начальную цену имущества, </w:t>
            </w:r>
          </w:p>
          <w:p w:rsidR="00375989" w:rsidRPr="00905274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предложивший наиболее высокую цену имущества в ходе проведения аукциона, проводимого в случае если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любой из </w:t>
            </w: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участников подтвержда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цену первоначального предложения или цену предложения, сложившуюся на одном из "шагов понижения".</w:t>
            </w:r>
          </w:p>
        </w:tc>
      </w:tr>
      <w:tr w:rsidR="00375989" w:rsidRPr="002B4E66" w:rsidTr="003C17CD">
        <w:tc>
          <w:tcPr>
            <w:tcW w:w="70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375989" w:rsidRPr="002B4E66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Место и срок подведения итогов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окончании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 месту 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проведения.</w:t>
            </w:r>
          </w:p>
          <w:p w:rsidR="00375989" w:rsidRPr="002B4E66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Процедура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считается завершенной со времени подписания продавцом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 посредством публичного предложения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Протокол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удостоверяет право победителя на заключение договора купли-продажи имущества.</w:t>
            </w:r>
          </w:p>
          <w:p w:rsidR="00375989" w:rsidRPr="002B4E66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подписания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победителю направляется уведомление о признании его победителем с приложением этого протокола. </w:t>
            </w:r>
          </w:p>
        </w:tc>
      </w:tr>
      <w:tr w:rsidR="00375989" w:rsidRPr="002B4E66" w:rsidTr="003C17CD">
        <w:tc>
          <w:tcPr>
            <w:tcW w:w="70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375989" w:rsidRPr="002B4E66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Возврат задатков участникам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375989" w:rsidRPr="002B4E66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Лицам, перечислившим задаток для участия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продаже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денежные средства возвращаются в следующем порядке:</w:t>
            </w:r>
          </w:p>
          <w:p w:rsidR="00375989" w:rsidRPr="002B4E66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 участникам, за исключением победителя, - в течение 5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(пяти)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календарных дней со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75989" w:rsidRPr="002B4E66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претендентам, не допущенным к участию в продаже имущества, - в течение 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(пяти)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календарных дней со дня подписания протокола о признании претендентов участниками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75989" w:rsidRPr="002B4E66" w:rsidTr="003C17CD">
        <w:tc>
          <w:tcPr>
            <w:tcW w:w="70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 условия заключения договора купли-продажи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75989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Победитель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1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 в течение 5 (пяти) рабочих дней со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93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заключить договор купли-продажи в форме электронного документа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произвести оплату в течение 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(тридцати)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 со дня заключения договора купли-продажи. </w:t>
            </w:r>
            <w:r>
              <w:t xml:space="preserve"> </w:t>
            </w:r>
            <w:r w:rsidRPr="00C95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</w:t>
            </w:r>
            <w:r w:rsidRPr="00121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375989" w:rsidRPr="002B4E66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Задаток, внесенный победителем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засчитывается в счет оплаты приобретенного имущества в соответствии с договором купли-продажи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75989" w:rsidRPr="002B4E66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уклонении или отказе победителя от заключения в установленный срок договора купли-продажи имущества результаты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375989" w:rsidRPr="002B4E66" w:rsidRDefault="00375989" w:rsidP="003C17CD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75989" w:rsidRPr="002B4E66" w:rsidTr="003C17CD">
        <w:tc>
          <w:tcPr>
            <w:tcW w:w="70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9889" w:type="dxa"/>
            <w:tcBorders>
              <w:top w:val="single" w:sz="4" w:space="0" w:color="auto"/>
            </w:tcBorders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ознакомления покупателей с условием договора купли-продажи:</w:t>
            </w:r>
          </w:p>
          <w:p w:rsidR="00375989" w:rsidRPr="00877D7A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mzio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tatarstan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D3549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разделе «Аукционы и конкурсы»,  на Электронной площадке - 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375989" w:rsidRPr="002B4E66" w:rsidTr="003C17CD">
        <w:tc>
          <w:tcPr>
            <w:tcW w:w="70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9" w:type="dxa"/>
            <w:vAlign w:val="center"/>
          </w:tcPr>
          <w:p w:rsidR="00375989" w:rsidRPr="002B4E66" w:rsidRDefault="00375989" w:rsidP="003C17CD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сведения:</w:t>
            </w:r>
          </w:p>
          <w:p w:rsidR="00375989" w:rsidRPr="002B4E66" w:rsidRDefault="00375989" w:rsidP="003C17CD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ствовать от имени Претендента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75989" w:rsidRPr="002B4E66" w:rsidRDefault="00375989" w:rsidP="003C17CD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75989" w:rsidRDefault="00375989" w:rsidP="00375989"/>
    <w:p w:rsidR="000754D9" w:rsidRDefault="000754D9"/>
    <w:p w:rsidR="000754D9" w:rsidRDefault="000754D9"/>
    <w:p w:rsidR="000754D9" w:rsidRDefault="000754D9"/>
    <w:p w:rsidR="000754D9" w:rsidRDefault="000754D9"/>
    <w:p w:rsidR="000754D9" w:rsidRDefault="000754D9"/>
    <w:p w:rsidR="000754D9" w:rsidRDefault="000754D9"/>
    <w:p w:rsidR="000754D9" w:rsidRDefault="000754D9"/>
    <w:p w:rsidR="000754D9" w:rsidRDefault="000754D9"/>
    <w:p w:rsidR="000754D9" w:rsidRDefault="000754D9"/>
    <w:p w:rsidR="000754D9" w:rsidRDefault="000754D9"/>
    <w:p w:rsidR="000754D9" w:rsidRDefault="000754D9"/>
    <w:p w:rsidR="000754D9" w:rsidRDefault="000754D9"/>
    <w:p w:rsidR="000754D9" w:rsidRPr="000754D9" w:rsidRDefault="0037598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Д</w:t>
      </w:r>
      <w:r w:rsidR="000754D9" w:rsidRPr="000754D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ОКУМЕНТЫ</w:t>
      </w: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754D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ВЫПИСКА из ЕРГН на  ОБЪЕКТ </w:t>
      </w: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754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0275" cy="8620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754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86201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0754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7791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0754D9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>ВЫПИСКА ИЗ ЕГРН на ЗЕМЕЛЬНЫЙ УЧАСТОК</w:t>
      </w: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754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48325" cy="8620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754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2150" cy="8620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754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8620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754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8325" cy="4752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D9" w:rsidRPr="000754D9" w:rsidRDefault="000754D9" w:rsidP="000754D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754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29275" cy="4343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4928"/>
        <w:gridCol w:w="5908"/>
      </w:tblGrid>
      <w:tr w:rsidR="000754D9" w:rsidRPr="000754D9" w:rsidTr="00375989">
        <w:tc>
          <w:tcPr>
            <w:tcW w:w="4928" w:type="dxa"/>
          </w:tcPr>
          <w:p w:rsidR="000754D9" w:rsidRPr="000754D9" w:rsidRDefault="000754D9" w:rsidP="00075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08" w:type="dxa"/>
          </w:tcPr>
          <w:tbl>
            <w:tblPr>
              <w:tblW w:w="4436" w:type="dxa"/>
              <w:tblLayout w:type="fixed"/>
              <w:tblLook w:val="01E0" w:firstRow="1" w:lastRow="1" w:firstColumn="1" w:lastColumn="1" w:noHBand="0" w:noVBand="0"/>
            </w:tblPr>
            <w:tblGrid>
              <w:gridCol w:w="4436"/>
            </w:tblGrid>
            <w:tr w:rsidR="000754D9" w:rsidRPr="000754D9" w:rsidTr="00375989">
              <w:tc>
                <w:tcPr>
                  <w:tcW w:w="4436" w:type="dxa"/>
                </w:tcPr>
                <w:tbl>
                  <w:tblPr>
                    <w:tblW w:w="488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87"/>
                  </w:tblGrid>
                  <w:tr w:rsidR="000754D9" w:rsidRPr="000754D9" w:rsidTr="00D43CEB">
                    <w:trPr>
                      <w:trHeight w:val="976"/>
                    </w:trPr>
                    <w:tc>
                      <w:tcPr>
                        <w:tcW w:w="4887" w:type="dxa"/>
                      </w:tcPr>
                      <w:p w:rsidR="000754D9" w:rsidRPr="000754D9" w:rsidRDefault="000754D9" w:rsidP="000754D9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0754D9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В Министерство земельных и имущественных отношений </w:t>
                        </w:r>
                      </w:p>
                      <w:p w:rsidR="000754D9" w:rsidRPr="000754D9" w:rsidRDefault="000754D9" w:rsidP="000754D9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0754D9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Республики Татарстан </w:t>
                        </w:r>
                      </w:p>
                      <w:p w:rsidR="000754D9" w:rsidRPr="000754D9" w:rsidRDefault="000754D9" w:rsidP="000754D9">
                        <w:pPr>
                          <w:spacing w:after="0"/>
                          <w:jc w:val="both"/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0754D9" w:rsidRPr="000754D9" w:rsidRDefault="000754D9" w:rsidP="000754D9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754D9" w:rsidRPr="000754D9" w:rsidTr="00375989">
              <w:tc>
                <w:tcPr>
                  <w:tcW w:w="4436" w:type="dxa"/>
                </w:tcPr>
                <w:p w:rsidR="000754D9" w:rsidRPr="000754D9" w:rsidRDefault="000754D9" w:rsidP="000754D9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754D9" w:rsidRPr="000754D9" w:rsidRDefault="000754D9" w:rsidP="000754D9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754D9" w:rsidRPr="000754D9" w:rsidRDefault="000754D9" w:rsidP="000754D9">
                  <w:pPr>
                    <w:pBdr>
                      <w:bottom w:val="single" w:sz="12" w:space="1" w:color="auto"/>
                    </w:pBd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0754D9" w:rsidRPr="000754D9" w:rsidRDefault="000754D9" w:rsidP="000754D9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color w:val="0000FF"/>
                      <w:lang w:eastAsia="ru-RU"/>
                    </w:rPr>
                  </w:pPr>
                  <w:r w:rsidRPr="000754D9">
                    <w:rPr>
                      <w:rFonts w:ascii="Times New Roman" w:eastAsia="Times New Roman" w:hAnsi="Times New Roman" w:cs="Times New Roman"/>
                      <w:color w:val="0000FF"/>
                      <w:lang w:eastAsia="ru-RU"/>
                    </w:rPr>
                    <w:t>(</w:t>
                  </w:r>
                  <w:r w:rsidRPr="000754D9">
                    <w:rPr>
                      <w:rFonts w:ascii="Times New Roman" w:eastAsia="Times New Roman" w:hAnsi="Times New Roman" w:cs="Times New Roman"/>
                      <w:i/>
                      <w:color w:val="0000FF"/>
                      <w:lang w:eastAsia="ru-RU"/>
                    </w:rPr>
                    <w:t>Ф.И.О. субъекта персональных данных</w:t>
                  </w:r>
                  <w:r w:rsidRPr="000754D9">
                    <w:rPr>
                      <w:rFonts w:ascii="Times New Roman" w:eastAsia="Times New Roman" w:hAnsi="Times New Roman" w:cs="Times New Roman"/>
                      <w:color w:val="0000FF"/>
                      <w:lang w:eastAsia="ru-RU"/>
                    </w:rPr>
                    <w:t>)</w:t>
                  </w:r>
                </w:p>
                <w:p w:rsidR="000754D9" w:rsidRPr="000754D9" w:rsidRDefault="000754D9" w:rsidP="000754D9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rFonts w:ascii="Courier New" w:eastAsia="Times New Roman" w:hAnsi="Courier New" w:cs="Courier New"/>
                      <w:sz w:val="20"/>
                      <w:szCs w:val="20"/>
                      <w:lang w:eastAsia="ru-RU"/>
                    </w:rPr>
                  </w:pPr>
                  <w:r w:rsidRPr="000754D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                </w:t>
                  </w:r>
                </w:p>
              </w:tc>
            </w:tr>
          </w:tbl>
          <w:p w:rsidR="000754D9" w:rsidRPr="000754D9" w:rsidRDefault="000754D9" w:rsidP="000754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754D9" w:rsidRPr="000754D9" w:rsidRDefault="000754D9" w:rsidP="000754D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0754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Согласие</w:t>
      </w:r>
    </w:p>
    <w:p w:rsidR="000754D9" w:rsidRPr="000754D9" w:rsidRDefault="000754D9" w:rsidP="000754D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54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обработку персональных данных</w:t>
      </w:r>
    </w:p>
    <w:p w:rsidR="000754D9" w:rsidRPr="000754D9" w:rsidRDefault="000754D9" w:rsidP="000754D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54D9" w:rsidRPr="000754D9" w:rsidRDefault="000754D9" w:rsidP="000754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Я, _____________________________________________, в соответствии с                                          </w:t>
      </w: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754D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</w:t>
      </w:r>
      <w:r w:rsidRPr="000754D9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(фамилия, имя, отчество субъекта персональных данных)</w:t>
      </w:r>
    </w:p>
    <w:p w:rsidR="000754D9" w:rsidRPr="000754D9" w:rsidRDefault="000754D9" w:rsidP="000754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>п.4 ст. 9 Федерального закона от 27.07.2006 № 152-ФЗ «О персональных данных», зарегистрирован__ по адресу: 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754D9" w:rsidRPr="000754D9" w:rsidRDefault="000754D9" w:rsidP="000754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0754D9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(указывается адрес субъекта персональных данных)</w:t>
      </w: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54D9" w:rsidRPr="000754D9" w:rsidRDefault="000754D9" w:rsidP="000754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документ, удостоверяющий личность: 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754D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                                           </w:t>
      </w:r>
      <w:r w:rsidRPr="000754D9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(наименование и номер основного</w:t>
      </w:r>
      <w:r w:rsidRPr="000754D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0754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</w:t>
      </w:r>
      <w:r w:rsidRPr="000754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_,</w:t>
      </w:r>
      <w:r w:rsidRPr="000754D9">
        <w:rPr>
          <w:rFonts w:ascii="Times New Roman" w:eastAsia="Times New Roman" w:hAnsi="Times New Roman" w:cs="Times New Roman"/>
          <w:i/>
          <w:color w:val="0000FF"/>
          <w:sz w:val="20"/>
          <w:szCs w:val="20"/>
          <w:lang w:eastAsia="ru-RU"/>
        </w:rPr>
        <w:t>документа, удостоверяющего личность, сведения о дате выдачи указанного документа и  выдавшем его органе)</w:t>
      </w:r>
    </w:p>
    <w:p w:rsidR="000754D9" w:rsidRPr="000754D9" w:rsidRDefault="000754D9" w:rsidP="000754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Pr="000754D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заполнения процедурных документов по </w:t>
      </w:r>
      <w:r w:rsidR="00FF543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торгам</w:t>
      </w: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даю согласие 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0754D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Ф.И.О.,</w:t>
      </w:r>
      <w:r w:rsidRPr="000754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754D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паспорт и ИНН</w:t>
      </w: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есть на совершение   действий,</w:t>
      </w:r>
      <w:r w:rsidRPr="000754D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предусмотренных </w:t>
      </w:r>
      <w:hyperlink r:id="rId24" w:history="1">
        <w:r w:rsidRPr="000754D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п. 3 ч. 1 ст. 3</w:t>
        </w:r>
      </w:hyperlink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 от 27.07.2006 № 152-ФЗ «О  персональных  данных».  </w:t>
      </w:r>
    </w:p>
    <w:p w:rsidR="000754D9" w:rsidRPr="000754D9" w:rsidRDefault="000754D9" w:rsidP="000754D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     ответственности     за    достоверность    представленных   сведений предупрежден__.</w:t>
      </w:r>
    </w:p>
    <w:p w:rsidR="000754D9" w:rsidRPr="000754D9" w:rsidRDefault="000754D9" w:rsidP="000754D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0754D9" w:rsidRPr="000754D9" w:rsidRDefault="000754D9" w:rsidP="000754D9">
      <w:pPr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 согласие  действует  со  дня  его подписания до дня отзыва в письменной форме.</w:t>
      </w:r>
    </w:p>
    <w:p w:rsidR="000754D9" w:rsidRPr="000754D9" w:rsidRDefault="000754D9" w:rsidP="000754D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 ________________ "__" ____ 202__ г.             </w:t>
      </w:r>
      <w:r w:rsidRPr="000754D9"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  <w:t>(Ф.И.О. субъекта персональных данных)                                                    (подпись)</w:t>
      </w:r>
    </w:p>
    <w:p w:rsidR="000754D9" w:rsidRPr="000754D9" w:rsidRDefault="000754D9" w:rsidP="000754D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4D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754D9" w:rsidRPr="000754D9" w:rsidRDefault="000754D9" w:rsidP="000754D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0754D9">
        <w:rPr>
          <w:rFonts w:ascii="Times New Roman" w:eastAsia="Times New Roman" w:hAnsi="Times New Roman" w:cs="Times New Roman"/>
          <w:i/>
          <w:lang w:eastAsia="ru-RU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3342A" w:rsidRDefault="000754D9" w:rsidP="000754D9">
      <w:pPr>
        <w:spacing w:after="0" w:line="360" w:lineRule="auto"/>
        <w:ind w:right="-21"/>
        <w:jc w:val="center"/>
        <w:outlineLvl w:val="0"/>
        <w:rPr>
          <w:rFonts w:ascii="Times New Roman CYR" w:eastAsia="Times New Roman" w:hAnsi="Times New Roman CYR" w:cs="Times New Roman"/>
          <w:b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ПРИМЕРНЫЙ ДОГОВОР КУПЛИ-ПРОДАЖИ НЕДВИЖИМОГО ИМУЩЕСТВА, НАХОДЯЩЕГОСЯ В ГОСУДАРСТВЕННОЙ СОБСТВЕННОСТИ </w:t>
      </w:r>
      <w:r w:rsidRPr="000754D9">
        <w:rPr>
          <w:rFonts w:ascii="Times New Roman CYR" w:eastAsia="Times New Roman" w:hAnsi="Times New Roman CYR" w:cs="Times New Roman"/>
          <w:b/>
          <w:sz w:val="20"/>
          <w:szCs w:val="20"/>
          <w:lang w:eastAsia="ru-RU"/>
        </w:rPr>
        <w:t xml:space="preserve">РЕСПУБЛИКИ ТАТАРСТАН </w:t>
      </w:r>
    </w:p>
    <w:p w:rsidR="000754D9" w:rsidRPr="000754D9" w:rsidRDefault="000754D9" w:rsidP="000754D9">
      <w:pPr>
        <w:spacing w:after="0" w:line="36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НА </w:t>
      </w:r>
      <w:r w:rsidR="0033342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ТОРГАХ</w:t>
      </w:r>
    </w:p>
    <w:p w:rsidR="000754D9" w:rsidRPr="000754D9" w:rsidRDefault="000754D9" w:rsidP="000754D9">
      <w:pPr>
        <w:spacing w:after="0" w:line="360" w:lineRule="auto"/>
        <w:ind w:right="-2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г. Казань                    </w:t>
      </w: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       </w:t>
      </w:r>
      <w:r w:rsidRPr="000754D9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                      </w:t>
      </w: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«___»_________20     г.</w:t>
      </w:r>
    </w:p>
    <w:p w:rsidR="000754D9" w:rsidRPr="000754D9" w:rsidRDefault="000754D9" w:rsidP="000754D9">
      <w:pPr>
        <w:spacing w:after="0" w:line="240" w:lineRule="auto"/>
        <w:ind w:right="-21"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54D9" w:rsidRPr="000754D9" w:rsidRDefault="000754D9" w:rsidP="000754D9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0754D9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Министерство земельных и имущественных отношений Республики Татарстан в лиц</w:t>
      </w:r>
      <w:r w:rsidR="0033342A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е _________________</w:t>
      </w:r>
      <w:r w:rsidRPr="000754D9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, </w:t>
      </w:r>
    </w:p>
    <w:p w:rsidR="000754D9" w:rsidRPr="000754D9" w:rsidRDefault="000754D9" w:rsidP="000754D9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0754D9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</w:t>
      </w:r>
      <w:r w:rsidR="0033342A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</w:t>
      </w:r>
      <w:r w:rsidRPr="000754D9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(должность, Ф. И. О.)</w:t>
      </w:r>
    </w:p>
    <w:p w:rsidR="000754D9" w:rsidRPr="000754D9" w:rsidRDefault="000754D9" w:rsidP="000754D9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0754D9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действующего на основании _____________ , именуемое в дальнейшем «Продавец», с одной стороны, и</w:t>
      </w:r>
    </w:p>
    <w:p w:rsidR="000754D9" w:rsidRPr="000754D9" w:rsidRDefault="000754D9" w:rsidP="000754D9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0754D9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 xml:space="preserve">                                             (положение, доверенность, приказ и т.д.)</w:t>
      </w:r>
    </w:p>
    <w:p w:rsidR="000754D9" w:rsidRPr="000754D9" w:rsidRDefault="000754D9" w:rsidP="000754D9">
      <w:pPr>
        <w:spacing w:after="0" w:line="240" w:lineRule="auto"/>
        <w:ind w:right="-58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0754D9">
        <w:rPr>
          <w:rFonts w:ascii="Times New Roman CYR" w:eastAsia="Times New Roman" w:hAnsi="Times New Roman CYR" w:cs="Times New Roman"/>
          <w:sz w:val="20"/>
          <w:szCs w:val="24"/>
          <w:lang w:eastAsia="ru-RU"/>
        </w:rPr>
        <w:t>____________________________________________</w:t>
      </w:r>
      <w:r w:rsidRPr="000754D9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____________________________</w:t>
      </w:r>
      <w:r w:rsidR="0033342A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_____________________</w:t>
      </w:r>
      <w:r w:rsidRPr="000754D9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,</w:t>
      </w:r>
    </w:p>
    <w:p w:rsidR="000754D9" w:rsidRPr="000754D9" w:rsidRDefault="000754D9" w:rsidP="000754D9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0754D9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               </w:t>
      </w:r>
      <w:r w:rsidRPr="000754D9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(наименование юридического лица или Ф. И. О., паспорт, место жительства физического лица)</w:t>
      </w:r>
    </w:p>
    <w:p w:rsidR="000754D9" w:rsidRPr="000754D9" w:rsidRDefault="000754D9" w:rsidP="000754D9">
      <w:pPr>
        <w:spacing w:after="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0754D9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в лице ___________, действующего на основании __________, именуемый(ое) в дальнейшем «Покупатель»,</w:t>
      </w:r>
    </w:p>
    <w:p w:rsidR="000754D9" w:rsidRPr="000754D9" w:rsidRDefault="000754D9" w:rsidP="000754D9">
      <w:pPr>
        <w:spacing w:after="120" w:line="240" w:lineRule="auto"/>
        <w:contextualSpacing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0754D9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          </w:t>
      </w:r>
      <w:r w:rsidRPr="000754D9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(должность, Ф. И. О.)                                                         (устав, доверенность и т.д.)</w:t>
      </w:r>
    </w:p>
    <w:p w:rsidR="000754D9" w:rsidRPr="000754D9" w:rsidRDefault="000754D9" w:rsidP="000754D9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0754D9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с другой стороны, вместе именуемые «Стороны», в соответствии с распоряжением Министерства земельных и имущественных отношений Республики Татарстан от «__»______20_г. №__ и на основании ________________________ от «___»____________20__г. №_______ (Приложение 1) заключили настоящий </w:t>
      </w:r>
    </w:p>
    <w:p w:rsidR="000754D9" w:rsidRPr="000754D9" w:rsidRDefault="000754D9" w:rsidP="000754D9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16"/>
          <w:szCs w:val="16"/>
          <w:lang w:eastAsia="ru-RU"/>
        </w:rPr>
      </w:pPr>
      <w:r w:rsidRPr="000754D9">
        <w:rPr>
          <w:rFonts w:ascii="Times New Roman CYR" w:eastAsia="Times New Roman" w:hAnsi="Times New Roman CYR" w:cs="Times New Roman"/>
          <w:sz w:val="16"/>
          <w:szCs w:val="16"/>
          <w:lang w:eastAsia="ru-RU"/>
        </w:rPr>
        <w:t>(документ, удостоверяющий право Покупателя на заключение договора)</w:t>
      </w:r>
    </w:p>
    <w:p w:rsidR="000754D9" w:rsidRPr="000754D9" w:rsidRDefault="000754D9" w:rsidP="000754D9">
      <w:pPr>
        <w:spacing w:after="120" w:line="240" w:lineRule="auto"/>
        <w:contextualSpacing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0754D9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>договор (далее - Договор) о нижеследующем:</w:t>
      </w:r>
    </w:p>
    <w:p w:rsidR="000754D9" w:rsidRPr="000754D9" w:rsidRDefault="000754D9" w:rsidP="000754D9">
      <w:pPr>
        <w:spacing w:after="0" w:line="240" w:lineRule="auto"/>
        <w:ind w:right="-21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:rsidR="000754D9" w:rsidRPr="000754D9" w:rsidRDefault="000754D9" w:rsidP="000754D9">
      <w:pPr>
        <w:numPr>
          <w:ilvl w:val="0"/>
          <w:numId w:val="1"/>
        </w:num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ПРЕДМЕТ ДОГОВОРА</w:t>
      </w:r>
    </w:p>
    <w:p w:rsidR="000754D9" w:rsidRPr="000754D9" w:rsidRDefault="000754D9" w:rsidP="000754D9">
      <w:pPr>
        <w:tabs>
          <w:tab w:val="left" w:pos="567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1.1. Продавец обязуется передать в собственность Покупателя, а Покупатель обязуется принять и оплатить приобретаемое в процессе приватизации государственное имущество:______________________________</w:t>
      </w:r>
      <w:r w:rsidRPr="000754D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(литера_____) общей площадью ________ кв.м., и земельный участок общей площадью _____ кв.м. (кадастровый номер ______, целевое назначение (категория) _____, р</w:t>
      </w:r>
      <w:r w:rsidRPr="000754D9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>азрешенное использование: _____________)</w:t>
      </w:r>
      <w:r w:rsidRPr="000754D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расположенные по адресу: РТ,  </w:t>
      </w:r>
      <w:r w:rsidRPr="000754D9">
        <w:rPr>
          <w:rFonts w:ascii="Times New Roman" w:eastAsia="Times New Roman" w:hAnsi="Times New Roman" w:cs="Arial"/>
          <w:bCs/>
          <w:sz w:val="20"/>
          <w:szCs w:val="20"/>
          <w:lang w:eastAsia="ru-RU"/>
        </w:rPr>
        <w:t>_______________________</w:t>
      </w: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(далее - Имущество) в порядке и на условиях, изложенных в Договоре.</w:t>
      </w:r>
    </w:p>
    <w:p w:rsidR="000754D9" w:rsidRPr="000754D9" w:rsidRDefault="000754D9" w:rsidP="000754D9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0754D9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1.2. В отношении Имущества устанавливаются следующие ограничения и/или публичный сервитут (обременения):</w:t>
      </w:r>
      <w:r w:rsidRPr="000754D9">
        <w:rPr>
          <w:rFonts w:ascii="Times New Roman CYR" w:eastAsia="Times New Roman" w:hAnsi="Times New Roman CYR" w:cs="Times New Roman"/>
          <w:i/>
          <w:sz w:val="20"/>
          <w:szCs w:val="20"/>
          <w:vertAlign w:val="superscript"/>
          <w:lang w:eastAsia="ru-RU"/>
        </w:rPr>
        <w:t xml:space="preserve"> </w:t>
      </w:r>
      <w:r w:rsidRPr="000754D9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1"/>
        <w:t>1</w:t>
      </w: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1985"/>
        <w:gridCol w:w="6236"/>
      </w:tblGrid>
      <w:tr w:rsidR="000754D9" w:rsidRPr="000754D9" w:rsidTr="00D43CEB">
        <w:tc>
          <w:tcPr>
            <w:tcW w:w="426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0754D9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1559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0754D9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Наименование</w:t>
            </w:r>
          </w:p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0754D9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1985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0754D9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 xml:space="preserve">Местонахождение </w:t>
            </w:r>
          </w:p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0754D9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имущества</w:t>
            </w:r>
          </w:p>
        </w:tc>
        <w:tc>
          <w:tcPr>
            <w:tcW w:w="6236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0754D9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Обременения имущества</w:t>
            </w:r>
          </w:p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0754D9" w:rsidRPr="000754D9" w:rsidTr="00D43CEB">
        <w:tc>
          <w:tcPr>
            <w:tcW w:w="426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0754D9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59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0754D9" w:rsidRPr="000754D9" w:rsidTr="00D43CEB">
        <w:tc>
          <w:tcPr>
            <w:tcW w:w="426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0754D9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0754D9" w:rsidRPr="000754D9" w:rsidTr="00D43CEB">
        <w:tc>
          <w:tcPr>
            <w:tcW w:w="426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0754D9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0754D9" w:rsidRPr="000754D9" w:rsidTr="00D43CEB">
        <w:tc>
          <w:tcPr>
            <w:tcW w:w="426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  <w:r w:rsidRPr="000754D9"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6236" w:type="dxa"/>
          </w:tcPr>
          <w:p w:rsidR="000754D9" w:rsidRPr="000754D9" w:rsidRDefault="000754D9" w:rsidP="000754D9">
            <w:pPr>
              <w:widowControl w:val="0"/>
              <w:tabs>
                <w:tab w:val="left" w:pos="567"/>
              </w:tabs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0754D9" w:rsidRPr="000754D9" w:rsidRDefault="000754D9" w:rsidP="000754D9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</w:pPr>
      <w:r w:rsidRPr="000754D9">
        <w:rPr>
          <w:rFonts w:ascii="Times New Roman CYR" w:eastAsia="Times New Roman" w:hAnsi="Times New Roman CYR" w:cs="Times New Roman"/>
          <w:i/>
          <w:sz w:val="16"/>
          <w:szCs w:val="16"/>
          <w:lang w:eastAsia="ru-RU"/>
        </w:rPr>
        <w:t>(указываются устанавливаемые в отношении Имущества ограничения и/или публичный сервитут (обременения), предусмотренные ст. 31 Федерального закона «О приватизации государственного и муниципального имущества»)</w:t>
      </w:r>
    </w:p>
    <w:p w:rsidR="000754D9" w:rsidRPr="000754D9" w:rsidRDefault="000754D9" w:rsidP="000754D9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754D9" w:rsidRPr="000754D9" w:rsidRDefault="000754D9" w:rsidP="000754D9">
      <w:pPr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2. ОПЛАТА ИМУЩЕСТВА </w:t>
      </w:r>
    </w:p>
    <w:p w:rsidR="000754D9" w:rsidRPr="000754D9" w:rsidRDefault="000754D9" w:rsidP="000754D9">
      <w:pPr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2.1 Покупатель оплачивает Имущество денежными средствами в течение 30 дней с момента вступления Договора в силу.</w:t>
      </w:r>
    </w:p>
    <w:p w:rsidR="000754D9" w:rsidRPr="000754D9" w:rsidRDefault="000754D9" w:rsidP="000754D9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 Сумма, подлежащая оплате за Имущество, составляет ______ (_______________________) рублей.</w:t>
      </w:r>
    </w:p>
    <w:p w:rsidR="000754D9" w:rsidRPr="000754D9" w:rsidRDefault="000754D9" w:rsidP="000754D9">
      <w:pPr>
        <w:widowControl w:val="0"/>
        <w:tabs>
          <w:tab w:val="left" w:pos="751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(прописью)  </w:t>
      </w:r>
    </w:p>
    <w:p w:rsidR="000754D9" w:rsidRPr="000754D9" w:rsidRDefault="000754D9" w:rsidP="000754D9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2.2.1. ______ (________) рублей за Объект с учетом НДС</w:t>
      </w:r>
    </w:p>
    <w:p w:rsidR="000754D9" w:rsidRPr="000754D9" w:rsidRDefault="000754D9" w:rsidP="000754D9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2.2.2._______(________) рублей за Земельный участок.</w:t>
      </w:r>
    </w:p>
    <w:p w:rsidR="000754D9" w:rsidRPr="000754D9" w:rsidRDefault="000754D9" w:rsidP="0033342A">
      <w:pPr>
        <w:widowControl w:val="0"/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2.3. Оплата производится на расчетный счет ____________________________</w:t>
      </w:r>
    </w:p>
    <w:p w:rsidR="000754D9" w:rsidRPr="000754D9" w:rsidRDefault="000754D9" w:rsidP="000754D9">
      <w:pPr>
        <w:widowControl w:val="0"/>
        <w:tabs>
          <w:tab w:val="left" w:pos="567"/>
          <w:tab w:val="left" w:pos="708"/>
          <w:tab w:val="left" w:pos="1416"/>
          <w:tab w:val="left" w:pos="2124"/>
          <w:tab w:val="left" w:pos="2832"/>
          <w:tab w:val="left" w:pos="3540"/>
          <w:tab w:val="right" w:pos="9923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2.4. Сумма задатка в  размере  _____________ (__________________) рублей,</w:t>
      </w:r>
    </w:p>
    <w:p w:rsidR="000754D9" w:rsidRPr="000754D9" w:rsidRDefault="000754D9" w:rsidP="000754D9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(цифрами и прописью)</w:t>
      </w:r>
    </w:p>
    <w:p w:rsidR="000754D9" w:rsidRPr="000754D9" w:rsidRDefault="000754D9" w:rsidP="000754D9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внесенная Покупателем для участия в аукционе, засчитывается в счет оплаты за Имущество.</w:t>
      </w:r>
    </w:p>
    <w:p w:rsidR="000754D9" w:rsidRPr="000754D9" w:rsidRDefault="000754D9" w:rsidP="000754D9">
      <w:pPr>
        <w:widowControl w:val="0"/>
        <w:tabs>
          <w:tab w:val="left" w:pos="567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54D9" w:rsidRPr="000754D9" w:rsidRDefault="000754D9" w:rsidP="000754D9">
      <w:pPr>
        <w:widowControl w:val="0"/>
        <w:tabs>
          <w:tab w:val="left" w:pos="567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ОБЯЗАННОСТИ СТОРОН</w:t>
      </w:r>
    </w:p>
    <w:p w:rsidR="000754D9" w:rsidRPr="000754D9" w:rsidRDefault="000754D9" w:rsidP="000754D9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3.1.</w:t>
      </w: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Покупатель обязан:</w:t>
      </w:r>
    </w:p>
    <w:p w:rsidR="000754D9" w:rsidRPr="000754D9" w:rsidRDefault="000754D9" w:rsidP="000754D9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3.1.1. Зарегистрировать переход права собственности на Имущество за свой счет.</w:t>
      </w:r>
    </w:p>
    <w:p w:rsidR="000754D9" w:rsidRPr="000754D9" w:rsidRDefault="000754D9" w:rsidP="000754D9">
      <w:pPr>
        <w:widowControl w:val="0"/>
        <w:tabs>
          <w:tab w:val="left" w:pos="1418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3.1.2. Представить Продавцу платежные документы, подтверждающие факт </w:t>
      </w:r>
      <w:r w:rsidRPr="000754D9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полной </w:t>
      </w: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оплаты Имущества,</w:t>
      </w:r>
      <w:r w:rsidRPr="000754D9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</w:t>
      </w: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позднее следующего дня</w:t>
      </w:r>
      <w:r w:rsidRPr="000754D9">
        <w:rPr>
          <w:rFonts w:ascii="Times New Roman CYR" w:eastAsia="Times New Roman" w:hAnsi="Times New Roman CYR" w:cs="Times New Roman"/>
          <w:sz w:val="20"/>
          <w:szCs w:val="20"/>
          <w:lang w:eastAsia="ru-RU"/>
        </w:rPr>
        <w:t xml:space="preserve"> после наступления срока оплаты, указанного в п.2.1. Договора.</w:t>
      </w:r>
    </w:p>
    <w:p w:rsidR="000754D9" w:rsidRPr="000754D9" w:rsidRDefault="000754D9" w:rsidP="000754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Продавец обязан:</w:t>
      </w:r>
    </w:p>
    <w:p w:rsidR="000754D9" w:rsidRPr="000754D9" w:rsidRDefault="000754D9" w:rsidP="000754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3.2.1. Передать в собственность Покупателю Имущество свободными от любых прав третьих лиц.</w:t>
      </w:r>
    </w:p>
    <w:p w:rsidR="000754D9" w:rsidRPr="000754D9" w:rsidRDefault="000754D9" w:rsidP="000754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3.2.2.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</w:t>
      </w: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0754D9" w:rsidRPr="000754D9" w:rsidRDefault="000754D9" w:rsidP="000754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3.2.3.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0754D9" w:rsidRPr="000754D9" w:rsidRDefault="000754D9" w:rsidP="000754D9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754D9" w:rsidRPr="000754D9" w:rsidRDefault="000754D9" w:rsidP="000754D9">
      <w:pPr>
        <w:widowControl w:val="0"/>
        <w:tabs>
          <w:tab w:val="left" w:pos="585"/>
          <w:tab w:val="left" w:pos="87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ПОРЯДОК ПЕРЕХОДА ПРАВА СОБСТВЕННОСТИ</w:t>
      </w:r>
    </w:p>
    <w:p w:rsidR="000754D9" w:rsidRPr="000754D9" w:rsidRDefault="000754D9" w:rsidP="000754D9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4.1. Право собственности на Имущество сохраняется за Продавцом до момента выполнения Покупателем обязательств по Договору.</w:t>
      </w:r>
    </w:p>
    <w:p w:rsidR="000754D9" w:rsidRPr="000754D9" w:rsidRDefault="000754D9" w:rsidP="000754D9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0754D9" w:rsidRPr="000754D9" w:rsidRDefault="000754D9" w:rsidP="000754D9">
      <w:pPr>
        <w:widowControl w:val="0"/>
        <w:tabs>
          <w:tab w:val="left" w:pos="567"/>
          <w:tab w:val="left" w:pos="927"/>
          <w:tab w:val="left" w:pos="1276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4.3. Имущество считается переданным Покупателю с момента подписания Сторонами акта приема-передачи.</w:t>
      </w:r>
    </w:p>
    <w:p w:rsidR="000754D9" w:rsidRPr="000754D9" w:rsidRDefault="000754D9" w:rsidP="000754D9">
      <w:pPr>
        <w:widowControl w:val="0"/>
        <w:tabs>
          <w:tab w:val="left" w:pos="0"/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0754D9" w:rsidRPr="000754D9" w:rsidRDefault="000754D9" w:rsidP="000754D9">
      <w:pPr>
        <w:widowControl w:val="0"/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sz w:val="20"/>
          <w:szCs w:val="20"/>
          <w:lang w:eastAsia="ru-RU"/>
        </w:rPr>
      </w:pPr>
      <w:r w:rsidRPr="000754D9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>4.5. Переход права собственности на Имущество не влечет прекращения обременений, предусмотренных Договором. Прекращение или изменение их условий осуществляется в порядке, предусмотренном законодательством.</w:t>
      </w:r>
      <w:r w:rsidRPr="000754D9">
        <w:rPr>
          <w:rFonts w:ascii="Times New Roman CYR" w:eastAsia="Times New Roman" w:hAnsi="Times New Roman CYR" w:cs="Times New Roman"/>
          <w:sz w:val="20"/>
          <w:szCs w:val="20"/>
          <w:vertAlign w:val="superscript"/>
          <w:lang w:eastAsia="ru-RU"/>
        </w:rPr>
        <w:footnoteReference w:customMarkFollows="1" w:id="2"/>
        <w:t>2</w:t>
      </w:r>
      <w:r w:rsidRPr="000754D9"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  <w:t xml:space="preserve"> </w:t>
      </w:r>
    </w:p>
    <w:p w:rsidR="000754D9" w:rsidRPr="000754D9" w:rsidRDefault="000754D9" w:rsidP="000754D9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754D9" w:rsidRPr="000754D9" w:rsidRDefault="000754D9" w:rsidP="000754D9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ОТВЕТСТВЕННОСТЬ СТОРОН</w:t>
      </w:r>
    </w:p>
    <w:p w:rsidR="000754D9" w:rsidRPr="000754D9" w:rsidRDefault="000754D9" w:rsidP="000754D9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5.1. В случае неисполнения и/или ненадлежащего исполнения Покупателем условий, предусмотренных п.2.1 Договора, Договор считается расторгнутым на следующий день после наступления срока</w:t>
      </w:r>
      <w:r w:rsidR="00253606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указанного в п.2.1 Договора.</w:t>
      </w:r>
    </w:p>
    <w:p w:rsidR="000754D9" w:rsidRPr="000754D9" w:rsidRDefault="000754D9" w:rsidP="000754D9">
      <w:pPr>
        <w:widowControl w:val="0"/>
        <w:tabs>
          <w:tab w:val="left" w:pos="567"/>
          <w:tab w:val="left" w:pos="115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 этом:</w:t>
      </w:r>
    </w:p>
    <w:p w:rsidR="000754D9" w:rsidRPr="000754D9" w:rsidRDefault="000754D9" w:rsidP="000754D9">
      <w:pPr>
        <w:widowControl w:val="0"/>
        <w:tabs>
          <w:tab w:val="left" w:pos="0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- Имущество считается нереализованным и остается в собственности Республики Татарстан;</w:t>
      </w:r>
    </w:p>
    <w:p w:rsidR="000754D9" w:rsidRPr="000754D9" w:rsidRDefault="000754D9" w:rsidP="000754D9">
      <w:pPr>
        <w:widowControl w:val="0"/>
        <w:tabs>
          <w:tab w:val="left" w:pos="567"/>
          <w:tab w:val="left" w:pos="927"/>
        </w:tabs>
        <w:spacing w:after="0" w:line="240" w:lineRule="auto"/>
        <w:ind w:left="567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- сумма задатка, уплаченная Покупателем за Имущество, не возвращается.</w:t>
      </w:r>
      <w:r w:rsidRPr="000754D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0754D9" w:rsidRPr="000754D9" w:rsidRDefault="000754D9" w:rsidP="000754D9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5.2.</w:t>
      </w:r>
      <w:r w:rsidRPr="000754D9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 xml:space="preserve"> В случае нарушения Покупателем установленного обременения, в том числе условий публичного сервитута, на основании решения суда:</w:t>
      </w:r>
    </w:p>
    <w:p w:rsidR="000754D9" w:rsidRPr="000754D9" w:rsidRDefault="000754D9" w:rsidP="000754D9">
      <w:pPr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i/>
          <w:sz w:val="20"/>
          <w:szCs w:val="20"/>
          <w:lang w:eastAsia="ru-RU"/>
        </w:rPr>
      </w:pPr>
      <w:r w:rsidRPr="000754D9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Покупатель может быть обязан исполнить в натуре условия обременения, в том числе публичного сервитута;</w:t>
      </w:r>
    </w:p>
    <w:p w:rsidR="000754D9" w:rsidRPr="000754D9" w:rsidRDefault="000754D9" w:rsidP="000754D9">
      <w:pPr>
        <w:widowControl w:val="0"/>
        <w:tabs>
          <w:tab w:val="left" w:pos="142"/>
          <w:tab w:val="left" w:pos="92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 CYR" w:eastAsia="Times New Roman" w:hAnsi="Times New Roman CYR" w:cs="Times New Roman"/>
          <w:i/>
          <w:color w:val="000000"/>
          <w:sz w:val="20"/>
          <w:szCs w:val="20"/>
          <w:lang w:eastAsia="ru-RU"/>
        </w:rPr>
        <w:t>с Покупателя могут быть взысканы убытки, причиненные нарушением условий обременения, в том числе публичного сервитута, в доход Республики Татарстан.</w:t>
      </w:r>
      <w:r w:rsidRPr="000754D9">
        <w:rPr>
          <w:rFonts w:ascii="Times New Roman CYR" w:eastAsia="Times New Roman" w:hAnsi="Times New Roman CYR" w:cs="Times New Roman"/>
          <w:color w:val="000000"/>
          <w:sz w:val="20"/>
          <w:szCs w:val="20"/>
          <w:vertAlign w:val="superscript"/>
          <w:lang w:eastAsia="ru-RU"/>
        </w:rPr>
        <w:footnoteReference w:customMarkFollows="1" w:id="3"/>
        <w:t>3</w:t>
      </w:r>
      <w:r w:rsidRPr="000754D9">
        <w:rPr>
          <w:rFonts w:ascii="Times New Roman CYR" w:eastAsia="Times New Roman" w:hAnsi="Times New Roman CYR" w:cs="Times New Roman"/>
          <w:color w:val="000000"/>
          <w:sz w:val="20"/>
          <w:szCs w:val="20"/>
          <w:lang w:eastAsia="ru-RU"/>
        </w:rPr>
        <w:t xml:space="preserve"> </w:t>
      </w: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0754D9" w:rsidRPr="000754D9" w:rsidRDefault="000754D9" w:rsidP="000754D9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754D9" w:rsidRPr="000754D9" w:rsidRDefault="000754D9" w:rsidP="000754D9">
      <w:pPr>
        <w:widowControl w:val="0"/>
        <w:tabs>
          <w:tab w:val="left" w:pos="585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ЗАКЛЮЧИТЕЛЬНЫЕ ПОЛОЖЕНИЯ</w:t>
      </w:r>
    </w:p>
    <w:p w:rsidR="000754D9" w:rsidRPr="000754D9" w:rsidRDefault="000754D9" w:rsidP="000754D9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6.1. Договор вступает в силу с момента его подписания и регистрации в Министерстве земельных и имущественных отношений Республики Татарстан.</w:t>
      </w:r>
    </w:p>
    <w:p w:rsidR="000754D9" w:rsidRPr="000754D9" w:rsidRDefault="000754D9" w:rsidP="000754D9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6.2. Расторжение Договора возможно в порядке, предусмотренном п.5.1 Договора.</w:t>
      </w:r>
    </w:p>
    <w:p w:rsidR="000754D9" w:rsidRPr="000754D9" w:rsidRDefault="000754D9" w:rsidP="000754D9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>6.3. Взаимоотношения Сторон, не урегулированные Договором, регулируются действующим законодательством.</w:t>
      </w:r>
    </w:p>
    <w:p w:rsidR="000754D9" w:rsidRPr="000754D9" w:rsidRDefault="000754D9" w:rsidP="000754D9">
      <w:pPr>
        <w:widowControl w:val="0"/>
        <w:tabs>
          <w:tab w:val="left" w:pos="567"/>
        </w:tabs>
        <w:spacing w:after="0" w:line="240" w:lineRule="auto"/>
        <w:ind w:right="-21"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один экземпляр для органа, осуществляющего государственную регистрацию).  </w:t>
      </w:r>
    </w:p>
    <w:p w:rsidR="000754D9" w:rsidRPr="000754D9" w:rsidRDefault="000754D9" w:rsidP="000754D9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754D9" w:rsidRPr="000754D9" w:rsidRDefault="000754D9" w:rsidP="000754D9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 АДРЕСА И РЕКВИЗИТЫ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754D9" w:rsidRPr="000754D9" w:rsidTr="0033342A">
        <w:trPr>
          <w:trHeight w:val="890"/>
        </w:trPr>
        <w:tc>
          <w:tcPr>
            <w:tcW w:w="5210" w:type="dxa"/>
            <w:shd w:val="clear" w:color="auto" w:fill="auto"/>
          </w:tcPr>
          <w:p w:rsidR="000754D9" w:rsidRPr="000754D9" w:rsidRDefault="000754D9" w:rsidP="000754D9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</w:pPr>
            <w:r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>Продавец:</w:t>
            </w:r>
          </w:p>
          <w:p w:rsidR="000754D9" w:rsidRPr="000754D9" w:rsidRDefault="000754D9" w:rsidP="000754D9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</w:pPr>
            <w:r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0754D9" w:rsidRPr="000754D9" w:rsidRDefault="000754D9" w:rsidP="000754D9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</w:pPr>
            <w:r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0754D9" w:rsidRPr="000754D9" w:rsidRDefault="000754D9" w:rsidP="0033342A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</w:pPr>
            <w:r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  <w:r w:rsidR="0033342A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</w:tc>
        <w:tc>
          <w:tcPr>
            <w:tcW w:w="5211" w:type="dxa"/>
            <w:shd w:val="clear" w:color="auto" w:fill="auto"/>
          </w:tcPr>
          <w:p w:rsidR="000754D9" w:rsidRPr="000754D9" w:rsidRDefault="000754D9" w:rsidP="000754D9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</w:pPr>
            <w:r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>Покупатель</w:t>
            </w:r>
          </w:p>
          <w:p w:rsidR="000754D9" w:rsidRPr="000754D9" w:rsidRDefault="000754D9" w:rsidP="000754D9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</w:pPr>
            <w:r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>_____________________</w:t>
            </w:r>
          </w:p>
          <w:p w:rsidR="000754D9" w:rsidRPr="000754D9" w:rsidRDefault="000754D9" w:rsidP="000754D9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</w:pPr>
            <w:r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>Адрес:________________</w:t>
            </w:r>
          </w:p>
          <w:p w:rsidR="000754D9" w:rsidRPr="000754D9" w:rsidRDefault="000754D9" w:rsidP="0033342A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outlineLvl w:val="0"/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</w:pPr>
            <w:r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 xml:space="preserve"> Банковские реквизиты:</w:t>
            </w:r>
            <w:r w:rsidR="0033342A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>______________________</w:t>
            </w:r>
          </w:p>
        </w:tc>
      </w:tr>
    </w:tbl>
    <w:p w:rsidR="000754D9" w:rsidRPr="000754D9" w:rsidRDefault="000754D9" w:rsidP="000754D9">
      <w:pPr>
        <w:widowControl w:val="0"/>
        <w:tabs>
          <w:tab w:val="left" w:pos="0"/>
        </w:tabs>
        <w:spacing w:after="0" w:line="240" w:lineRule="auto"/>
        <w:ind w:right="-21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0754D9" w:rsidRPr="000754D9" w:rsidRDefault="000754D9" w:rsidP="000754D9">
      <w:pPr>
        <w:widowControl w:val="0"/>
        <w:tabs>
          <w:tab w:val="left" w:pos="0"/>
        </w:tabs>
        <w:spacing w:after="0" w:line="240" w:lineRule="auto"/>
        <w:ind w:right="-21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0754D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8. ПОДПИСИ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2"/>
        <w:gridCol w:w="4779"/>
      </w:tblGrid>
      <w:tr w:rsidR="000754D9" w:rsidRPr="000754D9" w:rsidTr="0033342A">
        <w:trPr>
          <w:trHeight w:val="429"/>
        </w:trPr>
        <w:tc>
          <w:tcPr>
            <w:tcW w:w="5210" w:type="dxa"/>
            <w:shd w:val="clear" w:color="auto" w:fill="auto"/>
          </w:tcPr>
          <w:p w:rsidR="000754D9" w:rsidRPr="000754D9" w:rsidRDefault="000754D9" w:rsidP="000754D9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</w:pPr>
            <w:r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>От имени Продавца:</w:t>
            </w:r>
          </w:p>
          <w:p w:rsidR="000754D9" w:rsidRPr="000754D9" w:rsidRDefault="000754D9" w:rsidP="0033342A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</w:pPr>
            <w:r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>____________________  /______________________ /</w:t>
            </w:r>
          </w:p>
        </w:tc>
        <w:tc>
          <w:tcPr>
            <w:tcW w:w="5211" w:type="dxa"/>
            <w:shd w:val="clear" w:color="auto" w:fill="auto"/>
          </w:tcPr>
          <w:p w:rsidR="000754D9" w:rsidRPr="000754D9" w:rsidRDefault="000754D9" w:rsidP="000754D9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center"/>
              <w:outlineLvl w:val="0"/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</w:pPr>
            <w:r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>От имени Покупателя:</w:t>
            </w:r>
          </w:p>
          <w:p w:rsidR="000754D9" w:rsidRPr="000754D9" w:rsidRDefault="0033342A" w:rsidP="000754D9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>______________________  /____</w:t>
            </w:r>
            <w:r w:rsidR="000754D9" w:rsidRPr="000754D9"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  <w:t>_______________ /</w:t>
            </w:r>
          </w:p>
          <w:p w:rsidR="000754D9" w:rsidRPr="000754D9" w:rsidRDefault="000754D9" w:rsidP="000754D9">
            <w:pPr>
              <w:widowControl w:val="0"/>
              <w:tabs>
                <w:tab w:val="left" w:pos="0"/>
              </w:tabs>
              <w:spacing w:after="0" w:line="240" w:lineRule="auto"/>
              <w:ind w:right="-21"/>
              <w:jc w:val="both"/>
              <w:outlineLvl w:val="0"/>
              <w:rPr>
                <w:rFonts w:ascii="Calibri" w:eastAsia="Calibri" w:hAnsi="Calibri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0754D9" w:rsidRPr="000754D9" w:rsidRDefault="000754D9" w:rsidP="000754D9">
      <w:pPr>
        <w:widowControl w:val="0"/>
        <w:tabs>
          <w:tab w:val="left" w:pos="0"/>
        </w:tabs>
        <w:spacing w:after="0" w:line="240" w:lineRule="auto"/>
        <w:ind w:right="-21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sectPr w:rsidR="000754D9" w:rsidRPr="00075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B98" w:rsidRDefault="00952B98" w:rsidP="000754D9">
      <w:pPr>
        <w:spacing w:after="0" w:line="240" w:lineRule="auto"/>
      </w:pPr>
      <w:r>
        <w:separator/>
      </w:r>
    </w:p>
  </w:endnote>
  <w:endnote w:type="continuationSeparator" w:id="0">
    <w:p w:rsidR="00952B98" w:rsidRDefault="00952B98" w:rsidP="00075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B98" w:rsidRDefault="00952B98" w:rsidP="000754D9">
      <w:pPr>
        <w:spacing w:after="0" w:line="240" w:lineRule="auto"/>
      </w:pPr>
      <w:r>
        <w:separator/>
      </w:r>
    </w:p>
  </w:footnote>
  <w:footnote w:type="continuationSeparator" w:id="0">
    <w:p w:rsidR="00952B98" w:rsidRDefault="00952B98" w:rsidP="000754D9">
      <w:pPr>
        <w:spacing w:after="0" w:line="240" w:lineRule="auto"/>
      </w:pPr>
      <w:r>
        <w:continuationSeparator/>
      </w:r>
    </w:p>
  </w:footnote>
  <w:footnote w:id="1">
    <w:p w:rsidR="000754D9" w:rsidRDefault="000754D9" w:rsidP="000754D9">
      <w:pPr>
        <w:pStyle w:val="a8"/>
      </w:pPr>
      <w:r>
        <w:rPr>
          <w:rStyle w:val="aa"/>
          <w:rFonts w:ascii="Times New Roman CYR" w:hAnsi="Times New Roman CYR"/>
          <w:sz w:val="28"/>
        </w:rPr>
        <w:t>1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2">
    <w:p w:rsidR="000754D9" w:rsidRDefault="000754D9" w:rsidP="000754D9">
      <w:pPr>
        <w:pStyle w:val="a8"/>
      </w:pPr>
      <w:r>
        <w:rPr>
          <w:rStyle w:val="aa"/>
          <w:rFonts w:ascii="Times New Roman CYR" w:hAnsi="Times New Roman CYR"/>
          <w:sz w:val="28"/>
        </w:rPr>
        <w:t>2</w:t>
      </w:r>
      <w:r>
        <w:rPr>
          <w:rFonts w:ascii="Times New Roman CYR" w:hAnsi="Times New Roman CYR"/>
          <w:sz w:val="28"/>
        </w:rP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  <w:footnote w:id="3">
    <w:p w:rsidR="000754D9" w:rsidRDefault="000754D9" w:rsidP="000754D9">
      <w:pPr>
        <w:pStyle w:val="a8"/>
      </w:pPr>
      <w:r>
        <w:rPr>
          <w:rStyle w:val="aa"/>
          <w:rFonts w:ascii="Times New Roman CYR" w:hAnsi="Times New Roman CYR"/>
          <w:sz w:val="28"/>
        </w:rPr>
        <w:t>3</w:t>
      </w:r>
      <w:r>
        <w:t xml:space="preserve"> </w:t>
      </w:r>
      <w:r>
        <w:rPr>
          <w:rFonts w:ascii="Times New Roman CYR" w:hAnsi="Times New Roman CYR"/>
        </w:rPr>
        <w:t>Включается при установлении обременений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796"/>
    <w:rsid w:val="0004735F"/>
    <w:rsid w:val="000754D9"/>
    <w:rsid w:val="00093D6B"/>
    <w:rsid w:val="000A4DD7"/>
    <w:rsid w:val="000B2141"/>
    <w:rsid w:val="00100E4D"/>
    <w:rsid w:val="00121E05"/>
    <w:rsid w:val="00123D05"/>
    <w:rsid w:val="00147F5D"/>
    <w:rsid w:val="0016153A"/>
    <w:rsid w:val="001C485F"/>
    <w:rsid w:val="001E75F5"/>
    <w:rsid w:val="002127AB"/>
    <w:rsid w:val="00224B14"/>
    <w:rsid w:val="00253606"/>
    <w:rsid w:val="002A3D8D"/>
    <w:rsid w:val="002D54D3"/>
    <w:rsid w:val="00302562"/>
    <w:rsid w:val="0033342A"/>
    <w:rsid w:val="00375989"/>
    <w:rsid w:val="00381732"/>
    <w:rsid w:val="00420523"/>
    <w:rsid w:val="0049553C"/>
    <w:rsid w:val="004A17AD"/>
    <w:rsid w:val="004A1ED0"/>
    <w:rsid w:val="004F0A67"/>
    <w:rsid w:val="00515A51"/>
    <w:rsid w:val="00536C6B"/>
    <w:rsid w:val="0054369E"/>
    <w:rsid w:val="005551FD"/>
    <w:rsid w:val="005A4A08"/>
    <w:rsid w:val="005A6D02"/>
    <w:rsid w:val="005C0F4C"/>
    <w:rsid w:val="0061493D"/>
    <w:rsid w:val="00651C02"/>
    <w:rsid w:val="00661D70"/>
    <w:rsid w:val="0066259E"/>
    <w:rsid w:val="00680430"/>
    <w:rsid w:val="006C0F63"/>
    <w:rsid w:val="0070473D"/>
    <w:rsid w:val="00776119"/>
    <w:rsid w:val="007955FC"/>
    <w:rsid w:val="007F62D2"/>
    <w:rsid w:val="00806798"/>
    <w:rsid w:val="00877D7A"/>
    <w:rsid w:val="00893523"/>
    <w:rsid w:val="0089539A"/>
    <w:rsid w:val="00905274"/>
    <w:rsid w:val="00913C4F"/>
    <w:rsid w:val="0091481E"/>
    <w:rsid w:val="00917E65"/>
    <w:rsid w:val="0092036A"/>
    <w:rsid w:val="0093776E"/>
    <w:rsid w:val="00940450"/>
    <w:rsid w:val="00952B98"/>
    <w:rsid w:val="009816EB"/>
    <w:rsid w:val="00986D2D"/>
    <w:rsid w:val="009A4D41"/>
    <w:rsid w:val="009A6274"/>
    <w:rsid w:val="009E7A50"/>
    <w:rsid w:val="00A56D9E"/>
    <w:rsid w:val="00A628AA"/>
    <w:rsid w:val="00A72438"/>
    <w:rsid w:val="00AE6EA7"/>
    <w:rsid w:val="00B33663"/>
    <w:rsid w:val="00BB73E0"/>
    <w:rsid w:val="00C06C3C"/>
    <w:rsid w:val="00C220EE"/>
    <w:rsid w:val="00C356C3"/>
    <w:rsid w:val="00C73B88"/>
    <w:rsid w:val="00CB61D0"/>
    <w:rsid w:val="00CB7D70"/>
    <w:rsid w:val="00CD2692"/>
    <w:rsid w:val="00D0490C"/>
    <w:rsid w:val="00D05796"/>
    <w:rsid w:val="00D669D9"/>
    <w:rsid w:val="00D91584"/>
    <w:rsid w:val="00D973B0"/>
    <w:rsid w:val="00DA0631"/>
    <w:rsid w:val="00E2084D"/>
    <w:rsid w:val="00E86BF3"/>
    <w:rsid w:val="00EB0BCF"/>
    <w:rsid w:val="00F14ED9"/>
    <w:rsid w:val="00F3361A"/>
    <w:rsid w:val="00F609E3"/>
    <w:rsid w:val="00FB0E69"/>
    <w:rsid w:val="00FF38B1"/>
    <w:rsid w:val="00FF3A97"/>
    <w:rsid w:val="00FF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AED463-C54C-463D-B842-2F19A94B5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1584"/>
    <w:rPr>
      <w:color w:val="0000FF" w:themeColor="hyperlink"/>
      <w:u w:val="single"/>
    </w:rPr>
  </w:style>
  <w:style w:type="paragraph" w:customStyle="1" w:styleId="ConsNormal">
    <w:name w:val="ConsNormal"/>
    <w:rsid w:val="00D915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D915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D915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A4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4DD7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rsid w:val="000754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rsid w:val="000754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rsid w:val="000754D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3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7213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4010</Words>
  <Characters>22860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2019-06-20T12:55:00Z</cp:lastPrinted>
  <dcterms:created xsi:type="dcterms:W3CDTF">2021-05-17T10:55:00Z</dcterms:created>
  <dcterms:modified xsi:type="dcterms:W3CDTF">2021-05-17T10:55:00Z</dcterms:modified>
</cp:coreProperties>
</file>