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D2CE5" w:rsidRDefault="00333DE6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2CE5" w:rsidRPr="006D2CE5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Верхнеуслонский муниципальный район, коттеджный поселок «Пятидворье»;</w:t>
            </w:r>
          </w:p>
          <w:p w:rsidR="00FB146A" w:rsidRPr="00630483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земельный участок, категория земель: земли населенных пунктов, вид разрешенного использования: для жилищного строительства, площадью 5622 кв.м,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Верхнеуслонский муниципальный район, Набережно-Морквашское сельское поселение, п.Пятидворка</w:t>
            </w:r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847478" w:rsidRPr="00847478">
              <w:t xml:space="preserve">18 </w:t>
            </w:r>
            <w:r w:rsidR="00847478">
              <w:t xml:space="preserve">июня </w:t>
            </w:r>
            <w:r w:rsidR="005149F7">
              <w:t>202</w:t>
            </w:r>
            <w:r w:rsidR="00847478">
              <w:t>1</w:t>
            </w:r>
            <w:r w:rsidRPr="00695AE1">
              <w:t xml:space="preserve"> </w:t>
            </w:r>
            <w:r w:rsidR="00847478"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8474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zakazrf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>Извещение № SALEEPP00000</w:t>
            </w:r>
            <w:r w:rsidR="00847478">
              <w:rPr>
                <w:b/>
                <w:i/>
              </w:rPr>
              <w:t>569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84747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847478"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478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6116DF"/>
    <w:rsid w:val="00630483"/>
    <w:rsid w:val="006D2CE5"/>
    <w:rsid w:val="006F7522"/>
    <w:rsid w:val="00847478"/>
    <w:rsid w:val="00906FE3"/>
    <w:rsid w:val="009F707A"/>
    <w:rsid w:val="00B14798"/>
    <w:rsid w:val="00B6791A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2021-06-17T07:21:00Z</dcterms:created>
  <dcterms:modified xsi:type="dcterms:W3CDTF">2021-06-17T07:21:00Z</dcterms:modified>
</cp:coreProperties>
</file>