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Pr="00B359F9" w:rsidRDefault="00776633" w:rsidP="00684C77">
      <w:pPr>
        <w:tabs>
          <w:tab w:val="left" w:pos="1134"/>
        </w:tabs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B359F9">
        <w:rPr>
          <w:rFonts w:ascii="Times New Roman" w:hAnsi="Times New Roman" w:cs="Times New Roman"/>
          <w:sz w:val="20"/>
          <w:szCs w:val="20"/>
        </w:rPr>
        <w:t>Сообщение о возможном установлении публичного сервитута</w:t>
      </w:r>
    </w:p>
    <w:p w:rsidR="00776633" w:rsidRPr="00B359F9" w:rsidRDefault="00776633" w:rsidP="002E58EC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359F9">
        <w:rPr>
          <w:rFonts w:ascii="Times New Roman" w:hAnsi="Times New Roman" w:cs="Times New Roman"/>
          <w:sz w:val="20"/>
          <w:szCs w:val="20"/>
        </w:rPr>
        <w:t xml:space="preserve">В </w:t>
      </w:r>
      <w:r w:rsidR="00CF1474" w:rsidRPr="00B359F9">
        <w:rPr>
          <w:rFonts w:ascii="Times New Roman" w:hAnsi="Times New Roman" w:cs="Times New Roman"/>
          <w:sz w:val="20"/>
          <w:szCs w:val="20"/>
        </w:rPr>
        <w:t>Минземимущество Р</w:t>
      </w:r>
      <w:r w:rsidR="00F70ED3">
        <w:rPr>
          <w:rFonts w:ascii="Times New Roman" w:hAnsi="Times New Roman" w:cs="Times New Roman"/>
          <w:sz w:val="20"/>
          <w:szCs w:val="20"/>
        </w:rPr>
        <w:t>Т</w:t>
      </w:r>
      <w:r w:rsidR="00CF1474" w:rsidRPr="00B359F9">
        <w:rPr>
          <w:rFonts w:ascii="Times New Roman" w:hAnsi="Times New Roman" w:cs="Times New Roman"/>
          <w:sz w:val="20"/>
          <w:szCs w:val="20"/>
        </w:rPr>
        <w:t xml:space="preserve"> </w:t>
      </w:r>
      <w:r w:rsidRPr="00B359F9">
        <w:rPr>
          <w:rFonts w:ascii="Times New Roman" w:hAnsi="Times New Roman" w:cs="Times New Roman"/>
          <w:sz w:val="20"/>
          <w:szCs w:val="20"/>
        </w:rPr>
        <w:t xml:space="preserve">поступило </w:t>
      </w:r>
      <w:r w:rsidR="00CF1474" w:rsidRPr="00B359F9">
        <w:rPr>
          <w:rFonts w:ascii="Times New Roman" w:hAnsi="Times New Roman" w:cs="Times New Roman"/>
          <w:sz w:val="20"/>
          <w:szCs w:val="20"/>
        </w:rPr>
        <w:t xml:space="preserve">ходатайство АО «Сетевая компания» об установлении публичного сервитута в целях размещения </w:t>
      </w:r>
      <w:r w:rsidR="008877AD" w:rsidRPr="00B359F9">
        <w:rPr>
          <w:rFonts w:ascii="Times New Roman" w:hAnsi="Times New Roman" w:cs="Times New Roman"/>
          <w:sz w:val="20"/>
          <w:szCs w:val="20"/>
        </w:rPr>
        <w:t xml:space="preserve">объекта </w:t>
      </w:r>
      <w:r w:rsidR="00A73E5A" w:rsidRPr="00B359F9">
        <w:rPr>
          <w:rFonts w:ascii="Times New Roman" w:hAnsi="Times New Roman" w:cs="Times New Roman"/>
          <w:sz w:val="20"/>
          <w:szCs w:val="20"/>
        </w:rPr>
        <w:t xml:space="preserve">электросетевого хозяйства </w:t>
      </w:r>
      <w:r w:rsidR="00942C85" w:rsidRPr="00B359F9">
        <w:rPr>
          <w:rFonts w:ascii="Times New Roman" w:hAnsi="Times New Roman" w:cs="Times New Roman"/>
          <w:sz w:val="20"/>
          <w:szCs w:val="20"/>
        </w:rPr>
        <w:t xml:space="preserve">регионального значения «ВЛ 110 </w:t>
      </w:r>
      <w:proofErr w:type="spellStart"/>
      <w:r w:rsidR="00942C85" w:rsidRPr="00B359F9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942C85" w:rsidRPr="00B359F9">
        <w:rPr>
          <w:rFonts w:ascii="Times New Roman" w:hAnsi="Times New Roman" w:cs="Times New Roman"/>
          <w:sz w:val="20"/>
          <w:szCs w:val="20"/>
        </w:rPr>
        <w:t xml:space="preserve"> к ПС </w:t>
      </w:r>
      <w:proofErr w:type="spellStart"/>
      <w:r w:rsidR="00942C85" w:rsidRPr="00B359F9">
        <w:rPr>
          <w:rFonts w:ascii="Times New Roman" w:hAnsi="Times New Roman" w:cs="Times New Roman"/>
          <w:sz w:val="20"/>
          <w:szCs w:val="20"/>
        </w:rPr>
        <w:t>В.Услон</w:t>
      </w:r>
      <w:proofErr w:type="spellEnd"/>
      <w:r w:rsidR="00942C85" w:rsidRPr="00B359F9">
        <w:rPr>
          <w:rFonts w:ascii="Times New Roman" w:hAnsi="Times New Roman" w:cs="Times New Roman"/>
          <w:sz w:val="20"/>
          <w:szCs w:val="20"/>
        </w:rPr>
        <w:t xml:space="preserve">» </w:t>
      </w:r>
      <w:r w:rsidR="00CF1474" w:rsidRPr="00B359F9">
        <w:rPr>
          <w:rFonts w:ascii="Times New Roman" w:hAnsi="Times New Roman" w:cs="Times New Roman"/>
          <w:sz w:val="20"/>
          <w:szCs w:val="20"/>
        </w:rPr>
        <w:t xml:space="preserve">на земельные участки, расположенные на территории </w:t>
      </w:r>
      <w:r w:rsidR="00942C85" w:rsidRPr="00B359F9">
        <w:rPr>
          <w:rFonts w:ascii="Times New Roman" w:hAnsi="Times New Roman" w:cs="Times New Roman"/>
          <w:sz w:val="20"/>
          <w:szCs w:val="20"/>
        </w:rPr>
        <w:t>Верхнеуслонского</w:t>
      </w:r>
      <w:r w:rsidR="00EB2EDD" w:rsidRPr="00B359F9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Pr="00B359F9">
        <w:rPr>
          <w:rFonts w:ascii="Times New Roman" w:hAnsi="Times New Roman" w:cs="Times New Roman"/>
          <w:sz w:val="20"/>
          <w:szCs w:val="20"/>
        </w:rPr>
        <w:t xml:space="preserve"> Р</w:t>
      </w:r>
      <w:r w:rsidR="00F70ED3">
        <w:rPr>
          <w:rFonts w:ascii="Times New Roman" w:hAnsi="Times New Roman" w:cs="Times New Roman"/>
          <w:sz w:val="20"/>
          <w:szCs w:val="20"/>
        </w:rPr>
        <w:t>Т</w:t>
      </w:r>
      <w:r w:rsidR="00EB2EDD" w:rsidRPr="00B359F9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A32767" w:rsidRPr="00B359F9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359F9">
        <w:rPr>
          <w:rFonts w:ascii="Times New Roman" w:hAnsi="Times New Roman" w:cs="Times New Roman"/>
          <w:sz w:val="20"/>
          <w:szCs w:val="20"/>
        </w:rPr>
        <w:t>Размещение вышеуказанного объекта предусмотрен</w:t>
      </w:r>
      <w:r w:rsidR="004120EE" w:rsidRPr="00B359F9">
        <w:rPr>
          <w:rFonts w:ascii="Times New Roman" w:hAnsi="Times New Roman" w:cs="Times New Roman"/>
          <w:sz w:val="20"/>
          <w:szCs w:val="20"/>
        </w:rPr>
        <w:t>о</w:t>
      </w:r>
      <w:r w:rsidR="002E58EC" w:rsidRPr="00B359F9">
        <w:rPr>
          <w:sz w:val="20"/>
          <w:szCs w:val="20"/>
        </w:rPr>
        <w:t xml:space="preserve"> </w:t>
      </w:r>
      <w:r w:rsidR="00942C85" w:rsidRPr="00B359F9">
        <w:rPr>
          <w:rFonts w:ascii="Times New Roman" w:hAnsi="Times New Roman" w:cs="Times New Roman"/>
          <w:sz w:val="20"/>
          <w:szCs w:val="20"/>
        </w:rPr>
        <w:t>Схемой территориального планирования Республики Татарстан, утвержденной постановлением Кабинета Министров Р</w:t>
      </w:r>
      <w:r w:rsidR="00F70ED3">
        <w:rPr>
          <w:rFonts w:ascii="Times New Roman" w:hAnsi="Times New Roman" w:cs="Times New Roman"/>
          <w:sz w:val="20"/>
          <w:szCs w:val="20"/>
        </w:rPr>
        <w:t>Т</w:t>
      </w:r>
      <w:r w:rsidR="00942C85" w:rsidRPr="00B359F9">
        <w:rPr>
          <w:rFonts w:ascii="Times New Roman" w:hAnsi="Times New Roman" w:cs="Times New Roman"/>
          <w:sz w:val="20"/>
          <w:szCs w:val="20"/>
        </w:rPr>
        <w:t xml:space="preserve"> от 21.02.2011 № 134 «Об утверждении Схемы территориального планирования Республики Татарстан» (</w:t>
      </w:r>
      <w:hyperlink r:id="rId4" w:history="1">
        <w:r w:rsidR="00942C85" w:rsidRPr="00B359F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="00942C85" w:rsidRPr="00B359F9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942C85" w:rsidRPr="00B359F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fgistp</w:t>
        </w:r>
        <w:proofErr w:type="spellEnd"/>
        <w:r w:rsidR="00942C85" w:rsidRPr="00B359F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942C85" w:rsidRPr="00B359F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economy</w:t>
        </w:r>
        <w:r w:rsidR="00942C85" w:rsidRPr="00B359F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942C85" w:rsidRPr="00B359F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proofErr w:type="spellEnd"/>
        <w:r w:rsidR="00942C85" w:rsidRPr="00B359F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942C85" w:rsidRPr="00B359F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942C85" w:rsidRPr="00B359F9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</w:hyperlink>
      <w:r w:rsidR="00942C85" w:rsidRPr="00B359F9">
        <w:rPr>
          <w:rFonts w:ascii="Times New Roman" w:hAnsi="Times New Roman" w:cs="Times New Roman"/>
          <w:sz w:val="20"/>
          <w:szCs w:val="20"/>
        </w:rPr>
        <w:t>).</w:t>
      </w:r>
    </w:p>
    <w:p w:rsidR="001244F1" w:rsidRPr="00B359F9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359F9">
        <w:rPr>
          <w:rFonts w:ascii="Times New Roman" w:hAnsi="Times New Roman" w:cs="Times New Roman"/>
          <w:sz w:val="20"/>
          <w:szCs w:val="20"/>
        </w:rPr>
        <w:t xml:space="preserve">Ознакомление заинтересованными лицами с ходатайством </w:t>
      </w:r>
      <w:r w:rsidR="001244F1" w:rsidRPr="00B359F9">
        <w:rPr>
          <w:rFonts w:ascii="Times New Roman" w:hAnsi="Times New Roman" w:cs="Times New Roman"/>
          <w:sz w:val="20"/>
          <w:szCs w:val="20"/>
        </w:rPr>
        <w:t xml:space="preserve">АО «Сетевая компания» </w:t>
      </w:r>
      <w:r w:rsidRPr="00B359F9">
        <w:rPr>
          <w:rFonts w:ascii="Times New Roman" w:hAnsi="Times New Roman" w:cs="Times New Roman"/>
          <w:sz w:val="20"/>
          <w:szCs w:val="20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B359F9">
        <w:rPr>
          <w:rFonts w:ascii="Times New Roman" w:hAnsi="Times New Roman" w:cs="Times New Roman"/>
          <w:sz w:val="20"/>
          <w:szCs w:val="20"/>
        </w:rPr>
        <w:t xml:space="preserve"> на территории </w:t>
      </w:r>
      <w:r w:rsidR="00942C85" w:rsidRPr="00B359F9">
        <w:rPr>
          <w:rFonts w:ascii="Times New Roman" w:hAnsi="Times New Roman" w:cs="Times New Roman"/>
          <w:sz w:val="20"/>
          <w:szCs w:val="20"/>
        </w:rPr>
        <w:t>Верхнеуслонского</w:t>
      </w:r>
      <w:r w:rsidR="001244F1" w:rsidRPr="00B359F9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="004D795E" w:rsidRPr="00B359F9">
        <w:rPr>
          <w:rFonts w:ascii="Times New Roman" w:hAnsi="Times New Roman" w:cs="Times New Roman"/>
          <w:sz w:val="20"/>
          <w:szCs w:val="20"/>
        </w:rPr>
        <w:t xml:space="preserve"> Р</w:t>
      </w:r>
      <w:r w:rsidR="00F70ED3">
        <w:rPr>
          <w:rFonts w:ascii="Times New Roman" w:hAnsi="Times New Roman" w:cs="Times New Roman"/>
          <w:sz w:val="20"/>
          <w:szCs w:val="20"/>
        </w:rPr>
        <w:t>Т</w:t>
      </w:r>
      <w:r w:rsidRPr="00B359F9">
        <w:rPr>
          <w:rFonts w:ascii="Times New Roman" w:hAnsi="Times New Roman" w:cs="Times New Roman"/>
          <w:sz w:val="20"/>
          <w:szCs w:val="20"/>
        </w:rPr>
        <w:t xml:space="preserve"> </w:t>
      </w:r>
      <w:r w:rsidR="001244F1" w:rsidRPr="00B359F9">
        <w:rPr>
          <w:rFonts w:ascii="Times New Roman" w:hAnsi="Times New Roman" w:cs="Times New Roman"/>
          <w:sz w:val="20"/>
          <w:szCs w:val="20"/>
        </w:rPr>
        <w:t xml:space="preserve">осуществляется в здании </w:t>
      </w:r>
      <w:proofErr w:type="spellStart"/>
      <w:r w:rsidR="004D795E" w:rsidRPr="00B359F9">
        <w:rPr>
          <w:rFonts w:ascii="Times New Roman" w:hAnsi="Times New Roman" w:cs="Times New Roman"/>
          <w:sz w:val="20"/>
          <w:szCs w:val="20"/>
        </w:rPr>
        <w:t>Минземимущества</w:t>
      </w:r>
      <w:proofErr w:type="spellEnd"/>
      <w:r w:rsidR="001244F1" w:rsidRPr="00B359F9">
        <w:rPr>
          <w:rFonts w:ascii="Times New Roman" w:hAnsi="Times New Roman" w:cs="Times New Roman"/>
          <w:sz w:val="20"/>
          <w:szCs w:val="20"/>
        </w:rPr>
        <w:t xml:space="preserve"> Р</w:t>
      </w:r>
      <w:r w:rsidR="00F70ED3">
        <w:rPr>
          <w:rFonts w:ascii="Times New Roman" w:hAnsi="Times New Roman" w:cs="Times New Roman"/>
          <w:sz w:val="20"/>
          <w:szCs w:val="20"/>
        </w:rPr>
        <w:t>Т</w:t>
      </w:r>
      <w:r w:rsidR="001244F1" w:rsidRPr="00B359F9">
        <w:rPr>
          <w:rFonts w:ascii="Times New Roman" w:hAnsi="Times New Roman" w:cs="Times New Roman"/>
          <w:sz w:val="20"/>
          <w:szCs w:val="20"/>
        </w:rPr>
        <w:t xml:space="preserve"> по адресу: </w:t>
      </w:r>
      <w:proofErr w:type="spellStart"/>
      <w:r w:rsidR="001244F1" w:rsidRPr="00B359F9">
        <w:rPr>
          <w:rFonts w:ascii="Times New Roman" w:hAnsi="Times New Roman" w:cs="Times New Roman"/>
          <w:sz w:val="20"/>
          <w:szCs w:val="20"/>
        </w:rPr>
        <w:t>г.Казань</w:t>
      </w:r>
      <w:proofErr w:type="spellEnd"/>
      <w:r w:rsidR="001244F1" w:rsidRPr="00B359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244F1" w:rsidRPr="00B359F9">
        <w:rPr>
          <w:rFonts w:ascii="Times New Roman" w:hAnsi="Times New Roman" w:cs="Times New Roman"/>
          <w:sz w:val="20"/>
          <w:szCs w:val="20"/>
        </w:rPr>
        <w:t>ул.Вишневского</w:t>
      </w:r>
      <w:proofErr w:type="spellEnd"/>
      <w:r w:rsidR="001244F1" w:rsidRPr="00B359F9">
        <w:rPr>
          <w:rFonts w:ascii="Times New Roman" w:hAnsi="Times New Roman" w:cs="Times New Roman"/>
          <w:sz w:val="20"/>
          <w:szCs w:val="20"/>
        </w:rPr>
        <w:t xml:space="preserve">, д.26 (режим работы: понедельник – четверг: 9.00 – 18.00, пятница: 9.00 – 16.45, обед: 11.45 – 12.30). </w:t>
      </w:r>
    </w:p>
    <w:p w:rsidR="00BF7FC2" w:rsidRPr="00B359F9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359F9">
        <w:rPr>
          <w:rFonts w:ascii="Times New Roman" w:hAnsi="Times New Roman" w:cs="Times New Roman"/>
          <w:sz w:val="20"/>
          <w:szCs w:val="20"/>
        </w:rPr>
        <w:t>П</w:t>
      </w:r>
      <w:r w:rsidR="00EB2EDD" w:rsidRPr="00B359F9">
        <w:rPr>
          <w:rFonts w:ascii="Times New Roman" w:hAnsi="Times New Roman" w:cs="Times New Roman"/>
          <w:sz w:val="20"/>
          <w:szCs w:val="20"/>
        </w:rPr>
        <w:t>ода</w:t>
      </w:r>
      <w:r w:rsidRPr="00B359F9">
        <w:rPr>
          <w:rFonts w:ascii="Times New Roman" w:hAnsi="Times New Roman" w:cs="Times New Roman"/>
          <w:sz w:val="20"/>
          <w:szCs w:val="20"/>
        </w:rPr>
        <w:t>ча</w:t>
      </w:r>
      <w:r w:rsidR="00EB2EDD" w:rsidRPr="00B359F9">
        <w:rPr>
          <w:rFonts w:ascii="Times New Roman" w:hAnsi="Times New Roman" w:cs="Times New Roman"/>
          <w:sz w:val="20"/>
          <w:szCs w:val="20"/>
        </w:rPr>
        <w:t xml:space="preserve"> заявления</w:t>
      </w:r>
      <w:r w:rsidRPr="00B359F9">
        <w:rPr>
          <w:rFonts w:ascii="Arial" w:hAnsi="Arial" w:cs="Arial"/>
          <w:sz w:val="20"/>
          <w:szCs w:val="20"/>
        </w:rPr>
        <w:t xml:space="preserve"> </w:t>
      </w:r>
      <w:r w:rsidRPr="00B359F9">
        <w:rPr>
          <w:rFonts w:ascii="Times New Roman" w:hAnsi="Times New Roman" w:cs="Times New Roman"/>
          <w:sz w:val="20"/>
          <w:szCs w:val="20"/>
        </w:rPr>
        <w:t xml:space="preserve">об учете прав на земельные участки проводится по вышеуказанному адресу </w:t>
      </w:r>
      <w:r w:rsidR="004D795E" w:rsidRPr="00B359F9">
        <w:rPr>
          <w:rFonts w:ascii="Times New Roman" w:hAnsi="Times New Roman" w:cs="Times New Roman"/>
          <w:sz w:val="20"/>
          <w:szCs w:val="20"/>
        </w:rPr>
        <w:t>в течение</w:t>
      </w:r>
      <w:r w:rsidRPr="00B359F9">
        <w:rPr>
          <w:rFonts w:ascii="Times New Roman" w:hAnsi="Times New Roman" w:cs="Times New Roman"/>
          <w:sz w:val="20"/>
          <w:szCs w:val="20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на</w:t>
      </w:r>
      <w:r w:rsidR="00EB2EDD" w:rsidRPr="00B359F9">
        <w:rPr>
          <w:rFonts w:ascii="Times New Roman" w:hAnsi="Times New Roman" w:cs="Times New Roman"/>
          <w:sz w:val="20"/>
          <w:szCs w:val="20"/>
        </w:rPr>
        <w:t xml:space="preserve"> </w:t>
      </w:r>
      <w:r w:rsidRPr="00B359F9">
        <w:rPr>
          <w:rFonts w:ascii="Times New Roman" w:hAnsi="Times New Roman" w:cs="Times New Roman"/>
          <w:sz w:val="20"/>
          <w:szCs w:val="20"/>
        </w:rPr>
        <w:t xml:space="preserve">территории </w:t>
      </w:r>
      <w:r w:rsidR="00942C85" w:rsidRPr="00B359F9">
        <w:rPr>
          <w:rFonts w:ascii="Times New Roman" w:hAnsi="Times New Roman" w:cs="Times New Roman"/>
          <w:sz w:val="20"/>
          <w:szCs w:val="20"/>
        </w:rPr>
        <w:t>Верхнеуслонского</w:t>
      </w:r>
      <w:r w:rsidRPr="00B359F9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="004D795E" w:rsidRPr="00B359F9">
        <w:rPr>
          <w:rFonts w:ascii="Times New Roman" w:hAnsi="Times New Roman" w:cs="Times New Roman"/>
          <w:sz w:val="20"/>
          <w:szCs w:val="20"/>
        </w:rPr>
        <w:t xml:space="preserve"> Р</w:t>
      </w:r>
      <w:r w:rsidR="00F70ED3">
        <w:rPr>
          <w:rFonts w:ascii="Times New Roman" w:hAnsi="Times New Roman" w:cs="Times New Roman"/>
          <w:sz w:val="20"/>
          <w:szCs w:val="20"/>
        </w:rPr>
        <w:t>Т</w:t>
      </w:r>
      <w:r w:rsidRPr="00B359F9">
        <w:rPr>
          <w:rFonts w:ascii="Times New Roman" w:hAnsi="Times New Roman" w:cs="Times New Roman"/>
          <w:sz w:val="20"/>
          <w:szCs w:val="20"/>
        </w:rPr>
        <w:t>.</w:t>
      </w:r>
    </w:p>
    <w:p w:rsidR="001244F1" w:rsidRPr="00B359F9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359F9">
        <w:rPr>
          <w:rFonts w:ascii="Times New Roman" w:hAnsi="Times New Roman" w:cs="Times New Roman"/>
          <w:sz w:val="20"/>
          <w:szCs w:val="20"/>
        </w:rPr>
        <w:t>Сообщени</w:t>
      </w:r>
      <w:r w:rsidR="004120EE" w:rsidRPr="00B359F9">
        <w:rPr>
          <w:rFonts w:ascii="Times New Roman" w:hAnsi="Times New Roman" w:cs="Times New Roman"/>
          <w:sz w:val="20"/>
          <w:szCs w:val="20"/>
        </w:rPr>
        <w:t>я</w:t>
      </w:r>
      <w:r w:rsidRPr="00B359F9">
        <w:rPr>
          <w:rFonts w:ascii="Times New Roman" w:hAnsi="Times New Roman" w:cs="Times New Roman"/>
          <w:sz w:val="20"/>
          <w:szCs w:val="20"/>
        </w:rPr>
        <w:t xml:space="preserve"> о возможном установлении публичного сервитута размещены на сайте Министерства земельных и имущественных отношений Р</w:t>
      </w:r>
      <w:r w:rsidR="00F70ED3">
        <w:rPr>
          <w:rFonts w:ascii="Times New Roman" w:hAnsi="Times New Roman" w:cs="Times New Roman"/>
          <w:sz w:val="20"/>
          <w:szCs w:val="20"/>
        </w:rPr>
        <w:t>Т</w:t>
      </w:r>
      <w:r w:rsidRPr="00B359F9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B359F9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www.mzio.tatarstan.ru</w:t>
        </w:r>
      </w:hyperlink>
      <w:r w:rsidRPr="00B359F9">
        <w:rPr>
          <w:rFonts w:ascii="Times New Roman" w:hAnsi="Times New Roman" w:cs="Times New Roman"/>
          <w:sz w:val="20"/>
          <w:szCs w:val="20"/>
        </w:rPr>
        <w:t xml:space="preserve">, на сайте </w:t>
      </w:r>
      <w:bookmarkStart w:id="0" w:name="_GoBack"/>
      <w:r w:rsidR="00942C85" w:rsidRPr="00B359F9">
        <w:rPr>
          <w:rFonts w:ascii="Times New Roman" w:hAnsi="Times New Roman" w:cs="Times New Roman"/>
          <w:sz w:val="20"/>
          <w:szCs w:val="20"/>
        </w:rPr>
        <w:t>Верхнеуслонского</w:t>
      </w:r>
      <w:r w:rsidRPr="00B359F9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B359F9">
        <w:rPr>
          <w:rFonts w:ascii="Times New Roman" w:hAnsi="Times New Roman" w:cs="Times New Roman"/>
          <w:sz w:val="20"/>
          <w:szCs w:val="20"/>
        </w:rPr>
        <w:t>муниципального района Р</w:t>
      </w:r>
      <w:r w:rsidR="00F70ED3">
        <w:rPr>
          <w:rFonts w:ascii="Times New Roman" w:hAnsi="Times New Roman" w:cs="Times New Roman"/>
          <w:sz w:val="20"/>
          <w:szCs w:val="20"/>
        </w:rPr>
        <w:t>Т</w:t>
      </w:r>
      <w:r w:rsidR="00141AB4" w:rsidRPr="00B359F9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912524" w:rsidRPr="00B359F9">
          <w:rPr>
            <w:rStyle w:val="a3"/>
            <w:rFonts w:ascii="Times New Roman" w:hAnsi="Times New Roman" w:cs="Times New Roman"/>
            <w:sz w:val="20"/>
            <w:szCs w:val="20"/>
          </w:rPr>
          <w:t>https://verhniy-uslon.tatarstan.ru/</w:t>
        </w:r>
      </w:hyperlink>
      <w:r w:rsidR="00942C85" w:rsidRPr="00B359F9">
        <w:rPr>
          <w:rFonts w:ascii="Times New Roman" w:hAnsi="Times New Roman" w:cs="Times New Roman"/>
          <w:sz w:val="20"/>
          <w:szCs w:val="20"/>
        </w:rPr>
        <w:t>.</w:t>
      </w:r>
    </w:p>
    <w:p w:rsidR="00912524" w:rsidRPr="00B359F9" w:rsidRDefault="00912524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F7FC2" w:rsidRPr="00B359F9" w:rsidRDefault="00B359F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359F9">
        <w:rPr>
          <w:rFonts w:ascii="Times New Roman" w:hAnsi="Times New Roman" w:cs="Times New Roman"/>
          <w:sz w:val="20"/>
          <w:szCs w:val="20"/>
        </w:rPr>
        <w:t>Кадастровые номера земельных участков, в отношении которых испрашивается публичный сервитут:</w:t>
      </w:r>
    </w:p>
    <w:p w:rsidR="00B359F9" w:rsidRPr="00B359F9" w:rsidRDefault="00B359F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540"/>
        <w:gridCol w:w="1870"/>
        <w:gridCol w:w="2235"/>
        <w:gridCol w:w="250"/>
        <w:gridCol w:w="620"/>
        <w:gridCol w:w="2140"/>
        <w:gridCol w:w="2126"/>
      </w:tblGrid>
      <w:tr w:rsidR="00B359F9" w:rsidRPr="00B359F9" w:rsidTr="00B359F9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земельного участка единого землепользования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земельного участка единого землепользования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16:15:090301:283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16:15:000000:259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16:15:120601:1767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16:15:090301:739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16:15:090301:745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16:15:090301:739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16:15:000000:71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16:15:090301:291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16:15:000000:259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16:15:120601:1542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16:15:090301:228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16:15:000000:213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16:15:120601:1657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16:15:090301:286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16:15:000000:256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16:15:120601:1653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16:15:090301:739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16:15:120601:1750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16:15:090301:744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16:15:120601:1612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16:15:090301:739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16:15:120601:1760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16:15:090301:728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16:15:000000:259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16:15:090301:664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16:15:000000:213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16:15:120601:1750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16:15:090301:741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16:15:090301:739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16:15:121101:3526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16:15:090301:133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16:15:121101:237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16:15:000000:394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16:15:090301:452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16:15:000000:339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16:15:090301:133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16:15:150601:800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16:15:090301:430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16:15:000000:259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16:15:150601:798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16:15:090301:740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16:15:090301:472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16:15:000000:323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16:15:150601:797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16:15:090301:216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16:15:000000:82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16:15:150601:73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16:15:000000:317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16:15:090301:215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16:15:000000:82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16:15:150601:796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16:15:090301:123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16:15:150601:26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16:15:000000:75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16:15:090301:302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16:15:000000:259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16:15:150601:93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16:15:000000:317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16:15:090301:215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16:15:000000:82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16:15:150601:25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16:15:000000:75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16:15:090301:740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16:15:150601:23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16:15:000000:75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16:15:090301:443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16:15:000000:259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16:15:150601:798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16:15:090301:124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16:15:050601:207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16:15:090301:301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16:15:000000:259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16:15:050601:67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16:15:000000:236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16:15:090301:144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16:15:050601:111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16:15:090301:288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16:15:000000:259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16:15:050601:68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16:15:000000:236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16:15:090301:128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16:15:050601:208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16:15:090301:162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16:15:050601:209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16:15:090301:727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16:15:050601:207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16:15:090301:726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16:15:050601:53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16:15:000000:310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16:15:090301:130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16:15:050601:209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16:15:090301:429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16:15:000000:259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16:15:050601:49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16:15:000000:310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16:15:120601:425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16:15:050601:207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16:15:000000:3243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16:15:050601:110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16:15:150601:105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16:15:000000:317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16:15:150601:106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16:15:000000:317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16:15:050701:1184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16:15:120601:274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16:15:000000:291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16:15:050701:154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16:15:000000:310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16:15:120601:1765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16:15:050401:72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16:15:000000:104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16:15:120601:271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16:15:000000:291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16:15:050401:1362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16:15:120601:267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16:15:000000:282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16:15:050401:96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16:15:000000:310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16:15:120601:253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16:15:050401:73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16:15:000000:104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16:15:120601:1750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16:15:050401:97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16:15:000000:310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16:15:120601:249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16:15:050401:74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16:15:000000:104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16:15:120601:1765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16:15:050401:57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16:15:000000:112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16:15:120601:1750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16:15:120601:251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16:15:050601:29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16:15:120601:252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16:15:000000:71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16:15:050601:28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16:15:000000:110</w:t>
            </w:r>
          </w:p>
        </w:tc>
      </w:tr>
      <w:tr w:rsidR="00B359F9" w:rsidRPr="00B359F9" w:rsidTr="00B359F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16:15:000000:3243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16:15:050601:200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9" w:rsidRPr="00B359F9" w:rsidRDefault="00B359F9" w:rsidP="00B3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359F9" w:rsidRPr="00B359F9" w:rsidRDefault="00B359F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359F9" w:rsidRPr="00B359F9" w:rsidRDefault="00B359F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359F9" w:rsidRPr="00B359F9" w:rsidRDefault="00B359F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359F9" w:rsidRPr="00B359F9" w:rsidRDefault="00B359F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359F9" w:rsidRPr="00B359F9" w:rsidRDefault="00B359F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359F9" w:rsidRPr="00B359F9" w:rsidRDefault="00B359F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359F9" w:rsidRPr="00B359F9" w:rsidRDefault="00B359F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359F9" w:rsidRPr="00B359F9" w:rsidRDefault="00B359F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359F9" w:rsidRPr="00B359F9" w:rsidRDefault="00B359F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359F9" w:rsidRPr="00B359F9" w:rsidRDefault="00B359F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359F9" w:rsidRPr="00B359F9" w:rsidRDefault="00B359F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B359F9" w:rsidRPr="00B359F9" w:rsidSect="00B359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32468"/>
    <w:rsid w:val="00074077"/>
    <w:rsid w:val="00100D9F"/>
    <w:rsid w:val="00114B72"/>
    <w:rsid w:val="001244F1"/>
    <w:rsid w:val="00141AB4"/>
    <w:rsid w:val="00141D71"/>
    <w:rsid w:val="001E6B23"/>
    <w:rsid w:val="00287E87"/>
    <w:rsid w:val="002E58EC"/>
    <w:rsid w:val="003177DB"/>
    <w:rsid w:val="0034049D"/>
    <w:rsid w:val="003557BB"/>
    <w:rsid w:val="003D5986"/>
    <w:rsid w:val="003E4270"/>
    <w:rsid w:val="004120EE"/>
    <w:rsid w:val="00483250"/>
    <w:rsid w:val="00491524"/>
    <w:rsid w:val="004D795E"/>
    <w:rsid w:val="0056246E"/>
    <w:rsid w:val="0056372B"/>
    <w:rsid w:val="005A620F"/>
    <w:rsid w:val="005E6460"/>
    <w:rsid w:val="005F3275"/>
    <w:rsid w:val="00684C77"/>
    <w:rsid w:val="006A5674"/>
    <w:rsid w:val="00776633"/>
    <w:rsid w:val="00782A9A"/>
    <w:rsid w:val="00793B31"/>
    <w:rsid w:val="007A0892"/>
    <w:rsid w:val="007C2385"/>
    <w:rsid w:val="007D796D"/>
    <w:rsid w:val="00810F8B"/>
    <w:rsid w:val="00834016"/>
    <w:rsid w:val="008877AD"/>
    <w:rsid w:val="00912524"/>
    <w:rsid w:val="00926D2B"/>
    <w:rsid w:val="00942C85"/>
    <w:rsid w:val="009E1521"/>
    <w:rsid w:val="00A32767"/>
    <w:rsid w:val="00A431B1"/>
    <w:rsid w:val="00A73E5A"/>
    <w:rsid w:val="00A82CA7"/>
    <w:rsid w:val="00AF2B2B"/>
    <w:rsid w:val="00B359F9"/>
    <w:rsid w:val="00B73940"/>
    <w:rsid w:val="00BB331D"/>
    <w:rsid w:val="00BD3E9F"/>
    <w:rsid w:val="00BF7FC2"/>
    <w:rsid w:val="00C211C9"/>
    <w:rsid w:val="00CF1474"/>
    <w:rsid w:val="00D212CD"/>
    <w:rsid w:val="00D4006B"/>
    <w:rsid w:val="00DB359D"/>
    <w:rsid w:val="00DE4AC3"/>
    <w:rsid w:val="00E403AA"/>
    <w:rsid w:val="00E509A1"/>
    <w:rsid w:val="00E828B4"/>
    <w:rsid w:val="00EB2EDD"/>
    <w:rsid w:val="00F001BA"/>
    <w:rsid w:val="00F02895"/>
    <w:rsid w:val="00F623B7"/>
    <w:rsid w:val="00F6682B"/>
    <w:rsid w:val="00F70ED3"/>
    <w:rsid w:val="00FE36FE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niy-uslon.tatarstan.ru/" TargetMode="External"/><Relationship Id="rId5" Type="http://schemas.openxmlformats.org/officeDocument/2006/relationships/hyperlink" Target="http://www.mzio.tatarstan.ru" TargetMode="External"/><Relationship Id="rId4" Type="http://schemas.openxmlformats.org/officeDocument/2006/relationships/hyperlink" Target="https://fgist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36</cp:revision>
  <cp:lastPrinted>2021-11-26T08:13:00Z</cp:lastPrinted>
  <dcterms:created xsi:type="dcterms:W3CDTF">2019-09-23T10:22:00Z</dcterms:created>
  <dcterms:modified xsi:type="dcterms:W3CDTF">2021-12-01T12:36:00Z</dcterms:modified>
</cp:coreProperties>
</file>