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26033B" w:rsidRDefault="000B2660" w:rsidP="0026033B">
      <w:pPr>
        <w:pStyle w:val="1"/>
        <w:ind w:left="0" w:firstLine="709"/>
        <w:jc w:val="both"/>
        <w:rPr>
          <w:bCs/>
        </w:rPr>
      </w:pPr>
      <w:r>
        <w:rPr>
          <w:sz w:val="20"/>
          <w:szCs w:val="20"/>
        </w:rPr>
        <w:tab/>
      </w:r>
      <w:proofErr w:type="gramStart"/>
      <w:r w:rsidR="00D17DD7" w:rsidRPr="00D74229">
        <w:t xml:space="preserve">ГБУ «Республиканская имущественная казна» (организатор  торгов) </w:t>
      </w:r>
      <w:r w:rsidR="00F06CF0" w:rsidRPr="00D74229">
        <w:rPr>
          <w:bCs/>
        </w:rPr>
        <w:t xml:space="preserve">сообщает результаты </w:t>
      </w:r>
      <w:r w:rsidR="00F06CF0" w:rsidRPr="00D74229">
        <w:t>открыт</w:t>
      </w:r>
      <w:r w:rsidR="00D17DD7" w:rsidRPr="00D74229">
        <w:t>ого</w:t>
      </w:r>
      <w:r w:rsidR="00F06CF0" w:rsidRPr="00D74229">
        <w:t xml:space="preserve"> аукцион</w:t>
      </w:r>
      <w:r w:rsidR="00D17DD7" w:rsidRPr="00D74229">
        <w:t>а</w:t>
      </w:r>
      <w:r w:rsidR="00F06CF0" w:rsidRPr="00D74229">
        <w:t xml:space="preserve"> </w:t>
      </w:r>
      <w:r w:rsidR="0026033B" w:rsidRPr="00C16292">
        <w:t>по составу участников и форме подачи предложений о цене права аренды земельного участка для комплексного  освоения в целях жилищного строительства, находящегося в собственности Российской Федерации</w:t>
      </w:r>
      <w:r w:rsidR="0026033B" w:rsidRPr="00D74229">
        <w:rPr>
          <w:bCs/>
        </w:rPr>
        <w:t xml:space="preserve">, проведенного </w:t>
      </w:r>
      <w:r w:rsidR="004209E4">
        <w:rPr>
          <w:bCs/>
        </w:rPr>
        <w:t xml:space="preserve">в соответствии с </w:t>
      </w:r>
      <w:r w:rsidR="0026033B" w:rsidRPr="00D74229">
        <w:t xml:space="preserve"> </w:t>
      </w:r>
      <w:r w:rsidR="004209E4" w:rsidRPr="004209E4">
        <w:t>Федеральным законом от 24.07.2008 № 161-ФЗ «О содействии развитию жилищного строительства», Земельный кодекс Российской Федерации, выпиской из протокола заочного голосования Правительственной комиссии</w:t>
      </w:r>
      <w:proofErr w:type="gramEnd"/>
      <w:r w:rsidR="004209E4" w:rsidRPr="004209E4">
        <w:t xml:space="preserve"> по развитию жилищного строительства и оценке эффективности использования земельных участков, находящихся в собственности Российской Федерации от 30.06.2014 № 6, на основании распоряжения Кабинета Министров Республики Татарстан от 12.04.2014  № 663-р и распоряжения</w:t>
      </w:r>
      <w:r w:rsidR="004209E4" w:rsidRPr="004209E4">
        <w:rPr>
          <w:color w:val="FF0000"/>
        </w:rPr>
        <w:t xml:space="preserve"> </w:t>
      </w:r>
      <w:proofErr w:type="spellStart"/>
      <w:r w:rsidR="004209E4" w:rsidRPr="004209E4">
        <w:t>Минземимущества</w:t>
      </w:r>
      <w:proofErr w:type="spellEnd"/>
      <w:r w:rsidR="004209E4" w:rsidRPr="004209E4">
        <w:t xml:space="preserve"> РТ</w:t>
      </w:r>
      <w:r w:rsidR="004209E4" w:rsidRPr="004209E4">
        <w:rPr>
          <w:color w:val="FF0000"/>
        </w:rPr>
        <w:t xml:space="preserve"> </w:t>
      </w:r>
      <w:r w:rsidR="004209E4" w:rsidRPr="004209E4">
        <w:t>от 05.02.2015</w:t>
      </w:r>
      <w:r w:rsidR="00B82738">
        <w:t>г.</w:t>
      </w:r>
      <w:r w:rsidR="004209E4" w:rsidRPr="004209E4">
        <w:t xml:space="preserve"> № 225-р</w:t>
      </w:r>
      <w:r w:rsidR="0026033B" w:rsidRPr="00D74229">
        <w:rPr>
          <w:bCs/>
        </w:rPr>
        <w:t xml:space="preserve">: </w:t>
      </w:r>
    </w:p>
    <w:p w:rsidR="00B82738" w:rsidRDefault="004209E4" w:rsidP="00B82738">
      <w:pPr>
        <w:ind w:firstLine="709"/>
        <w:jc w:val="both"/>
        <w:rPr>
          <w:sz w:val="28"/>
          <w:szCs w:val="28"/>
        </w:rPr>
      </w:pPr>
      <w:r w:rsidRPr="004209E4">
        <w:rPr>
          <w:b/>
          <w:sz w:val="28"/>
          <w:szCs w:val="28"/>
        </w:rPr>
        <w:t>Лот№1:</w:t>
      </w:r>
      <w:r w:rsidRPr="004209E4">
        <w:rPr>
          <w:sz w:val="28"/>
          <w:szCs w:val="28"/>
        </w:rPr>
        <w:t xml:space="preserve"> Право аренды земельного участка, категория земель: земли населенных пунктов, разрешенное использование: комплексное жилищное строительство, рекреационно-ландшафтная зона, сельскохозяйственное производство (согласно карте зон градостроительных регламентов Правил землепользования и застройки г. Казани), общая площадь </w:t>
      </w:r>
      <w:r w:rsidRPr="004209E4">
        <w:rPr>
          <w:bCs/>
          <w:sz w:val="28"/>
          <w:szCs w:val="28"/>
        </w:rPr>
        <w:t>295 389 кв. м</w:t>
      </w:r>
      <w:r w:rsidRPr="004209E4">
        <w:rPr>
          <w:sz w:val="28"/>
          <w:szCs w:val="28"/>
        </w:rPr>
        <w:t xml:space="preserve">, кадастровый номер 16:50:171202:284, расположенный по адресу: Республика Татарстан (Татарстан), </w:t>
      </w:r>
      <w:proofErr w:type="spellStart"/>
      <w:r w:rsidRPr="004209E4">
        <w:rPr>
          <w:sz w:val="28"/>
          <w:szCs w:val="28"/>
        </w:rPr>
        <w:t>г</w:t>
      </w:r>
      <w:proofErr w:type="gramStart"/>
      <w:r w:rsidRPr="004209E4">
        <w:rPr>
          <w:sz w:val="28"/>
          <w:szCs w:val="28"/>
        </w:rPr>
        <w:t>.К</w:t>
      </w:r>
      <w:proofErr w:type="gramEnd"/>
      <w:r w:rsidRPr="004209E4">
        <w:rPr>
          <w:sz w:val="28"/>
          <w:szCs w:val="28"/>
        </w:rPr>
        <w:t>азань</w:t>
      </w:r>
      <w:proofErr w:type="spellEnd"/>
      <w:r w:rsidRPr="004209E4">
        <w:rPr>
          <w:sz w:val="28"/>
          <w:szCs w:val="28"/>
        </w:rPr>
        <w:t xml:space="preserve">, Приволжский район, </w:t>
      </w:r>
      <w:proofErr w:type="spellStart"/>
      <w:r w:rsidRPr="004209E4">
        <w:rPr>
          <w:sz w:val="28"/>
          <w:szCs w:val="28"/>
        </w:rPr>
        <w:t>ул.Оренбургск</w:t>
      </w:r>
      <w:r w:rsidR="00B82738">
        <w:rPr>
          <w:sz w:val="28"/>
          <w:szCs w:val="28"/>
        </w:rPr>
        <w:t>ий</w:t>
      </w:r>
      <w:proofErr w:type="spellEnd"/>
      <w:r w:rsidR="00B82738">
        <w:rPr>
          <w:sz w:val="28"/>
          <w:szCs w:val="28"/>
        </w:rPr>
        <w:t xml:space="preserve"> тракт, сроком до 31.12.2022г. (информация об имеющихся обременениях и </w:t>
      </w:r>
      <w:proofErr w:type="spellStart"/>
      <w:r w:rsidR="00B82738">
        <w:rPr>
          <w:sz w:val="28"/>
          <w:szCs w:val="28"/>
        </w:rPr>
        <w:t>органичениях</w:t>
      </w:r>
      <w:proofErr w:type="spellEnd"/>
      <w:r w:rsidR="00B82738">
        <w:rPr>
          <w:sz w:val="28"/>
          <w:szCs w:val="28"/>
        </w:rPr>
        <w:t xml:space="preserve"> его использования опубликована в  </w:t>
      </w:r>
      <w:r w:rsidR="00B82738" w:rsidRPr="00C16292">
        <w:t xml:space="preserve"> </w:t>
      </w:r>
      <w:r w:rsidR="00B82738" w:rsidRPr="00B82738">
        <w:rPr>
          <w:sz w:val="28"/>
          <w:szCs w:val="28"/>
        </w:rPr>
        <w:t xml:space="preserve">газете «Республика Татарстан» № 16 от «06» февраля 2015 года, размещено на сайте Министерства земельных и имущественных отношений Республика Татарстан  </w:t>
      </w:r>
      <w:hyperlink r:id="rId6" w:history="1">
        <w:r w:rsidR="00B82738" w:rsidRPr="00B82738">
          <w:rPr>
            <w:rStyle w:val="a3"/>
            <w:sz w:val="28"/>
            <w:szCs w:val="28"/>
            <w:lang w:val="en-US"/>
          </w:rPr>
          <w:t>www</w:t>
        </w:r>
        <w:r w:rsidR="00B82738" w:rsidRPr="00B82738">
          <w:rPr>
            <w:rStyle w:val="a3"/>
            <w:sz w:val="28"/>
            <w:szCs w:val="28"/>
          </w:rPr>
          <w:t>.</w:t>
        </w:r>
        <w:r w:rsidR="00B82738" w:rsidRPr="00B82738">
          <w:rPr>
            <w:rStyle w:val="a3"/>
            <w:sz w:val="28"/>
            <w:szCs w:val="28"/>
            <w:lang w:val="en-US"/>
          </w:rPr>
          <w:t>mzio</w:t>
        </w:r>
        <w:r w:rsidR="00B82738" w:rsidRPr="00B82738">
          <w:rPr>
            <w:rStyle w:val="a3"/>
            <w:sz w:val="28"/>
            <w:szCs w:val="28"/>
          </w:rPr>
          <w:t>.</w:t>
        </w:r>
        <w:r w:rsidR="00B82738" w:rsidRPr="00B82738">
          <w:rPr>
            <w:rStyle w:val="a3"/>
            <w:sz w:val="28"/>
            <w:szCs w:val="28"/>
            <w:lang w:val="en-US"/>
          </w:rPr>
          <w:t>tatarstan</w:t>
        </w:r>
        <w:r w:rsidR="00B82738" w:rsidRPr="00B82738">
          <w:rPr>
            <w:rStyle w:val="a3"/>
            <w:sz w:val="28"/>
            <w:szCs w:val="28"/>
          </w:rPr>
          <w:t>.</w:t>
        </w:r>
        <w:r w:rsidR="00B82738" w:rsidRPr="00B82738">
          <w:rPr>
            <w:rStyle w:val="a3"/>
            <w:sz w:val="28"/>
            <w:szCs w:val="28"/>
            <w:lang w:val="en-US"/>
          </w:rPr>
          <w:t>ru</w:t>
        </w:r>
      </w:hyperlink>
      <w:r w:rsidR="00B82738" w:rsidRPr="00B82738">
        <w:rPr>
          <w:sz w:val="28"/>
          <w:szCs w:val="28"/>
        </w:rPr>
        <w:t xml:space="preserve">, а также на официальном сайте Российской Федерации </w:t>
      </w:r>
      <w:hyperlink r:id="rId7" w:history="1">
        <w:r w:rsidR="00B82738" w:rsidRPr="00B82738">
          <w:rPr>
            <w:rStyle w:val="a3"/>
            <w:sz w:val="28"/>
            <w:szCs w:val="28"/>
          </w:rPr>
          <w:t>www.torgi.gov.ru</w:t>
        </w:r>
      </w:hyperlink>
      <w:r w:rsidR="00B82738" w:rsidRPr="00B82738">
        <w:rPr>
          <w:sz w:val="28"/>
          <w:szCs w:val="28"/>
        </w:rPr>
        <w:t>.</w:t>
      </w:r>
      <w:r w:rsidR="00B82738">
        <w:rPr>
          <w:sz w:val="28"/>
          <w:szCs w:val="28"/>
        </w:rPr>
        <w:t xml:space="preserve"> </w:t>
      </w:r>
      <w:bookmarkStart w:id="0" w:name="_GoBack"/>
      <w:bookmarkEnd w:id="0"/>
    </w:p>
    <w:p w:rsidR="00B82738" w:rsidRDefault="00B82738" w:rsidP="00B82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B82738">
        <w:rPr>
          <w:sz w:val="28"/>
          <w:szCs w:val="28"/>
        </w:rPr>
        <w:t>ена права на заключение договора аренды:</w:t>
      </w:r>
      <w:r>
        <w:rPr>
          <w:sz w:val="28"/>
          <w:szCs w:val="28"/>
        </w:rPr>
        <w:t xml:space="preserve"> </w:t>
      </w:r>
      <w:r w:rsidRPr="00B82738">
        <w:rPr>
          <w:sz w:val="28"/>
          <w:szCs w:val="28"/>
        </w:rPr>
        <w:t xml:space="preserve">25 338 002 (Двадцать пять миллионов триста тридцать восемь тысяч два) рубля. </w:t>
      </w:r>
    </w:p>
    <w:p w:rsidR="00B82738" w:rsidRPr="00B82738" w:rsidRDefault="00B82738" w:rsidP="00B82738">
      <w:pPr>
        <w:tabs>
          <w:tab w:val="left" w:pos="6410"/>
        </w:tabs>
        <w:ind w:firstLine="540"/>
        <w:jc w:val="both"/>
        <w:rPr>
          <w:sz w:val="28"/>
          <w:szCs w:val="28"/>
        </w:rPr>
      </w:pPr>
      <w:r w:rsidRPr="00B82738">
        <w:rPr>
          <w:sz w:val="28"/>
          <w:szCs w:val="28"/>
        </w:rPr>
        <w:t xml:space="preserve">Арендная плата - 33 (Тридцать три) рубля 46 копеек за 1 кв. м в год. </w:t>
      </w:r>
    </w:p>
    <w:p w:rsidR="00B82738" w:rsidRPr="00B82738" w:rsidRDefault="00B82738" w:rsidP="00B82738">
      <w:pPr>
        <w:tabs>
          <w:tab w:val="left" w:pos="641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признания аукциона несостоявшимся принято решение о заключении договора аренды с единственным участником </w:t>
      </w:r>
      <w:r w:rsidRPr="00B82738">
        <w:rPr>
          <w:color w:val="000000"/>
          <w:sz w:val="28"/>
          <w:szCs w:val="28"/>
        </w:rPr>
        <w:t xml:space="preserve">ООО «Сестрорецк </w:t>
      </w:r>
      <w:proofErr w:type="spellStart"/>
      <w:r w:rsidRPr="00B82738">
        <w:rPr>
          <w:color w:val="000000"/>
          <w:sz w:val="28"/>
          <w:szCs w:val="28"/>
        </w:rPr>
        <w:t>Девелопмент</w:t>
      </w:r>
      <w:proofErr w:type="spellEnd"/>
      <w:r w:rsidRPr="00B82738">
        <w:rPr>
          <w:color w:val="000000"/>
          <w:sz w:val="28"/>
          <w:szCs w:val="28"/>
        </w:rPr>
        <w:t>» по начальной  цене.</w:t>
      </w:r>
    </w:p>
    <w:sectPr w:rsidR="00B82738" w:rsidRPr="00B82738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033B"/>
    <w:rsid w:val="002614E4"/>
    <w:rsid w:val="00262096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0705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09E4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A7676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A1D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0399E"/>
    <w:rsid w:val="00B05B29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82738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27B5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1D6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5C52E-2E72-43E5-BBF6-871A2E61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Lena</cp:lastModifiedBy>
  <cp:revision>52</cp:revision>
  <cp:lastPrinted>2013-03-12T08:01:00Z</cp:lastPrinted>
  <dcterms:created xsi:type="dcterms:W3CDTF">2012-06-28T06:47:00Z</dcterms:created>
  <dcterms:modified xsi:type="dcterms:W3CDTF">2015-03-10T11:48:00Z</dcterms:modified>
</cp:coreProperties>
</file>