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2857">
        <w:rPr>
          <w:rFonts w:ascii="Times New Roman" w:hAnsi="Times New Roman" w:cs="Times New Roman"/>
          <w:sz w:val="28"/>
          <w:szCs w:val="28"/>
        </w:rPr>
        <w:t>ООО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 «</w:t>
      </w:r>
      <w:r w:rsidR="00472857">
        <w:rPr>
          <w:rFonts w:ascii="Times New Roman" w:hAnsi="Times New Roman" w:cs="Times New Roman"/>
          <w:sz w:val="28"/>
          <w:szCs w:val="28"/>
        </w:rPr>
        <w:t>Газотранспортная компания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472857"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="008877A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72857">
        <w:rPr>
          <w:rFonts w:ascii="Times New Roman" w:hAnsi="Times New Roman" w:cs="Times New Roman"/>
          <w:sz w:val="28"/>
          <w:szCs w:val="28"/>
        </w:rPr>
        <w:t xml:space="preserve">системы газоснабжения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472857">
        <w:rPr>
          <w:rFonts w:ascii="Times New Roman" w:hAnsi="Times New Roman" w:cs="Times New Roman"/>
          <w:sz w:val="28"/>
          <w:szCs w:val="28"/>
        </w:rPr>
        <w:t>Газопровод высокого давления от ГРС № 2 г. Елабуга (Центральная) до ПАО «НКНХ</w:t>
      </w:r>
      <w:proofErr w:type="gramStart"/>
      <w:r w:rsidR="00FE36FE">
        <w:rPr>
          <w:rFonts w:ascii="Times New Roman" w:hAnsi="Times New Roman" w:cs="Times New Roman"/>
          <w:sz w:val="28"/>
          <w:szCs w:val="28"/>
        </w:rPr>
        <w:t>»</w:t>
      </w:r>
      <w:r w:rsidR="00472857">
        <w:rPr>
          <w:rFonts w:ascii="Times New Roman" w:hAnsi="Times New Roman" w:cs="Times New Roman"/>
          <w:sz w:val="28"/>
          <w:szCs w:val="28"/>
        </w:rPr>
        <w:t xml:space="preserve">, </w:t>
      </w:r>
      <w:r w:rsidR="003D01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D01EB">
        <w:rPr>
          <w:rFonts w:ascii="Times New Roman" w:hAnsi="Times New Roman" w:cs="Times New Roman"/>
          <w:sz w:val="28"/>
          <w:szCs w:val="28"/>
        </w:rPr>
        <w:t xml:space="preserve">  </w:t>
      </w:r>
      <w:r w:rsidR="00472857">
        <w:rPr>
          <w:rFonts w:ascii="Times New Roman" w:hAnsi="Times New Roman" w:cs="Times New Roman"/>
          <w:sz w:val="28"/>
          <w:szCs w:val="28"/>
        </w:rPr>
        <w:t>ОАО «ТАИФ-НК»</w:t>
      </w:r>
      <w:r w:rsidR="008877A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r w:rsidR="005547B9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472857">
        <w:rPr>
          <w:rFonts w:ascii="Times New Roman" w:hAnsi="Times New Roman" w:cs="Times New Roman"/>
          <w:sz w:val="28"/>
          <w:szCs w:val="28"/>
        </w:rPr>
        <w:t>С</w:t>
      </w:r>
      <w:r w:rsidR="00472857" w:rsidRPr="00A82CA7">
        <w:rPr>
          <w:rFonts w:ascii="Times New Roman" w:hAnsi="Times New Roman" w:cs="Times New Roman"/>
          <w:sz w:val="28"/>
          <w:szCs w:val="28"/>
        </w:rPr>
        <w:t>хемой территориального планирования Республики Татарстан, утвержденной постановлением Кабинета Министров от 21.02.2011 № 134 «Об утверждении Схемы территориального планирования Республики Татарстан»</w:t>
      </w:r>
      <w:r w:rsidR="00472857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3D01EB">
        <w:rPr>
          <w:rFonts w:ascii="Times New Roman" w:hAnsi="Times New Roman" w:cs="Times New Roman"/>
          <w:sz w:val="28"/>
          <w:szCs w:val="28"/>
        </w:rPr>
        <w:t xml:space="preserve">                                ООО</w:t>
      </w:r>
      <w:r w:rsidR="003D01EB" w:rsidRPr="00CF1474">
        <w:rPr>
          <w:rFonts w:ascii="Times New Roman" w:hAnsi="Times New Roman" w:cs="Times New Roman"/>
          <w:sz w:val="28"/>
          <w:szCs w:val="28"/>
        </w:rPr>
        <w:t xml:space="preserve"> «</w:t>
      </w:r>
      <w:r w:rsidR="003D01EB">
        <w:rPr>
          <w:rFonts w:ascii="Times New Roman" w:hAnsi="Times New Roman" w:cs="Times New Roman"/>
          <w:sz w:val="28"/>
          <w:szCs w:val="28"/>
        </w:rPr>
        <w:t>Газотранспортная компания</w:t>
      </w:r>
      <w:r w:rsidR="003D01EB" w:rsidRPr="00CF1474">
        <w:rPr>
          <w:rFonts w:ascii="Times New Roman" w:hAnsi="Times New Roman" w:cs="Times New Roman"/>
          <w:sz w:val="28"/>
          <w:szCs w:val="28"/>
        </w:rPr>
        <w:t>»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47B9">
        <w:rPr>
          <w:rFonts w:ascii="Times New Roman" w:hAnsi="Times New Roman" w:cs="Times New Roman"/>
          <w:sz w:val="28"/>
          <w:szCs w:val="28"/>
        </w:rPr>
        <w:t>Нижнекамского</w:t>
      </w:r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547B9">
        <w:rPr>
          <w:rFonts w:ascii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1EB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D01EB" w:rsidRPr="003D01E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5547B9">
        <w:rPr>
          <w:rFonts w:ascii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7A0892">
        <w:rPr>
          <w:rFonts w:ascii="Times New Roman" w:hAnsi="Times New Roman" w:cs="Times New Roman"/>
          <w:sz w:val="28"/>
          <w:szCs w:val="28"/>
        </w:rPr>
        <w:t xml:space="preserve"> </w:t>
      </w:r>
      <w:r w:rsidR="005547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hyperlink r:id="rId5" w:history="1">
        <w:r w:rsidR="00F369EF" w:rsidRPr="00F369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https://e-nkama.ru/</w:t>
        </w:r>
      </w:hyperlink>
      <w:r w:rsidR="005547B9" w:rsidRPr="005547B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369EF" w:rsidRDefault="00F369EF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4D795E" w:rsidRDefault="00491524" w:rsidP="00554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554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47B9">
              <w:rPr>
                <w:rFonts w:ascii="Times New Roman" w:hAnsi="Times New Roman" w:cs="Times New Roman"/>
                <w:sz w:val="24"/>
                <w:szCs w:val="24"/>
              </w:rPr>
              <w:t>040201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47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55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562F" w:rsidRPr="00100D9F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</w:t>
            </w:r>
            <w:r w:rsidR="00D5562F">
              <w:rPr>
                <w:rFonts w:ascii="Times New Roman" w:hAnsi="Times New Roman" w:cs="Times New Roman"/>
                <w:sz w:val="24"/>
                <w:szCs w:val="24"/>
              </w:rPr>
              <w:t xml:space="preserve"> 16:</w:t>
            </w:r>
            <w:r w:rsidR="00554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562F"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 w:rsidR="005547B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4B7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554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B7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5562F" w:rsidTr="00491524">
        <w:trPr>
          <w:trHeight w:val="265"/>
        </w:trPr>
        <w:tc>
          <w:tcPr>
            <w:tcW w:w="8459" w:type="dxa"/>
          </w:tcPr>
          <w:p w:rsidR="00D5562F" w:rsidRPr="004D795E" w:rsidRDefault="005547B9" w:rsidP="00554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16:30:040201: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16:30:000000: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5562F" w:rsidTr="00491524">
        <w:trPr>
          <w:trHeight w:val="282"/>
        </w:trPr>
        <w:tc>
          <w:tcPr>
            <w:tcW w:w="8459" w:type="dxa"/>
          </w:tcPr>
          <w:p w:rsidR="00D5562F" w:rsidRPr="004D795E" w:rsidRDefault="005547B9" w:rsidP="00554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16:30:040201: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16:30:000000: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5562F" w:rsidTr="00491524">
        <w:trPr>
          <w:trHeight w:val="282"/>
        </w:trPr>
        <w:tc>
          <w:tcPr>
            <w:tcW w:w="8459" w:type="dxa"/>
          </w:tcPr>
          <w:p w:rsidR="00D5562F" w:rsidRPr="004D795E" w:rsidRDefault="005547B9" w:rsidP="00554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16:30:000000: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547B9" w:rsidTr="00491524">
        <w:trPr>
          <w:trHeight w:val="282"/>
        </w:trPr>
        <w:tc>
          <w:tcPr>
            <w:tcW w:w="8459" w:type="dxa"/>
          </w:tcPr>
          <w:p w:rsidR="005547B9" w:rsidRPr="004D795E" w:rsidRDefault="005547B9" w:rsidP="00F369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16:30:000000:</w:t>
            </w:r>
            <w:r w:rsidR="00F369EF">
              <w:rPr>
                <w:rFonts w:ascii="Times New Roman" w:hAnsi="Times New Roman" w:cs="Times New Roman"/>
                <w:sz w:val="24"/>
                <w:szCs w:val="24"/>
              </w:rPr>
              <w:t>3680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 w:rsidR="00F369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369EF" w:rsidTr="00491524">
        <w:trPr>
          <w:trHeight w:val="282"/>
        </w:trPr>
        <w:tc>
          <w:tcPr>
            <w:tcW w:w="8459" w:type="dxa"/>
          </w:tcPr>
          <w:p w:rsidR="00F369EF" w:rsidRPr="004D795E" w:rsidRDefault="00F369EF" w:rsidP="00001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16:30:</w:t>
            </w:r>
            <w:r w:rsidR="00001ECE">
              <w:rPr>
                <w:rFonts w:ascii="Times New Roman" w:hAnsi="Times New Roman" w:cs="Times New Roman"/>
                <w:sz w:val="24"/>
                <w:szCs w:val="24"/>
              </w:rPr>
              <w:t>040201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1EC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1</w:t>
            </w:r>
            <w:r w:rsidR="0000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369EF" w:rsidTr="00491524">
        <w:trPr>
          <w:trHeight w:val="282"/>
        </w:trPr>
        <w:tc>
          <w:tcPr>
            <w:tcW w:w="8459" w:type="dxa"/>
          </w:tcPr>
          <w:p w:rsidR="00F369EF" w:rsidRPr="004D795E" w:rsidRDefault="00F369EF" w:rsidP="00F369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369EF" w:rsidTr="00491524">
        <w:trPr>
          <w:trHeight w:val="282"/>
        </w:trPr>
        <w:tc>
          <w:tcPr>
            <w:tcW w:w="8459" w:type="dxa"/>
          </w:tcPr>
          <w:p w:rsidR="00F369EF" w:rsidRPr="004D795E" w:rsidRDefault="00F369EF" w:rsidP="00F369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16:30:040201: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16:30:000000: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369EF" w:rsidTr="00491524">
        <w:trPr>
          <w:trHeight w:val="282"/>
        </w:trPr>
        <w:tc>
          <w:tcPr>
            <w:tcW w:w="8459" w:type="dxa"/>
          </w:tcPr>
          <w:p w:rsidR="00F369EF" w:rsidRPr="004D795E" w:rsidRDefault="00F369EF" w:rsidP="00F369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16:30:040201: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bookmarkStart w:id="0" w:name="_GoBack"/>
            <w:bookmarkEnd w:id="0"/>
            <w:proofErr w:type="spellEnd"/>
          </w:p>
        </w:tc>
      </w:tr>
      <w:tr w:rsidR="00F369EF" w:rsidTr="00491524">
        <w:trPr>
          <w:trHeight w:val="282"/>
        </w:trPr>
        <w:tc>
          <w:tcPr>
            <w:tcW w:w="8459" w:type="dxa"/>
          </w:tcPr>
          <w:p w:rsidR="00F369EF" w:rsidRPr="004D795E" w:rsidRDefault="00F369EF" w:rsidP="00F369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16:30:040201: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491524" w:rsidRPr="00CF1474" w:rsidRDefault="00491524" w:rsidP="004D7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043F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1ECE"/>
    <w:rsid w:val="00043FB0"/>
    <w:rsid w:val="00100D9F"/>
    <w:rsid w:val="00114B72"/>
    <w:rsid w:val="001244F1"/>
    <w:rsid w:val="001E6B23"/>
    <w:rsid w:val="00287E87"/>
    <w:rsid w:val="003177DB"/>
    <w:rsid w:val="003D01EB"/>
    <w:rsid w:val="003D5986"/>
    <w:rsid w:val="004120EE"/>
    <w:rsid w:val="00472857"/>
    <w:rsid w:val="00483250"/>
    <w:rsid w:val="00491524"/>
    <w:rsid w:val="004D795E"/>
    <w:rsid w:val="005547B9"/>
    <w:rsid w:val="006A5674"/>
    <w:rsid w:val="00776633"/>
    <w:rsid w:val="007A0892"/>
    <w:rsid w:val="008877AD"/>
    <w:rsid w:val="00A32767"/>
    <w:rsid w:val="00A82CA7"/>
    <w:rsid w:val="00B73940"/>
    <w:rsid w:val="00CF1474"/>
    <w:rsid w:val="00D212CD"/>
    <w:rsid w:val="00D4006B"/>
    <w:rsid w:val="00D5562F"/>
    <w:rsid w:val="00E509A1"/>
    <w:rsid w:val="00E828B4"/>
    <w:rsid w:val="00EB2EDD"/>
    <w:rsid w:val="00F001BA"/>
    <w:rsid w:val="00F369E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FD95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nkama.ru/" TargetMode="External"/><Relationship Id="rId4" Type="http://schemas.openxmlformats.org/officeDocument/2006/relationships/hyperlink" Target="https://mzio.tatarstan.ru/ustanovlenie-publichnogo-servitut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19</cp:revision>
  <cp:lastPrinted>2021-06-11T06:57:00Z</cp:lastPrinted>
  <dcterms:created xsi:type="dcterms:W3CDTF">2019-09-23T10:22:00Z</dcterms:created>
  <dcterms:modified xsi:type="dcterms:W3CDTF">2021-12-14T11:44:00Z</dcterms:modified>
</cp:coreProperties>
</file>