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06E" w:rsidRDefault="0025006E" w:rsidP="0025006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</w:p>
    <w:p w:rsidR="0025006E" w:rsidRPr="008B14C4" w:rsidRDefault="0025006E" w:rsidP="0025006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</w:p>
    <w:p w:rsidR="00E43A90" w:rsidRPr="00E43A90" w:rsidRDefault="00E43A90" w:rsidP="00E43A90">
      <w:pPr>
        <w:spacing w:after="0" w:line="240" w:lineRule="auto"/>
        <w:jc w:val="center"/>
        <w:rPr>
          <w:rFonts w:ascii="Arial" w:eastAsia="Times New Roman" w:hAnsi="Arial" w:cs="Arial"/>
          <w:b/>
          <w:sz w:val="27"/>
          <w:szCs w:val="27"/>
          <w:lang w:eastAsia="ru-RU"/>
        </w:rPr>
      </w:pPr>
      <w:r w:rsidRPr="00E43A90">
        <w:rPr>
          <w:rFonts w:ascii="Arial" w:eastAsia="Times New Roman" w:hAnsi="Arial" w:cs="Arial"/>
          <w:b/>
          <w:sz w:val="27"/>
          <w:szCs w:val="27"/>
          <w:lang w:eastAsia="ru-RU"/>
        </w:rPr>
        <w:t>КОНЦЕССИОННОЕ СОГЛАШЕНИЕ</w:t>
      </w:r>
    </w:p>
    <w:p w:rsidR="0025006E" w:rsidRPr="008B14C4" w:rsidRDefault="00E43A90" w:rsidP="00E43A90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E43A90">
        <w:rPr>
          <w:rFonts w:ascii="Arial" w:eastAsia="Times New Roman" w:hAnsi="Arial" w:cs="Arial"/>
          <w:b/>
          <w:sz w:val="27"/>
          <w:szCs w:val="27"/>
          <w:lang w:eastAsia="ru-RU"/>
        </w:rPr>
        <w:t xml:space="preserve">в отношении объекта теплоснабжения - здания (котельной), расположенного по адресу: Республика Татарстан, г. Казань, </w:t>
      </w:r>
      <w:proofErr w:type="spellStart"/>
      <w:r w:rsidRPr="00E43A90">
        <w:rPr>
          <w:rFonts w:ascii="Arial" w:eastAsia="Times New Roman" w:hAnsi="Arial" w:cs="Arial"/>
          <w:b/>
          <w:sz w:val="27"/>
          <w:szCs w:val="27"/>
          <w:lang w:eastAsia="ru-RU"/>
        </w:rPr>
        <w:t>ул.Оренбургский</w:t>
      </w:r>
      <w:proofErr w:type="spellEnd"/>
      <w:r w:rsidRPr="00E43A90">
        <w:rPr>
          <w:rFonts w:ascii="Arial" w:eastAsia="Times New Roman" w:hAnsi="Arial" w:cs="Arial"/>
          <w:b/>
          <w:sz w:val="27"/>
          <w:szCs w:val="27"/>
          <w:lang w:eastAsia="ru-RU"/>
        </w:rPr>
        <w:t xml:space="preserve"> тракт, д.5, кадастровый номер 16:50:070404:70, площадью 1061,5 </w:t>
      </w:r>
      <w:proofErr w:type="spellStart"/>
      <w:r w:rsidRPr="00E43A90">
        <w:rPr>
          <w:rFonts w:ascii="Arial" w:eastAsia="Times New Roman" w:hAnsi="Arial" w:cs="Arial"/>
          <w:b/>
          <w:sz w:val="27"/>
          <w:szCs w:val="27"/>
          <w:lang w:eastAsia="ru-RU"/>
        </w:rPr>
        <w:t>кв.м</w:t>
      </w:r>
      <w:proofErr w:type="spellEnd"/>
      <w:r w:rsidRPr="00E43A90">
        <w:rPr>
          <w:rFonts w:ascii="Arial" w:eastAsia="Times New Roman" w:hAnsi="Arial" w:cs="Arial"/>
          <w:b/>
          <w:sz w:val="27"/>
          <w:szCs w:val="27"/>
          <w:lang w:eastAsia="ru-RU"/>
        </w:rPr>
        <w:t>, 2002 года ввода в эксплуатацию</w:t>
      </w:r>
    </w:p>
    <w:p w:rsidR="0025006E" w:rsidRPr="008B14C4" w:rsidRDefault="0025006E" w:rsidP="00250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25006E" w:rsidRPr="008B14C4" w:rsidRDefault="0025006E" w:rsidP="00250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8B14C4">
        <w:rPr>
          <w:rFonts w:ascii="Arial" w:eastAsia="Times New Roman" w:hAnsi="Arial" w:cs="Arial"/>
          <w:sz w:val="27"/>
          <w:szCs w:val="27"/>
          <w:lang w:eastAsia="ru-RU"/>
        </w:rPr>
        <w:t>г. Казань</w:t>
      </w:r>
      <w:r w:rsidRPr="008B14C4">
        <w:rPr>
          <w:rFonts w:ascii="Arial" w:eastAsia="Times New Roman" w:hAnsi="Arial" w:cs="Arial"/>
          <w:sz w:val="27"/>
          <w:szCs w:val="27"/>
          <w:lang w:eastAsia="ru-RU"/>
        </w:rPr>
        <w:tab/>
      </w:r>
      <w:r w:rsidRPr="008B14C4">
        <w:rPr>
          <w:rFonts w:ascii="Arial" w:eastAsia="Times New Roman" w:hAnsi="Arial" w:cs="Arial"/>
          <w:sz w:val="27"/>
          <w:szCs w:val="27"/>
          <w:lang w:eastAsia="ru-RU"/>
        </w:rPr>
        <w:tab/>
      </w:r>
      <w:r w:rsidRPr="008B14C4">
        <w:rPr>
          <w:rFonts w:ascii="Arial" w:eastAsia="Times New Roman" w:hAnsi="Arial" w:cs="Arial"/>
          <w:sz w:val="27"/>
          <w:szCs w:val="27"/>
          <w:lang w:eastAsia="ru-RU"/>
        </w:rPr>
        <w:tab/>
      </w:r>
      <w:r w:rsidRPr="008B14C4">
        <w:rPr>
          <w:rFonts w:ascii="Arial" w:eastAsia="Times New Roman" w:hAnsi="Arial" w:cs="Arial"/>
          <w:sz w:val="27"/>
          <w:szCs w:val="27"/>
          <w:lang w:eastAsia="ru-RU"/>
        </w:rPr>
        <w:tab/>
      </w:r>
      <w:r w:rsidRPr="008B14C4">
        <w:rPr>
          <w:rFonts w:ascii="Arial" w:eastAsia="Times New Roman" w:hAnsi="Arial" w:cs="Arial"/>
          <w:sz w:val="27"/>
          <w:szCs w:val="27"/>
          <w:lang w:eastAsia="ru-RU"/>
        </w:rPr>
        <w:tab/>
      </w:r>
      <w:r w:rsidRPr="008B14C4">
        <w:rPr>
          <w:rFonts w:ascii="Arial" w:eastAsia="Times New Roman" w:hAnsi="Arial" w:cs="Arial"/>
          <w:sz w:val="27"/>
          <w:szCs w:val="27"/>
          <w:lang w:eastAsia="ru-RU"/>
        </w:rPr>
        <w:tab/>
      </w:r>
      <w:r w:rsidRPr="008B14C4">
        <w:rPr>
          <w:rFonts w:ascii="Arial" w:eastAsia="Times New Roman" w:hAnsi="Arial" w:cs="Arial"/>
          <w:sz w:val="27"/>
          <w:szCs w:val="27"/>
          <w:lang w:eastAsia="ru-RU"/>
        </w:rPr>
        <w:tab/>
      </w:r>
      <w:proofErr w:type="gramStart"/>
      <w:r>
        <w:rPr>
          <w:rFonts w:ascii="Arial" w:eastAsia="Times New Roman" w:hAnsi="Arial" w:cs="Arial"/>
          <w:sz w:val="27"/>
          <w:szCs w:val="27"/>
          <w:lang w:eastAsia="ru-RU"/>
        </w:rPr>
        <w:tab/>
      </w:r>
      <w:r w:rsidRPr="008B14C4">
        <w:rPr>
          <w:rFonts w:ascii="Arial" w:eastAsia="Times New Roman" w:hAnsi="Arial" w:cs="Arial"/>
          <w:sz w:val="27"/>
          <w:szCs w:val="27"/>
          <w:lang w:eastAsia="ru-RU"/>
        </w:rPr>
        <w:t>«</w:t>
      </w:r>
      <w:proofErr w:type="gramEnd"/>
      <w:r w:rsidRPr="008B14C4">
        <w:rPr>
          <w:rFonts w:ascii="Arial" w:eastAsia="Times New Roman" w:hAnsi="Arial" w:cs="Arial"/>
          <w:sz w:val="27"/>
          <w:szCs w:val="27"/>
          <w:lang w:eastAsia="ru-RU"/>
        </w:rPr>
        <w:t>____» ________ 202</w:t>
      </w:r>
      <w:r w:rsidR="00E43A90">
        <w:rPr>
          <w:rFonts w:ascii="Arial" w:eastAsia="Times New Roman" w:hAnsi="Arial" w:cs="Arial"/>
          <w:sz w:val="27"/>
          <w:szCs w:val="27"/>
          <w:lang w:eastAsia="ru-RU"/>
        </w:rPr>
        <w:t>2</w:t>
      </w:r>
      <w:r w:rsidRPr="008B14C4">
        <w:rPr>
          <w:rFonts w:ascii="Arial" w:eastAsia="Times New Roman" w:hAnsi="Arial" w:cs="Arial"/>
          <w:sz w:val="27"/>
          <w:szCs w:val="27"/>
          <w:lang w:eastAsia="ru-RU"/>
        </w:rPr>
        <w:t xml:space="preserve"> г.</w:t>
      </w:r>
    </w:p>
    <w:p w:rsidR="0025006E" w:rsidRPr="008B14C4" w:rsidRDefault="0025006E" w:rsidP="00250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25006E" w:rsidRPr="008B14C4" w:rsidRDefault="0025006E" w:rsidP="00250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" w:lineRule="atLeast"/>
        <w:ind w:firstLine="709"/>
        <w:jc w:val="both"/>
        <w:rPr>
          <w:rFonts w:ascii="Arial" w:hAnsi="Arial" w:cs="Arial"/>
          <w:sz w:val="27"/>
          <w:szCs w:val="27"/>
          <w:lang w:eastAsia="ru-RU"/>
        </w:rPr>
      </w:pPr>
      <w:r w:rsidRPr="00D3401B">
        <w:rPr>
          <w:rFonts w:ascii="Arial" w:hAnsi="Arial" w:cs="Arial"/>
          <w:b/>
          <w:sz w:val="27"/>
          <w:szCs w:val="27"/>
        </w:rPr>
        <w:t>Республика Татарстан</w:t>
      </w:r>
      <w:r w:rsidRPr="00D3401B">
        <w:rPr>
          <w:rFonts w:ascii="Arial" w:hAnsi="Arial" w:cs="Arial"/>
          <w:sz w:val="27"/>
          <w:szCs w:val="27"/>
        </w:rPr>
        <w:t>, именуемая в дальнейшем «</w:t>
      </w:r>
      <w:proofErr w:type="spellStart"/>
      <w:r w:rsidRPr="00D3401B">
        <w:rPr>
          <w:rFonts w:ascii="Arial" w:hAnsi="Arial" w:cs="Arial"/>
          <w:sz w:val="27"/>
          <w:szCs w:val="27"/>
        </w:rPr>
        <w:t>Концедент</w:t>
      </w:r>
      <w:proofErr w:type="spellEnd"/>
      <w:r w:rsidRPr="00D3401B">
        <w:rPr>
          <w:rFonts w:ascii="Arial" w:hAnsi="Arial" w:cs="Arial"/>
          <w:sz w:val="27"/>
          <w:szCs w:val="27"/>
        </w:rPr>
        <w:t xml:space="preserve">», от имени которого выступает </w:t>
      </w:r>
      <w:r w:rsidR="00393122" w:rsidRPr="00393122">
        <w:rPr>
          <w:rFonts w:ascii="Arial" w:hAnsi="Arial" w:cs="Arial"/>
          <w:sz w:val="27"/>
          <w:szCs w:val="27"/>
        </w:rPr>
        <w:t>_________________________________________</w:t>
      </w:r>
      <w:r w:rsidRPr="00D3401B">
        <w:rPr>
          <w:rFonts w:ascii="Arial" w:hAnsi="Arial" w:cs="Arial"/>
          <w:sz w:val="27"/>
          <w:szCs w:val="27"/>
        </w:rPr>
        <w:t xml:space="preserve">, в лице ____________________________, действующего на основании ________________________________________, именуемый в дальнейшем </w:t>
      </w:r>
      <w:proofErr w:type="spellStart"/>
      <w:r w:rsidRPr="00D3401B">
        <w:rPr>
          <w:rFonts w:ascii="Arial" w:hAnsi="Arial" w:cs="Arial"/>
          <w:sz w:val="27"/>
          <w:szCs w:val="27"/>
        </w:rPr>
        <w:t>Концедентом</w:t>
      </w:r>
      <w:proofErr w:type="spellEnd"/>
      <w:r w:rsidRPr="00D3401B">
        <w:rPr>
          <w:rFonts w:ascii="Arial" w:hAnsi="Arial" w:cs="Arial"/>
          <w:sz w:val="27"/>
          <w:szCs w:val="27"/>
        </w:rPr>
        <w:t xml:space="preserve">, с одной стороны, и </w:t>
      </w:r>
      <w:r w:rsidRPr="00D3401B">
        <w:rPr>
          <w:rFonts w:ascii="Arial" w:hAnsi="Arial" w:cs="Arial"/>
          <w:b/>
          <w:sz w:val="27"/>
          <w:szCs w:val="27"/>
        </w:rPr>
        <w:t>Общество с ограниченной ответственностью «Казанская строительно-сервисная компания</w:t>
      </w:r>
      <w:r w:rsidRPr="00D3401B">
        <w:rPr>
          <w:rFonts w:ascii="Arial" w:hAnsi="Arial" w:cs="Arial"/>
          <w:sz w:val="27"/>
          <w:szCs w:val="27"/>
        </w:rPr>
        <w:t>», в</w:t>
      </w:r>
      <w:r w:rsidR="00393122">
        <w:rPr>
          <w:rFonts w:ascii="Arial" w:hAnsi="Arial" w:cs="Arial"/>
          <w:sz w:val="27"/>
          <w:szCs w:val="27"/>
        </w:rPr>
        <w:t xml:space="preserve"> </w:t>
      </w:r>
      <w:r w:rsidRPr="00D3401B">
        <w:rPr>
          <w:rFonts w:ascii="Arial" w:hAnsi="Arial" w:cs="Arial"/>
          <w:sz w:val="27"/>
          <w:szCs w:val="27"/>
        </w:rPr>
        <w:t xml:space="preserve">лице Директора </w:t>
      </w:r>
      <w:proofErr w:type="spellStart"/>
      <w:r w:rsidRPr="00D3401B">
        <w:rPr>
          <w:rFonts w:ascii="Arial" w:hAnsi="Arial" w:cs="Arial"/>
          <w:sz w:val="27"/>
          <w:szCs w:val="27"/>
        </w:rPr>
        <w:t>Саженова</w:t>
      </w:r>
      <w:proofErr w:type="spellEnd"/>
      <w:r w:rsidRPr="00D3401B">
        <w:rPr>
          <w:rFonts w:ascii="Arial" w:hAnsi="Arial" w:cs="Arial"/>
          <w:sz w:val="27"/>
          <w:szCs w:val="27"/>
        </w:rPr>
        <w:t xml:space="preserve"> Олега Николаевича, действующего на основании Устава, именуемый в дальнейшем «Концессионер», с другой  стороны, </w:t>
      </w:r>
      <w:r w:rsidRPr="00D3401B">
        <w:rPr>
          <w:rFonts w:ascii="Arial" w:hAnsi="Arial" w:cs="Arial"/>
          <w:sz w:val="27"/>
          <w:szCs w:val="27"/>
          <w:lang w:eastAsia="ru-RU"/>
        </w:rPr>
        <w:t>в соответствии с решением _______ о заключении концессионного соглашения _____ г. заключили настоящее Соглашение о нижеследующем</w:t>
      </w:r>
    </w:p>
    <w:p w:rsidR="0025006E" w:rsidRPr="008B14C4" w:rsidRDefault="0025006E" w:rsidP="00250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jc w:val="both"/>
        <w:rPr>
          <w:rFonts w:ascii="Arial" w:hAnsi="Arial" w:cs="Arial"/>
          <w:sz w:val="27"/>
          <w:szCs w:val="27"/>
          <w:lang w:eastAsia="ru-RU"/>
        </w:rPr>
      </w:pPr>
    </w:p>
    <w:p w:rsidR="0025006E" w:rsidRPr="008B14C4" w:rsidRDefault="0025006E" w:rsidP="0025006E">
      <w:pPr>
        <w:pStyle w:val="ConsPlusNonformat"/>
        <w:spacing w:line="245" w:lineRule="auto"/>
        <w:jc w:val="center"/>
        <w:rPr>
          <w:rFonts w:ascii="Arial" w:hAnsi="Arial" w:cs="Arial"/>
          <w:b/>
          <w:sz w:val="27"/>
          <w:szCs w:val="27"/>
        </w:rPr>
      </w:pPr>
      <w:bookmarkStart w:id="0" w:name="Par131"/>
      <w:bookmarkEnd w:id="0"/>
      <w:r w:rsidRPr="008B14C4">
        <w:rPr>
          <w:rFonts w:ascii="Arial" w:hAnsi="Arial" w:cs="Arial"/>
          <w:b/>
          <w:sz w:val="27"/>
          <w:szCs w:val="27"/>
        </w:rPr>
        <w:t>I. Предмет Соглашения</w:t>
      </w:r>
    </w:p>
    <w:p w:rsidR="0025006E" w:rsidRPr="008B14C4" w:rsidRDefault="0025006E" w:rsidP="0025006E">
      <w:pPr>
        <w:pStyle w:val="ConsPlusNonformat"/>
        <w:spacing w:line="245" w:lineRule="auto"/>
        <w:jc w:val="center"/>
        <w:rPr>
          <w:rFonts w:ascii="Arial" w:hAnsi="Arial" w:cs="Arial"/>
          <w:b/>
        </w:rPr>
      </w:pPr>
    </w:p>
    <w:p w:rsidR="0025006E" w:rsidRPr="00D3401B" w:rsidRDefault="0025006E" w:rsidP="0025006E">
      <w:pPr>
        <w:pStyle w:val="ConsPlusNonformat"/>
        <w:spacing w:line="245" w:lineRule="auto"/>
        <w:ind w:firstLine="709"/>
        <w:jc w:val="both"/>
        <w:rPr>
          <w:rFonts w:ascii="Arial" w:hAnsi="Arial" w:cs="Arial"/>
          <w:sz w:val="27"/>
          <w:szCs w:val="27"/>
        </w:rPr>
      </w:pPr>
      <w:bookmarkStart w:id="1" w:name="Par133"/>
      <w:bookmarkEnd w:id="1"/>
      <w:r w:rsidRPr="00D3401B">
        <w:rPr>
          <w:rFonts w:ascii="Arial" w:hAnsi="Arial" w:cs="Arial"/>
          <w:sz w:val="27"/>
          <w:szCs w:val="27"/>
        </w:rPr>
        <w:t>1.1. Концессионер обязуется за свой счет в порядке, в сроки и на условиях, установленных настоящим Соглашением:</w:t>
      </w:r>
    </w:p>
    <w:p w:rsidR="0025006E" w:rsidRPr="000A630F" w:rsidRDefault="0025006E" w:rsidP="0025006E">
      <w:pPr>
        <w:pStyle w:val="ConsPlusNonformat"/>
        <w:spacing w:line="245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0A630F">
        <w:rPr>
          <w:rFonts w:ascii="Arial" w:hAnsi="Arial" w:cs="Arial"/>
          <w:sz w:val="27"/>
          <w:szCs w:val="27"/>
        </w:rPr>
        <w:t>1.1.1.</w:t>
      </w:r>
      <w:r w:rsidR="00BB0C1B" w:rsidRPr="000A630F">
        <w:rPr>
          <w:rFonts w:ascii="Arial" w:hAnsi="Arial" w:cs="Arial"/>
          <w:sz w:val="27"/>
          <w:szCs w:val="27"/>
        </w:rPr>
        <w:t>Осуществить мероприятия по реконструкции</w:t>
      </w:r>
      <w:r w:rsidR="00B74CCE">
        <w:rPr>
          <w:rFonts w:ascii="Arial" w:hAnsi="Arial" w:cs="Arial"/>
          <w:sz w:val="27"/>
          <w:szCs w:val="27"/>
        </w:rPr>
        <w:t xml:space="preserve"> </w:t>
      </w:r>
      <w:r w:rsidR="00BB0C1B" w:rsidRPr="000A630F">
        <w:rPr>
          <w:rFonts w:ascii="Arial" w:hAnsi="Arial" w:cs="Arial"/>
          <w:sz w:val="27"/>
          <w:szCs w:val="27"/>
        </w:rPr>
        <w:t xml:space="preserve">объекта Соглашения, состав и описание которого приведены в разделе II настоящего Соглашения, право собственности на который принадлежит </w:t>
      </w:r>
      <w:proofErr w:type="spellStart"/>
      <w:r w:rsidR="00BB0C1B" w:rsidRPr="000A630F">
        <w:rPr>
          <w:rFonts w:ascii="Arial" w:hAnsi="Arial" w:cs="Arial"/>
          <w:sz w:val="27"/>
          <w:szCs w:val="27"/>
        </w:rPr>
        <w:t>Концеденту</w:t>
      </w:r>
      <w:proofErr w:type="spellEnd"/>
      <w:r w:rsidR="00E43A90">
        <w:rPr>
          <w:rFonts w:ascii="Arial" w:hAnsi="Arial" w:cs="Arial"/>
          <w:sz w:val="27"/>
          <w:szCs w:val="27"/>
        </w:rPr>
        <w:t xml:space="preserve"> (подтверждающий документ - выписка из Единого государственного реестра недвижимости)</w:t>
      </w:r>
      <w:r w:rsidR="00BB0C1B" w:rsidRPr="000A630F">
        <w:rPr>
          <w:rFonts w:ascii="Arial" w:hAnsi="Arial" w:cs="Arial"/>
          <w:sz w:val="27"/>
          <w:szCs w:val="27"/>
        </w:rPr>
        <w:t>;</w:t>
      </w:r>
    </w:p>
    <w:p w:rsidR="00D97C08" w:rsidRDefault="0025006E" w:rsidP="008C3D48">
      <w:pPr>
        <w:pStyle w:val="ConsPlusNonformat"/>
        <w:spacing w:line="245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0A630F">
        <w:rPr>
          <w:rFonts w:ascii="Arial" w:hAnsi="Arial" w:cs="Arial"/>
          <w:sz w:val="27"/>
          <w:szCs w:val="27"/>
        </w:rPr>
        <w:t xml:space="preserve">1.1.2. </w:t>
      </w:r>
      <w:r w:rsidR="00BB0C1B" w:rsidRPr="000A630F">
        <w:rPr>
          <w:rFonts w:ascii="Arial" w:hAnsi="Arial" w:cs="Arial"/>
          <w:sz w:val="27"/>
          <w:szCs w:val="27"/>
        </w:rPr>
        <w:t>Осуществлять теплоснабжение и горячее водоснабжение, а также деятельность по подключению к централизованной системе теплоснабжения с использованием объекта Соглашения.</w:t>
      </w:r>
    </w:p>
    <w:p w:rsidR="0025006E" w:rsidRPr="008B14C4" w:rsidRDefault="0025006E" w:rsidP="0025006E">
      <w:pPr>
        <w:pStyle w:val="ConsPlusNonformat"/>
        <w:spacing w:line="245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D3401B">
        <w:rPr>
          <w:rFonts w:ascii="Arial" w:hAnsi="Arial" w:cs="Arial"/>
          <w:sz w:val="27"/>
          <w:szCs w:val="27"/>
        </w:rPr>
        <w:t xml:space="preserve">1.2. </w:t>
      </w:r>
      <w:proofErr w:type="spellStart"/>
      <w:r w:rsidRPr="00D3401B">
        <w:rPr>
          <w:rFonts w:ascii="Arial" w:hAnsi="Arial" w:cs="Arial"/>
          <w:sz w:val="27"/>
          <w:szCs w:val="27"/>
        </w:rPr>
        <w:t>Концедент</w:t>
      </w:r>
      <w:proofErr w:type="spellEnd"/>
      <w:r w:rsidRPr="00D3401B">
        <w:rPr>
          <w:rFonts w:ascii="Arial" w:hAnsi="Arial" w:cs="Arial"/>
          <w:sz w:val="27"/>
          <w:szCs w:val="27"/>
        </w:rPr>
        <w:t xml:space="preserve"> обязуется предоставить Концессионеру на срок, установленный настоящим Соглашением, права владения и пользования объектом Соглашения для осуществления указанной деятельности.</w:t>
      </w:r>
      <w:bookmarkStart w:id="2" w:name="Par165"/>
      <w:bookmarkEnd w:id="2"/>
    </w:p>
    <w:p w:rsidR="0025006E" w:rsidRPr="008B14C4" w:rsidRDefault="0025006E" w:rsidP="0025006E">
      <w:pPr>
        <w:pStyle w:val="ConsPlusNonformat"/>
        <w:spacing w:line="245" w:lineRule="auto"/>
        <w:jc w:val="center"/>
        <w:rPr>
          <w:rFonts w:ascii="Arial" w:hAnsi="Arial" w:cs="Arial"/>
          <w:b/>
          <w:sz w:val="27"/>
          <w:szCs w:val="27"/>
        </w:rPr>
      </w:pPr>
    </w:p>
    <w:p w:rsidR="0025006E" w:rsidRPr="008B14C4" w:rsidRDefault="0025006E" w:rsidP="0025006E">
      <w:pPr>
        <w:pStyle w:val="ConsPlusNonformat"/>
        <w:spacing w:line="245" w:lineRule="auto"/>
        <w:jc w:val="center"/>
        <w:rPr>
          <w:rFonts w:ascii="Arial" w:hAnsi="Arial" w:cs="Arial"/>
          <w:b/>
          <w:sz w:val="27"/>
          <w:szCs w:val="27"/>
        </w:rPr>
      </w:pPr>
      <w:r w:rsidRPr="008B14C4">
        <w:rPr>
          <w:rFonts w:ascii="Arial" w:hAnsi="Arial" w:cs="Arial"/>
          <w:b/>
          <w:sz w:val="27"/>
          <w:szCs w:val="27"/>
        </w:rPr>
        <w:t>II. Объект Соглашения</w:t>
      </w:r>
    </w:p>
    <w:p w:rsidR="0025006E" w:rsidRPr="008B14C4" w:rsidRDefault="0025006E" w:rsidP="0025006E">
      <w:pPr>
        <w:pStyle w:val="ConsPlusNonformat"/>
        <w:spacing w:line="245" w:lineRule="auto"/>
        <w:jc w:val="center"/>
        <w:rPr>
          <w:rFonts w:ascii="Arial" w:hAnsi="Arial" w:cs="Arial"/>
          <w:b/>
        </w:rPr>
      </w:pPr>
    </w:p>
    <w:p w:rsidR="0025006E" w:rsidRPr="008B14C4" w:rsidRDefault="0025006E" w:rsidP="0025006E">
      <w:pPr>
        <w:spacing w:after="0" w:line="245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0A630F">
        <w:rPr>
          <w:rFonts w:ascii="Arial" w:hAnsi="Arial" w:cs="Arial"/>
          <w:sz w:val="27"/>
          <w:szCs w:val="27"/>
        </w:rPr>
        <w:t xml:space="preserve">2.1. </w:t>
      </w:r>
      <w:bookmarkStart w:id="3" w:name="Par162"/>
      <w:bookmarkEnd w:id="3"/>
      <w:r w:rsidR="00E43A90" w:rsidRPr="00E43A90">
        <w:rPr>
          <w:rFonts w:ascii="Arial" w:hAnsi="Arial" w:cs="Arial"/>
          <w:sz w:val="27"/>
          <w:szCs w:val="27"/>
        </w:rPr>
        <w:t>Объектом Соглашения явля</w:t>
      </w:r>
      <w:r w:rsidR="00393122">
        <w:rPr>
          <w:rFonts w:ascii="Arial" w:hAnsi="Arial" w:cs="Arial"/>
          <w:sz w:val="27"/>
          <w:szCs w:val="27"/>
        </w:rPr>
        <w:t>е</w:t>
      </w:r>
      <w:r w:rsidR="00E43A90" w:rsidRPr="00E43A90">
        <w:rPr>
          <w:rFonts w:ascii="Arial" w:hAnsi="Arial" w:cs="Arial"/>
          <w:sz w:val="27"/>
          <w:szCs w:val="27"/>
        </w:rPr>
        <w:t>тся объект теплоснабжения - здани</w:t>
      </w:r>
      <w:r w:rsidR="00393122">
        <w:rPr>
          <w:rFonts w:ascii="Arial" w:hAnsi="Arial" w:cs="Arial"/>
          <w:sz w:val="27"/>
          <w:szCs w:val="27"/>
        </w:rPr>
        <w:t>е</w:t>
      </w:r>
      <w:r w:rsidR="00E43A90" w:rsidRPr="00E43A90">
        <w:rPr>
          <w:rFonts w:ascii="Arial" w:hAnsi="Arial" w:cs="Arial"/>
          <w:sz w:val="27"/>
          <w:szCs w:val="27"/>
        </w:rPr>
        <w:t xml:space="preserve"> (котельн</w:t>
      </w:r>
      <w:r w:rsidR="00393122">
        <w:rPr>
          <w:rFonts w:ascii="Arial" w:hAnsi="Arial" w:cs="Arial"/>
          <w:sz w:val="27"/>
          <w:szCs w:val="27"/>
        </w:rPr>
        <w:t>ая</w:t>
      </w:r>
      <w:r w:rsidR="00E43A90" w:rsidRPr="00E43A90">
        <w:rPr>
          <w:rFonts w:ascii="Arial" w:hAnsi="Arial" w:cs="Arial"/>
          <w:sz w:val="27"/>
          <w:szCs w:val="27"/>
        </w:rPr>
        <w:t>), расположенны</w:t>
      </w:r>
      <w:r w:rsidR="00393122">
        <w:rPr>
          <w:rFonts w:ascii="Arial" w:hAnsi="Arial" w:cs="Arial"/>
          <w:sz w:val="27"/>
          <w:szCs w:val="27"/>
        </w:rPr>
        <w:t>й</w:t>
      </w:r>
      <w:r w:rsidR="00E43A90" w:rsidRPr="00E43A90">
        <w:rPr>
          <w:rFonts w:ascii="Arial" w:hAnsi="Arial" w:cs="Arial"/>
          <w:sz w:val="27"/>
          <w:szCs w:val="27"/>
        </w:rPr>
        <w:t xml:space="preserve"> по адресу: Республика Татарстан, г. Казань, </w:t>
      </w:r>
      <w:proofErr w:type="spellStart"/>
      <w:r w:rsidR="00E43A90" w:rsidRPr="00E43A90">
        <w:rPr>
          <w:rFonts w:ascii="Arial" w:hAnsi="Arial" w:cs="Arial"/>
          <w:sz w:val="27"/>
          <w:szCs w:val="27"/>
        </w:rPr>
        <w:t>ул.Оренбургский</w:t>
      </w:r>
      <w:proofErr w:type="spellEnd"/>
      <w:r w:rsidR="00E43A90" w:rsidRPr="00E43A90">
        <w:rPr>
          <w:rFonts w:ascii="Arial" w:hAnsi="Arial" w:cs="Arial"/>
          <w:sz w:val="27"/>
          <w:szCs w:val="27"/>
        </w:rPr>
        <w:t xml:space="preserve"> тракт, д.5, кадастровый номер 16:50:070404:70, площадью 1061,5 </w:t>
      </w:r>
      <w:proofErr w:type="spellStart"/>
      <w:r w:rsidR="00E43A90" w:rsidRPr="00E43A90">
        <w:rPr>
          <w:rFonts w:ascii="Arial" w:hAnsi="Arial" w:cs="Arial"/>
          <w:sz w:val="27"/>
          <w:szCs w:val="27"/>
        </w:rPr>
        <w:t>кв.м</w:t>
      </w:r>
      <w:proofErr w:type="spellEnd"/>
      <w:r w:rsidR="00E43A90" w:rsidRPr="00E43A90">
        <w:rPr>
          <w:rFonts w:ascii="Arial" w:hAnsi="Arial" w:cs="Arial"/>
          <w:sz w:val="27"/>
          <w:szCs w:val="27"/>
        </w:rPr>
        <w:t xml:space="preserve">, 2002 года ввода в эксплуатацию </w:t>
      </w:r>
      <w:r w:rsidR="00393122" w:rsidRPr="000A630F">
        <w:rPr>
          <w:rFonts w:ascii="Arial" w:hAnsi="Arial" w:cs="Arial"/>
          <w:sz w:val="27"/>
          <w:szCs w:val="27"/>
        </w:rPr>
        <w:t>(далее – объект Соглашения)</w:t>
      </w:r>
      <w:r w:rsidR="00E43A90" w:rsidRPr="00E43A90">
        <w:rPr>
          <w:rFonts w:ascii="Arial" w:hAnsi="Arial" w:cs="Arial"/>
          <w:sz w:val="27"/>
          <w:szCs w:val="27"/>
        </w:rPr>
        <w:t>, предназначенны</w:t>
      </w:r>
      <w:r w:rsidR="00393122">
        <w:rPr>
          <w:rFonts w:ascii="Arial" w:hAnsi="Arial" w:cs="Arial"/>
          <w:sz w:val="27"/>
          <w:szCs w:val="27"/>
        </w:rPr>
        <w:t>й</w:t>
      </w:r>
      <w:r w:rsidR="00E43A90" w:rsidRPr="00E43A90">
        <w:rPr>
          <w:rFonts w:ascii="Arial" w:hAnsi="Arial" w:cs="Arial"/>
          <w:sz w:val="27"/>
          <w:szCs w:val="27"/>
        </w:rPr>
        <w:t xml:space="preserve"> для осуществления деятельности, указанно</w:t>
      </w:r>
      <w:r w:rsidR="00EF3304">
        <w:rPr>
          <w:rFonts w:ascii="Arial" w:hAnsi="Arial" w:cs="Arial"/>
          <w:sz w:val="27"/>
          <w:szCs w:val="27"/>
        </w:rPr>
        <w:t>й в п.1.1 настоящего Соглашения.</w:t>
      </w:r>
    </w:p>
    <w:p w:rsidR="0025006E" w:rsidRPr="008B14C4" w:rsidRDefault="009B5836" w:rsidP="0025006E">
      <w:pPr>
        <w:pStyle w:val="ConsPlusNonformat"/>
        <w:spacing w:line="245" w:lineRule="auto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2.2</w:t>
      </w:r>
      <w:r w:rsidR="0025006E" w:rsidRPr="008B14C4">
        <w:rPr>
          <w:rFonts w:ascii="Arial" w:hAnsi="Arial" w:cs="Arial"/>
          <w:sz w:val="27"/>
          <w:szCs w:val="27"/>
        </w:rPr>
        <w:t xml:space="preserve">. Сведения о составе и описании объекта Соглашения, в том числе о технико-экономических показателях, техническом состоянии </w:t>
      </w:r>
      <w:r w:rsidR="0025006E" w:rsidRPr="008B14C4">
        <w:rPr>
          <w:rFonts w:ascii="Arial" w:hAnsi="Arial" w:cs="Arial"/>
          <w:sz w:val="27"/>
          <w:szCs w:val="27"/>
        </w:rPr>
        <w:lastRenderedPageBreak/>
        <w:t>передаваемого объекта Соглашен</w:t>
      </w:r>
      <w:r w:rsidR="00645B79">
        <w:rPr>
          <w:rFonts w:ascii="Arial" w:hAnsi="Arial" w:cs="Arial"/>
          <w:sz w:val="27"/>
          <w:szCs w:val="27"/>
        </w:rPr>
        <w:t>ия приведены в Приложении № 1</w:t>
      </w:r>
      <w:r w:rsidR="0025006E" w:rsidRPr="008B14C4">
        <w:rPr>
          <w:rFonts w:ascii="Arial" w:hAnsi="Arial" w:cs="Arial"/>
          <w:sz w:val="27"/>
          <w:szCs w:val="27"/>
        </w:rPr>
        <w:t xml:space="preserve"> к настоящему Соглашению.</w:t>
      </w:r>
    </w:p>
    <w:p w:rsidR="0025006E" w:rsidRPr="008B14C4" w:rsidRDefault="0025006E" w:rsidP="0025006E">
      <w:pPr>
        <w:pStyle w:val="ConsPlusNonformat"/>
        <w:spacing w:line="233" w:lineRule="auto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2.</w:t>
      </w:r>
      <w:r w:rsidR="009B5836">
        <w:rPr>
          <w:rFonts w:ascii="Arial" w:hAnsi="Arial" w:cs="Arial"/>
          <w:sz w:val="27"/>
          <w:szCs w:val="27"/>
        </w:rPr>
        <w:t>3</w:t>
      </w:r>
      <w:r>
        <w:rPr>
          <w:rFonts w:ascii="Arial" w:hAnsi="Arial" w:cs="Arial"/>
          <w:sz w:val="27"/>
          <w:szCs w:val="27"/>
        </w:rPr>
        <w:t xml:space="preserve">. </w:t>
      </w:r>
      <w:r w:rsidRPr="008B14C4">
        <w:rPr>
          <w:rFonts w:ascii="Arial" w:hAnsi="Arial" w:cs="Arial"/>
          <w:sz w:val="27"/>
          <w:szCs w:val="27"/>
        </w:rPr>
        <w:t>Продукция и доходы, полученные Концессионером в результате осуществления деятельности по настоящему Соглашению, включая плату за подключение (технологическое присоединение), вносимую потребителями, и плату за прочие виды работ и(или) услуг, выполняемых Концессионером, а также любые иные виды платежей от абонентов, заказчиков или иных третьих лиц (в том числе: пени, штрафы, компенсации судебных расходов, компенсации причиненного вреда или убытков, страховые возмещения и т.п.) являются собственностью Концессионера.</w:t>
      </w:r>
    </w:p>
    <w:p w:rsidR="0025006E" w:rsidRPr="008B14C4" w:rsidRDefault="0025006E" w:rsidP="0025006E">
      <w:pPr>
        <w:pStyle w:val="ConsPlusNonformat"/>
        <w:spacing w:line="233" w:lineRule="auto"/>
        <w:ind w:firstLine="708"/>
        <w:jc w:val="both"/>
        <w:rPr>
          <w:rFonts w:ascii="Arial" w:hAnsi="Arial" w:cs="Arial"/>
          <w:sz w:val="27"/>
          <w:szCs w:val="27"/>
        </w:rPr>
      </w:pPr>
    </w:p>
    <w:p w:rsidR="0025006E" w:rsidRDefault="0025006E" w:rsidP="0025006E">
      <w:pPr>
        <w:pStyle w:val="ConsPlusNonformat"/>
        <w:spacing w:line="233" w:lineRule="auto"/>
        <w:jc w:val="center"/>
        <w:rPr>
          <w:rFonts w:ascii="Arial" w:hAnsi="Arial" w:cs="Arial"/>
          <w:b/>
          <w:sz w:val="27"/>
          <w:szCs w:val="27"/>
        </w:rPr>
      </w:pPr>
      <w:bookmarkStart w:id="4" w:name="Par236"/>
      <w:bookmarkEnd w:id="4"/>
      <w:r w:rsidRPr="008B14C4">
        <w:rPr>
          <w:rFonts w:ascii="Arial" w:hAnsi="Arial" w:cs="Arial"/>
          <w:b/>
          <w:sz w:val="27"/>
          <w:szCs w:val="27"/>
        </w:rPr>
        <w:t xml:space="preserve">III. Порядок передачи </w:t>
      </w:r>
      <w:proofErr w:type="spellStart"/>
      <w:r w:rsidRPr="008B14C4">
        <w:rPr>
          <w:rFonts w:ascii="Arial" w:hAnsi="Arial" w:cs="Arial"/>
          <w:b/>
          <w:sz w:val="27"/>
          <w:szCs w:val="27"/>
        </w:rPr>
        <w:t>Концедентом</w:t>
      </w:r>
      <w:proofErr w:type="spellEnd"/>
      <w:r w:rsidR="00B61F6F">
        <w:rPr>
          <w:rFonts w:ascii="Arial" w:hAnsi="Arial" w:cs="Arial"/>
          <w:b/>
          <w:sz w:val="27"/>
          <w:szCs w:val="27"/>
        </w:rPr>
        <w:t xml:space="preserve"> </w:t>
      </w:r>
      <w:r w:rsidRPr="008B14C4">
        <w:rPr>
          <w:rFonts w:ascii="Arial" w:hAnsi="Arial" w:cs="Arial"/>
          <w:b/>
          <w:sz w:val="27"/>
          <w:szCs w:val="27"/>
        </w:rPr>
        <w:t>Концессионеру</w:t>
      </w:r>
    </w:p>
    <w:p w:rsidR="0025006E" w:rsidRPr="008B14C4" w:rsidRDefault="00393122" w:rsidP="0025006E">
      <w:pPr>
        <w:pStyle w:val="ConsPlusNonformat"/>
        <w:spacing w:line="233" w:lineRule="auto"/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объекта Соглашения</w:t>
      </w:r>
    </w:p>
    <w:p w:rsidR="0025006E" w:rsidRPr="008B14C4" w:rsidRDefault="0025006E" w:rsidP="0025006E">
      <w:pPr>
        <w:pStyle w:val="ConsPlusNonformat"/>
        <w:spacing w:line="233" w:lineRule="auto"/>
        <w:jc w:val="center"/>
        <w:rPr>
          <w:rFonts w:ascii="Arial" w:hAnsi="Arial" w:cs="Arial"/>
          <w:b/>
        </w:rPr>
      </w:pPr>
    </w:p>
    <w:p w:rsidR="0025006E" w:rsidRDefault="0025006E" w:rsidP="0025006E">
      <w:pPr>
        <w:pStyle w:val="ConsPlusNonformat"/>
        <w:spacing w:line="233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3.1.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обязуется передать Концессионеру, а Концессионер обязуется принять объект Соглашения, а также права владения и пользования указанным объектом в срок, установленный в разделе IX настоящего Соглашения.</w:t>
      </w:r>
    </w:p>
    <w:p w:rsidR="0025006E" w:rsidRPr="008B14C4" w:rsidRDefault="0025006E" w:rsidP="0025006E">
      <w:pPr>
        <w:pStyle w:val="ConsPlusNonformat"/>
        <w:spacing w:line="233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Передача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Концедентом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Концессионеру объекта Соглашения осуществляется по акт</w:t>
      </w:r>
      <w:r w:rsidR="00393122">
        <w:rPr>
          <w:rFonts w:ascii="Arial" w:hAnsi="Arial" w:cs="Arial"/>
          <w:sz w:val="27"/>
          <w:szCs w:val="27"/>
        </w:rPr>
        <w:t>у</w:t>
      </w:r>
      <w:r w:rsidRPr="008B14C4">
        <w:rPr>
          <w:rFonts w:ascii="Arial" w:hAnsi="Arial" w:cs="Arial"/>
          <w:sz w:val="27"/>
          <w:szCs w:val="27"/>
        </w:rPr>
        <w:t xml:space="preserve"> приема-передачи, подписываем</w:t>
      </w:r>
      <w:r w:rsidR="00393122">
        <w:rPr>
          <w:rFonts w:ascii="Arial" w:hAnsi="Arial" w:cs="Arial"/>
          <w:sz w:val="27"/>
          <w:szCs w:val="27"/>
        </w:rPr>
        <w:t xml:space="preserve">ому </w:t>
      </w:r>
      <w:r w:rsidRPr="008B14C4">
        <w:rPr>
          <w:rFonts w:ascii="Arial" w:hAnsi="Arial" w:cs="Arial"/>
          <w:sz w:val="27"/>
          <w:szCs w:val="27"/>
        </w:rPr>
        <w:t xml:space="preserve">Концессионером и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Концедентом</w:t>
      </w:r>
      <w:proofErr w:type="spellEnd"/>
      <w:r w:rsidRPr="008B14C4">
        <w:rPr>
          <w:rFonts w:ascii="Arial" w:hAnsi="Arial" w:cs="Arial"/>
          <w:sz w:val="27"/>
          <w:szCs w:val="27"/>
        </w:rPr>
        <w:t>.</w:t>
      </w:r>
    </w:p>
    <w:p w:rsidR="0025006E" w:rsidRPr="008B14C4" w:rsidRDefault="0025006E" w:rsidP="0025006E">
      <w:pPr>
        <w:pStyle w:val="ConsPlusNonformat"/>
        <w:spacing w:line="233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Обязанность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Концедента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по передаче объекта Соглашения считается исполненной после подписания Сторонами акта приема-передачи.</w:t>
      </w:r>
    </w:p>
    <w:p w:rsidR="003F65DB" w:rsidRPr="000A630F" w:rsidRDefault="0030198B" w:rsidP="003F65DB">
      <w:pPr>
        <w:pStyle w:val="ConsPlusNonformat"/>
        <w:spacing w:line="233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0A630F">
        <w:rPr>
          <w:rFonts w:ascii="Arial" w:hAnsi="Arial" w:cs="Arial"/>
          <w:sz w:val="27"/>
          <w:szCs w:val="27"/>
        </w:rPr>
        <w:t>3.2</w:t>
      </w:r>
      <w:r w:rsidR="0025006E" w:rsidRPr="000A630F">
        <w:rPr>
          <w:rFonts w:ascii="Arial" w:hAnsi="Arial" w:cs="Arial"/>
          <w:sz w:val="27"/>
          <w:szCs w:val="27"/>
        </w:rPr>
        <w:t xml:space="preserve">. </w:t>
      </w:r>
      <w:proofErr w:type="spellStart"/>
      <w:r w:rsidR="003F65DB" w:rsidRPr="000A630F">
        <w:rPr>
          <w:rFonts w:ascii="Arial" w:hAnsi="Arial" w:cs="Arial"/>
          <w:sz w:val="27"/>
          <w:szCs w:val="27"/>
        </w:rPr>
        <w:t>Концедент</w:t>
      </w:r>
      <w:proofErr w:type="spellEnd"/>
      <w:r w:rsidR="003F65DB" w:rsidRPr="000A630F">
        <w:rPr>
          <w:rFonts w:ascii="Arial" w:hAnsi="Arial" w:cs="Arial"/>
          <w:sz w:val="27"/>
          <w:szCs w:val="27"/>
        </w:rPr>
        <w:t xml:space="preserve"> передает Концессионеру документы, относящиеся к объекту Соглашения, необходимые для исполнения настоящего Соглашения, одновременно с передачей соответствующего имущества, а именно выписку из Единого государственного реестра недвижимости.</w:t>
      </w:r>
    </w:p>
    <w:p w:rsidR="003F65DB" w:rsidRDefault="003F65DB" w:rsidP="003F65DB">
      <w:pPr>
        <w:pStyle w:val="ConsPlusNonformat"/>
        <w:spacing w:line="233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0A630F">
        <w:rPr>
          <w:rFonts w:ascii="Arial" w:hAnsi="Arial" w:cs="Arial"/>
          <w:sz w:val="27"/>
          <w:szCs w:val="27"/>
        </w:rPr>
        <w:t xml:space="preserve">Наименование и реквизиты передаваемых документов в соответствии с настоящим пунктом указываются в </w:t>
      </w:r>
      <w:r w:rsidR="00393122">
        <w:rPr>
          <w:rFonts w:ascii="Arial" w:hAnsi="Arial" w:cs="Arial"/>
          <w:sz w:val="27"/>
          <w:szCs w:val="27"/>
        </w:rPr>
        <w:t>а</w:t>
      </w:r>
      <w:r w:rsidRPr="000A630F">
        <w:rPr>
          <w:rFonts w:ascii="Arial" w:hAnsi="Arial" w:cs="Arial"/>
          <w:sz w:val="27"/>
          <w:szCs w:val="27"/>
        </w:rPr>
        <w:t>кте приема-передачи документации.</w:t>
      </w:r>
    </w:p>
    <w:p w:rsidR="0025006E" w:rsidRPr="008B14C4" w:rsidRDefault="0030198B" w:rsidP="003F65DB">
      <w:pPr>
        <w:pStyle w:val="ConsPlusNonformat"/>
        <w:spacing w:line="233" w:lineRule="auto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3.3</w:t>
      </w:r>
      <w:r w:rsidR="0025006E" w:rsidRPr="008B14C4">
        <w:rPr>
          <w:rFonts w:ascii="Arial" w:hAnsi="Arial" w:cs="Arial"/>
          <w:sz w:val="27"/>
          <w:szCs w:val="27"/>
        </w:rPr>
        <w:t>. Права Концессионера на владение и п</w:t>
      </w:r>
      <w:r w:rsidR="00664C88">
        <w:rPr>
          <w:rFonts w:ascii="Arial" w:hAnsi="Arial" w:cs="Arial"/>
          <w:sz w:val="27"/>
          <w:szCs w:val="27"/>
        </w:rPr>
        <w:t xml:space="preserve">ользование объектом Соглашения </w:t>
      </w:r>
      <w:r w:rsidR="0025006E" w:rsidRPr="008B14C4">
        <w:rPr>
          <w:rFonts w:ascii="Arial" w:hAnsi="Arial" w:cs="Arial"/>
          <w:sz w:val="27"/>
          <w:szCs w:val="27"/>
        </w:rPr>
        <w:t>в с</w:t>
      </w:r>
      <w:r w:rsidR="003F65DB">
        <w:rPr>
          <w:rFonts w:ascii="Arial" w:hAnsi="Arial" w:cs="Arial"/>
          <w:sz w:val="27"/>
          <w:szCs w:val="27"/>
        </w:rPr>
        <w:t xml:space="preserve">лучае, если объект Соглашения </w:t>
      </w:r>
      <w:r w:rsidR="0025006E" w:rsidRPr="008B14C4">
        <w:rPr>
          <w:rFonts w:ascii="Arial" w:hAnsi="Arial" w:cs="Arial"/>
          <w:sz w:val="27"/>
          <w:szCs w:val="27"/>
        </w:rPr>
        <w:t>является недвижимым имуществом, подлежат государственной регистрации в порядке, предусмот</w:t>
      </w:r>
      <w:r w:rsidR="0025006E">
        <w:rPr>
          <w:rFonts w:ascii="Arial" w:hAnsi="Arial" w:cs="Arial"/>
          <w:sz w:val="27"/>
          <w:szCs w:val="27"/>
        </w:rPr>
        <w:t>ренном пунктом 3.6</w:t>
      </w:r>
      <w:r w:rsidR="0025006E" w:rsidRPr="008B14C4">
        <w:rPr>
          <w:rFonts w:ascii="Arial" w:hAnsi="Arial" w:cs="Arial"/>
          <w:sz w:val="27"/>
          <w:szCs w:val="27"/>
        </w:rPr>
        <w:t>. настоящего Соглашения.</w:t>
      </w:r>
    </w:p>
    <w:p w:rsidR="0025006E" w:rsidRPr="008B14C4" w:rsidRDefault="0030198B" w:rsidP="0025006E">
      <w:pPr>
        <w:pStyle w:val="ConsPlusNonformat"/>
        <w:spacing w:line="233" w:lineRule="auto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3.4</w:t>
      </w:r>
      <w:r w:rsidR="0025006E" w:rsidRPr="008B14C4">
        <w:rPr>
          <w:rFonts w:ascii="Arial" w:hAnsi="Arial" w:cs="Arial"/>
          <w:sz w:val="27"/>
          <w:szCs w:val="27"/>
        </w:rPr>
        <w:t>. Сроки владения и пользования Конц</w:t>
      </w:r>
      <w:r w:rsidR="00664C88">
        <w:rPr>
          <w:rFonts w:ascii="Arial" w:hAnsi="Arial" w:cs="Arial"/>
          <w:sz w:val="27"/>
          <w:szCs w:val="27"/>
        </w:rPr>
        <w:t xml:space="preserve">ессионером объектом Соглашения </w:t>
      </w:r>
      <w:r w:rsidR="0025006E" w:rsidRPr="008B14C4">
        <w:rPr>
          <w:rFonts w:ascii="Arial" w:hAnsi="Arial" w:cs="Arial"/>
          <w:sz w:val="27"/>
          <w:szCs w:val="27"/>
        </w:rPr>
        <w:t>не могут превышать срок действия настоящего Соглашения, указанный в пункте 9.1. настоящего Соглашения.</w:t>
      </w:r>
    </w:p>
    <w:p w:rsidR="00EF3304" w:rsidRDefault="0030198B" w:rsidP="0025006E">
      <w:pPr>
        <w:pStyle w:val="ConsPlusNonformat"/>
        <w:spacing w:line="233" w:lineRule="auto"/>
        <w:ind w:firstLine="709"/>
        <w:jc w:val="both"/>
        <w:rPr>
          <w:rFonts w:ascii="Arial" w:hAnsi="Arial" w:cs="Arial"/>
          <w:sz w:val="27"/>
          <w:szCs w:val="27"/>
        </w:rPr>
      </w:pPr>
      <w:bookmarkStart w:id="5" w:name="Par331"/>
      <w:bookmarkEnd w:id="5"/>
      <w:r>
        <w:rPr>
          <w:rFonts w:ascii="Arial" w:hAnsi="Arial" w:cs="Arial"/>
          <w:sz w:val="27"/>
          <w:szCs w:val="27"/>
        </w:rPr>
        <w:t>3.5</w:t>
      </w:r>
      <w:r w:rsidR="0025006E" w:rsidRPr="008B14C4">
        <w:rPr>
          <w:rFonts w:ascii="Arial" w:hAnsi="Arial" w:cs="Arial"/>
          <w:sz w:val="27"/>
          <w:szCs w:val="27"/>
        </w:rPr>
        <w:t>. Стороны обязуются осуществить действия, необходимые для государственной</w:t>
      </w:r>
      <w:r w:rsidR="00B74CCE">
        <w:rPr>
          <w:rFonts w:ascii="Arial" w:hAnsi="Arial" w:cs="Arial"/>
          <w:sz w:val="27"/>
          <w:szCs w:val="27"/>
        </w:rPr>
        <w:t xml:space="preserve"> </w:t>
      </w:r>
      <w:r w:rsidR="0025006E" w:rsidRPr="008B14C4">
        <w:rPr>
          <w:rFonts w:ascii="Arial" w:hAnsi="Arial" w:cs="Arial"/>
          <w:sz w:val="27"/>
          <w:szCs w:val="27"/>
        </w:rPr>
        <w:t>регистрации прав Концессионера на владение и пользование недвижимым</w:t>
      </w:r>
      <w:r w:rsidR="00B74CCE">
        <w:rPr>
          <w:rFonts w:ascii="Arial" w:hAnsi="Arial" w:cs="Arial"/>
          <w:sz w:val="27"/>
          <w:szCs w:val="27"/>
        </w:rPr>
        <w:t xml:space="preserve"> </w:t>
      </w:r>
      <w:r w:rsidR="0025006E" w:rsidRPr="008B14C4">
        <w:rPr>
          <w:rFonts w:ascii="Arial" w:hAnsi="Arial" w:cs="Arial"/>
          <w:sz w:val="27"/>
          <w:szCs w:val="27"/>
        </w:rPr>
        <w:t>имуществом, входящ</w:t>
      </w:r>
      <w:r w:rsidR="00664C88">
        <w:rPr>
          <w:rFonts w:ascii="Arial" w:hAnsi="Arial" w:cs="Arial"/>
          <w:sz w:val="27"/>
          <w:szCs w:val="27"/>
        </w:rPr>
        <w:t xml:space="preserve">им в состав объекта Соглашения </w:t>
      </w:r>
      <w:r w:rsidR="0025006E" w:rsidRPr="008B14C4">
        <w:rPr>
          <w:rFonts w:ascii="Arial" w:hAnsi="Arial" w:cs="Arial"/>
          <w:sz w:val="27"/>
          <w:szCs w:val="27"/>
        </w:rPr>
        <w:t>(в том числе обратиться в территориальные органы государственной регистрации прав на недвижимое имущество и сделок с ним с установленным пакетом документов), в течение 5 рабочих дней с даты подписания акт</w:t>
      </w:r>
      <w:r w:rsidR="00393122">
        <w:rPr>
          <w:rFonts w:ascii="Arial" w:hAnsi="Arial" w:cs="Arial"/>
          <w:sz w:val="27"/>
          <w:szCs w:val="27"/>
        </w:rPr>
        <w:t>а</w:t>
      </w:r>
      <w:r w:rsidR="0025006E" w:rsidRPr="008B14C4">
        <w:rPr>
          <w:rFonts w:ascii="Arial" w:hAnsi="Arial" w:cs="Arial"/>
          <w:sz w:val="27"/>
          <w:szCs w:val="27"/>
        </w:rPr>
        <w:t xml:space="preserve"> приема-передачи объекта Соглашения</w:t>
      </w:r>
      <w:r w:rsidR="00EF3304">
        <w:rPr>
          <w:rFonts w:ascii="Arial" w:hAnsi="Arial" w:cs="Arial"/>
          <w:sz w:val="27"/>
          <w:szCs w:val="27"/>
        </w:rPr>
        <w:t>.</w:t>
      </w:r>
    </w:p>
    <w:p w:rsidR="0025006E" w:rsidRPr="008B14C4" w:rsidRDefault="0030198B" w:rsidP="0025006E">
      <w:pPr>
        <w:pStyle w:val="ConsPlusNonformat"/>
        <w:spacing w:line="233" w:lineRule="auto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3.6</w:t>
      </w:r>
      <w:r w:rsidR="0025006E" w:rsidRPr="008B14C4">
        <w:rPr>
          <w:rFonts w:ascii="Arial" w:hAnsi="Arial" w:cs="Arial"/>
          <w:sz w:val="27"/>
          <w:szCs w:val="27"/>
        </w:rPr>
        <w:t>. Государственная регистрация прав, указанных в пункте 3</w:t>
      </w:r>
      <w:r w:rsidR="0025006E">
        <w:rPr>
          <w:rFonts w:ascii="Arial" w:hAnsi="Arial" w:cs="Arial"/>
          <w:sz w:val="27"/>
          <w:szCs w:val="27"/>
        </w:rPr>
        <w:t>.</w:t>
      </w:r>
      <w:r w:rsidR="00290270">
        <w:rPr>
          <w:rFonts w:ascii="Arial" w:hAnsi="Arial" w:cs="Arial"/>
          <w:sz w:val="27"/>
          <w:szCs w:val="27"/>
        </w:rPr>
        <w:t>5</w:t>
      </w:r>
      <w:r w:rsidR="0025006E" w:rsidRPr="008B14C4">
        <w:rPr>
          <w:rFonts w:ascii="Arial" w:hAnsi="Arial" w:cs="Arial"/>
          <w:sz w:val="27"/>
          <w:szCs w:val="27"/>
        </w:rPr>
        <w:t>. настоящего Соглашения, осуществляется за счет Концессионера.</w:t>
      </w:r>
    </w:p>
    <w:p w:rsidR="0025006E" w:rsidRPr="008B14C4" w:rsidRDefault="0025006E" w:rsidP="003C63C0">
      <w:pPr>
        <w:pStyle w:val="ConsPlusNormal"/>
        <w:spacing w:line="233" w:lineRule="auto"/>
        <w:ind w:firstLine="709"/>
        <w:jc w:val="both"/>
        <w:rPr>
          <w:rFonts w:ascii="Arial" w:hAnsi="Arial" w:cs="Arial"/>
          <w:sz w:val="27"/>
          <w:szCs w:val="27"/>
          <w:lang w:eastAsia="en-US"/>
        </w:rPr>
      </w:pPr>
      <w:bookmarkStart w:id="6" w:name="Par361"/>
      <w:bookmarkEnd w:id="6"/>
      <w:r w:rsidRPr="000A630F">
        <w:rPr>
          <w:rFonts w:ascii="Arial" w:hAnsi="Arial" w:cs="Arial"/>
          <w:sz w:val="27"/>
          <w:szCs w:val="27"/>
        </w:rPr>
        <w:t>3.</w:t>
      </w:r>
      <w:r w:rsidR="0030198B" w:rsidRPr="000A630F">
        <w:rPr>
          <w:rFonts w:ascii="Arial" w:hAnsi="Arial" w:cs="Arial"/>
          <w:sz w:val="27"/>
          <w:szCs w:val="27"/>
        </w:rPr>
        <w:t>7</w:t>
      </w:r>
      <w:r w:rsidR="003C63C0">
        <w:rPr>
          <w:rFonts w:ascii="Arial" w:hAnsi="Arial" w:cs="Arial"/>
          <w:sz w:val="27"/>
          <w:szCs w:val="27"/>
        </w:rPr>
        <w:t>.</w:t>
      </w:r>
      <w:r w:rsidR="003C63C0">
        <w:t> </w:t>
      </w:r>
      <w:r w:rsidRPr="008B14C4">
        <w:rPr>
          <w:rFonts w:ascii="Arial" w:hAnsi="Arial" w:cs="Arial"/>
          <w:sz w:val="27"/>
          <w:szCs w:val="27"/>
          <w:lang w:eastAsia="en-US"/>
        </w:rPr>
        <w:t xml:space="preserve">Следующие обстоятельства являются существенными нарушениями </w:t>
      </w:r>
      <w:proofErr w:type="spellStart"/>
      <w:r w:rsidRPr="008B14C4">
        <w:rPr>
          <w:rFonts w:ascii="Arial" w:hAnsi="Arial" w:cs="Arial"/>
          <w:sz w:val="27"/>
          <w:szCs w:val="27"/>
          <w:lang w:eastAsia="en-US"/>
        </w:rPr>
        <w:t>Концедентом</w:t>
      </w:r>
      <w:proofErr w:type="spellEnd"/>
      <w:r w:rsidRPr="008B14C4">
        <w:rPr>
          <w:rFonts w:ascii="Arial" w:hAnsi="Arial" w:cs="Arial"/>
          <w:sz w:val="27"/>
          <w:szCs w:val="27"/>
          <w:lang w:eastAsia="en-US"/>
        </w:rPr>
        <w:t xml:space="preserve"> условий настоящего Соглашения и основанием для предъявления Концессионером </w:t>
      </w:r>
      <w:proofErr w:type="spellStart"/>
      <w:r w:rsidRPr="008B14C4">
        <w:rPr>
          <w:rFonts w:ascii="Arial" w:hAnsi="Arial" w:cs="Arial"/>
          <w:sz w:val="27"/>
          <w:szCs w:val="27"/>
          <w:lang w:eastAsia="en-US"/>
        </w:rPr>
        <w:t>Концеденту</w:t>
      </w:r>
      <w:proofErr w:type="spellEnd"/>
      <w:r w:rsidRPr="008B14C4">
        <w:rPr>
          <w:rFonts w:ascii="Arial" w:hAnsi="Arial" w:cs="Arial"/>
          <w:sz w:val="27"/>
          <w:szCs w:val="27"/>
          <w:lang w:eastAsia="en-US"/>
        </w:rPr>
        <w:t xml:space="preserve"> требований о безвозмездном устранении выявленных несоответствий, недостатков и </w:t>
      </w:r>
      <w:r w:rsidRPr="008B14C4">
        <w:rPr>
          <w:rFonts w:ascii="Arial" w:hAnsi="Arial" w:cs="Arial"/>
          <w:sz w:val="27"/>
          <w:szCs w:val="27"/>
          <w:lang w:eastAsia="en-US"/>
        </w:rPr>
        <w:lastRenderedPageBreak/>
        <w:t>нарушений:</w:t>
      </w:r>
    </w:p>
    <w:p w:rsidR="0025006E" w:rsidRPr="008B14C4" w:rsidRDefault="0025006E" w:rsidP="0025006E">
      <w:pPr>
        <w:pStyle w:val="ConsPlusNormal"/>
        <w:spacing w:line="254" w:lineRule="auto"/>
        <w:ind w:firstLine="709"/>
        <w:jc w:val="both"/>
        <w:rPr>
          <w:rFonts w:ascii="Arial" w:hAnsi="Arial" w:cs="Arial"/>
          <w:sz w:val="27"/>
          <w:szCs w:val="27"/>
          <w:lang w:eastAsia="en-US"/>
        </w:rPr>
      </w:pPr>
      <w:r w:rsidRPr="008B14C4">
        <w:rPr>
          <w:rFonts w:ascii="Arial" w:hAnsi="Arial" w:cs="Arial"/>
          <w:sz w:val="27"/>
          <w:szCs w:val="27"/>
          <w:lang w:eastAsia="en-US"/>
        </w:rPr>
        <w:t xml:space="preserve">-выявленные в течение срока действия настоящего Соглашения отсутствие либо ограничения, не предусмотренные настоящим Соглашением, прав собственности </w:t>
      </w:r>
      <w:proofErr w:type="spellStart"/>
      <w:r w:rsidRPr="008B14C4">
        <w:rPr>
          <w:rFonts w:ascii="Arial" w:hAnsi="Arial" w:cs="Arial"/>
          <w:sz w:val="27"/>
          <w:szCs w:val="27"/>
          <w:lang w:eastAsia="en-US"/>
        </w:rPr>
        <w:t>Концедента</w:t>
      </w:r>
      <w:proofErr w:type="spellEnd"/>
      <w:r w:rsidRPr="008B14C4">
        <w:rPr>
          <w:rFonts w:ascii="Arial" w:hAnsi="Arial" w:cs="Arial"/>
          <w:sz w:val="27"/>
          <w:szCs w:val="27"/>
          <w:lang w:eastAsia="en-US"/>
        </w:rPr>
        <w:t xml:space="preserve"> на имущество, отдельные объекты недвижимого и движимого имущества, входящие</w:t>
      </w:r>
      <w:r w:rsidR="003C63C0">
        <w:rPr>
          <w:rFonts w:ascii="Arial" w:hAnsi="Arial" w:cs="Arial"/>
          <w:sz w:val="27"/>
          <w:szCs w:val="27"/>
          <w:lang w:eastAsia="en-US"/>
        </w:rPr>
        <w:t xml:space="preserve"> </w:t>
      </w:r>
      <w:r w:rsidRPr="008B14C4">
        <w:rPr>
          <w:rFonts w:ascii="Arial" w:hAnsi="Arial" w:cs="Arial"/>
          <w:sz w:val="27"/>
          <w:szCs w:val="27"/>
          <w:lang w:eastAsia="en-US"/>
        </w:rPr>
        <w:t>в состав объекта Соглашения;</w:t>
      </w:r>
    </w:p>
    <w:p w:rsidR="0025006E" w:rsidRPr="008B14C4" w:rsidRDefault="0025006E" w:rsidP="0025006E">
      <w:pPr>
        <w:pStyle w:val="ConsPlusNormal"/>
        <w:spacing w:line="254" w:lineRule="auto"/>
        <w:ind w:firstLine="709"/>
        <w:jc w:val="both"/>
        <w:rPr>
          <w:rFonts w:ascii="Arial" w:hAnsi="Arial" w:cs="Arial"/>
          <w:sz w:val="27"/>
          <w:szCs w:val="27"/>
          <w:lang w:eastAsia="en-US"/>
        </w:rPr>
      </w:pPr>
      <w:r w:rsidRPr="008B14C4">
        <w:rPr>
          <w:rFonts w:ascii="Arial" w:hAnsi="Arial" w:cs="Arial"/>
          <w:sz w:val="27"/>
          <w:szCs w:val="27"/>
          <w:lang w:eastAsia="en-US"/>
        </w:rPr>
        <w:t xml:space="preserve">-выявленное в течение срока действия настоящего Соглашения изменение существующих и(или) появление новых правоустанавливающих документов </w:t>
      </w:r>
      <w:r w:rsidRPr="008B14C4">
        <w:rPr>
          <w:rFonts w:ascii="Arial" w:hAnsi="Arial" w:cs="Arial"/>
          <w:spacing w:val="-4"/>
          <w:sz w:val="27"/>
          <w:szCs w:val="27"/>
          <w:lang w:eastAsia="en-US"/>
        </w:rPr>
        <w:t xml:space="preserve">на имущество, отдельные объекты недвижимого и движимого имущества, входящие в состав </w:t>
      </w:r>
      <w:r w:rsidRPr="008B14C4">
        <w:rPr>
          <w:rFonts w:ascii="Arial" w:hAnsi="Arial" w:cs="Arial"/>
          <w:sz w:val="27"/>
          <w:szCs w:val="27"/>
          <w:lang w:eastAsia="en-US"/>
        </w:rPr>
        <w:t>объекта Соглашения, земельные участки по сравнению с документами, указанными в акт</w:t>
      </w:r>
      <w:r w:rsidR="003C63C0">
        <w:rPr>
          <w:rFonts w:ascii="Arial" w:hAnsi="Arial" w:cs="Arial"/>
          <w:sz w:val="27"/>
          <w:szCs w:val="27"/>
          <w:lang w:eastAsia="en-US"/>
        </w:rPr>
        <w:t>е</w:t>
      </w:r>
      <w:r w:rsidRPr="008B14C4">
        <w:rPr>
          <w:rFonts w:ascii="Arial" w:hAnsi="Arial" w:cs="Arial"/>
          <w:sz w:val="27"/>
          <w:szCs w:val="27"/>
          <w:lang w:eastAsia="en-US"/>
        </w:rPr>
        <w:t xml:space="preserve"> приема-передачи, предусмотренных в пункте 3.1. настоящего Соглашения, если данные изменения препятствуют исполнению обязательств Концессионера по настоящему Соглашению;</w:t>
      </w:r>
    </w:p>
    <w:p w:rsidR="0025006E" w:rsidRPr="008B14C4" w:rsidRDefault="0025006E" w:rsidP="0025006E">
      <w:pPr>
        <w:pStyle w:val="ConsPlusNormal"/>
        <w:spacing w:line="254" w:lineRule="auto"/>
        <w:ind w:firstLine="709"/>
        <w:jc w:val="both"/>
        <w:rPr>
          <w:rFonts w:ascii="Arial" w:hAnsi="Arial" w:cs="Arial"/>
          <w:sz w:val="27"/>
          <w:szCs w:val="27"/>
          <w:lang w:eastAsia="en-US"/>
        </w:rPr>
      </w:pPr>
      <w:r w:rsidRPr="008B14C4">
        <w:rPr>
          <w:rFonts w:ascii="Arial" w:hAnsi="Arial" w:cs="Arial"/>
          <w:sz w:val="27"/>
          <w:szCs w:val="27"/>
          <w:lang w:eastAsia="en-US"/>
        </w:rPr>
        <w:t>- выявленное в течение одного года с момента подписания акта приема-передачи имущества несоответствие состава и описания имущества, отдельных объектов недвижимого и движимого имущества, входящих в состав объекта Соглашения, составу и описанию, указанным в соответствующих П</w:t>
      </w:r>
      <w:r w:rsidR="00C97FA9">
        <w:rPr>
          <w:rFonts w:ascii="Arial" w:hAnsi="Arial" w:cs="Arial"/>
          <w:sz w:val="27"/>
          <w:szCs w:val="27"/>
          <w:lang w:eastAsia="en-US"/>
        </w:rPr>
        <w:t>риложениях № 1</w:t>
      </w:r>
      <w:r w:rsidR="00A738BC">
        <w:rPr>
          <w:rFonts w:ascii="Arial" w:hAnsi="Arial" w:cs="Arial"/>
          <w:sz w:val="27"/>
          <w:szCs w:val="27"/>
          <w:lang w:eastAsia="en-US"/>
        </w:rPr>
        <w:t xml:space="preserve"> </w:t>
      </w:r>
      <w:r w:rsidRPr="008B14C4">
        <w:rPr>
          <w:rFonts w:ascii="Arial" w:hAnsi="Arial" w:cs="Arial"/>
          <w:sz w:val="27"/>
          <w:szCs w:val="27"/>
          <w:lang w:eastAsia="en-US"/>
        </w:rPr>
        <w:t>к настоящему Соглашению, предусмотренных пунктом 3.1. настоящего Соглашения, препятствующее исполнению обязательств Концессионера по настоящему Соглашению</w:t>
      </w:r>
      <w:r>
        <w:rPr>
          <w:rFonts w:ascii="Arial" w:hAnsi="Arial" w:cs="Arial"/>
          <w:sz w:val="27"/>
          <w:szCs w:val="27"/>
          <w:lang w:eastAsia="en-US"/>
        </w:rPr>
        <w:t>.</w:t>
      </w:r>
    </w:p>
    <w:p w:rsidR="0025006E" w:rsidRPr="008B14C4" w:rsidRDefault="0025006E" w:rsidP="0025006E">
      <w:pPr>
        <w:pStyle w:val="ConsPlusNormal"/>
        <w:spacing w:line="254" w:lineRule="auto"/>
        <w:ind w:firstLine="709"/>
        <w:jc w:val="both"/>
        <w:rPr>
          <w:rFonts w:ascii="Arial" w:hAnsi="Arial" w:cs="Arial"/>
          <w:sz w:val="27"/>
          <w:szCs w:val="27"/>
          <w:lang w:eastAsia="en-US"/>
        </w:rPr>
      </w:pPr>
      <w:r w:rsidRPr="008B14C4">
        <w:rPr>
          <w:rFonts w:ascii="Arial" w:hAnsi="Arial" w:cs="Arial"/>
          <w:sz w:val="27"/>
          <w:szCs w:val="27"/>
          <w:lang w:eastAsia="en-US"/>
        </w:rPr>
        <w:t xml:space="preserve">В случае предъявления Концессионером требования о безвозмездном устранении выявленных несоответствий, недостатков и нарушений (далее - Недостатки), </w:t>
      </w:r>
      <w:proofErr w:type="spellStart"/>
      <w:r w:rsidRPr="008B14C4">
        <w:rPr>
          <w:rFonts w:ascii="Arial" w:hAnsi="Arial" w:cs="Arial"/>
          <w:sz w:val="27"/>
          <w:szCs w:val="27"/>
          <w:lang w:eastAsia="en-US"/>
        </w:rPr>
        <w:t>Концедент</w:t>
      </w:r>
      <w:proofErr w:type="spellEnd"/>
      <w:r w:rsidRPr="008B14C4">
        <w:rPr>
          <w:rFonts w:ascii="Arial" w:hAnsi="Arial" w:cs="Arial"/>
          <w:sz w:val="27"/>
          <w:szCs w:val="27"/>
          <w:lang w:eastAsia="en-US"/>
        </w:rPr>
        <w:t xml:space="preserve"> обязан устранить выявленные недостатки в согласованные Сторонами сроки, а в случае, </w:t>
      </w:r>
      <w:r w:rsidR="00A738BC">
        <w:rPr>
          <w:rFonts w:ascii="Arial" w:hAnsi="Arial" w:cs="Arial"/>
          <w:sz w:val="27"/>
          <w:szCs w:val="27"/>
          <w:lang w:eastAsia="en-US"/>
        </w:rPr>
        <w:t>если такие сроки не установлены</w:t>
      </w:r>
      <w:r w:rsidRPr="008B14C4">
        <w:rPr>
          <w:rFonts w:ascii="Arial" w:hAnsi="Arial" w:cs="Arial"/>
          <w:sz w:val="27"/>
          <w:szCs w:val="27"/>
          <w:lang w:eastAsia="en-US"/>
        </w:rPr>
        <w:t xml:space="preserve"> - в разумный срок. </w:t>
      </w:r>
    </w:p>
    <w:p w:rsidR="0025006E" w:rsidRPr="008B14C4" w:rsidRDefault="0025006E" w:rsidP="0025006E">
      <w:pPr>
        <w:pStyle w:val="ConsPlusNormal"/>
        <w:spacing w:line="254" w:lineRule="auto"/>
        <w:ind w:firstLine="540"/>
        <w:jc w:val="both"/>
        <w:rPr>
          <w:rFonts w:ascii="Arial" w:hAnsi="Arial" w:cs="Arial"/>
          <w:sz w:val="27"/>
          <w:szCs w:val="27"/>
          <w:lang w:eastAsia="en-US"/>
        </w:rPr>
      </w:pPr>
    </w:p>
    <w:p w:rsidR="0025006E" w:rsidRPr="008B14C4" w:rsidRDefault="0025006E" w:rsidP="0025006E">
      <w:pPr>
        <w:pStyle w:val="ConsPlusNonformat"/>
        <w:spacing w:line="254" w:lineRule="auto"/>
        <w:jc w:val="center"/>
        <w:rPr>
          <w:rFonts w:ascii="Arial" w:hAnsi="Arial" w:cs="Arial"/>
          <w:b/>
          <w:sz w:val="27"/>
          <w:szCs w:val="27"/>
        </w:rPr>
      </w:pPr>
      <w:r w:rsidRPr="00C34F15">
        <w:rPr>
          <w:rFonts w:ascii="Arial" w:hAnsi="Arial" w:cs="Arial"/>
          <w:b/>
          <w:sz w:val="27"/>
          <w:szCs w:val="27"/>
        </w:rPr>
        <w:t>IV. Реконструкция объекта Соглашения</w:t>
      </w:r>
    </w:p>
    <w:p w:rsidR="0025006E" w:rsidRPr="008B14C4" w:rsidRDefault="0025006E" w:rsidP="0025006E">
      <w:pPr>
        <w:pStyle w:val="ConsPlusNonformat"/>
        <w:spacing w:line="254" w:lineRule="auto"/>
        <w:jc w:val="center"/>
        <w:rPr>
          <w:rFonts w:ascii="Arial" w:hAnsi="Arial" w:cs="Arial"/>
          <w:b/>
        </w:rPr>
      </w:pPr>
    </w:p>
    <w:p w:rsidR="0025006E" w:rsidRPr="008B14C4" w:rsidRDefault="0025006E" w:rsidP="0025006E">
      <w:pPr>
        <w:pStyle w:val="ConsPlusNonformat"/>
        <w:spacing w:line="254" w:lineRule="auto"/>
        <w:ind w:firstLine="708"/>
        <w:jc w:val="both"/>
        <w:rPr>
          <w:rFonts w:ascii="Arial" w:hAnsi="Arial" w:cs="Arial"/>
          <w:sz w:val="27"/>
          <w:szCs w:val="27"/>
        </w:rPr>
      </w:pPr>
      <w:r w:rsidRPr="000A630F">
        <w:rPr>
          <w:rFonts w:ascii="Arial" w:hAnsi="Arial" w:cs="Arial"/>
          <w:sz w:val="27"/>
          <w:szCs w:val="27"/>
        </w:rPr>
        <w:t xml:space="preserve">4.1. Концессионер обязан за свой счет провести </w:t>
      </w:r>
      <w:r w:rsidR="00BB0C1B" w:rsidRPr="000A630F">
        <w:rPr>
          <w:rFonts w:ascii="Arial" w:hAnsi="Arial" w:cs="Arial"/>
          <w:sz w:val="27"/>
          <w:szCs w:val="27"/>
        </w:rPr>
        <w:t>мероприятия по реконструкции</w:t>
      </w:r>
      <w:r w:rsidR="00A738BC">
        <w:rPr>
          <w:rFonts w:ascii="Arial" w:hAnsi="Arial" w:cs="Arial"/>
          <w:sz w:val="27"/>
          <w:szCs w:val="27"/>
        </w:rPr>
        <w:t xml:space="preserve"> </w:t>
      </w:r>
      <w:r w:rsidR="00BB0C1B" w:rsidRPr="000A630F">
        <w:rPr>
          <w:rFonts w:ascii="Arial" w:hAnsi="Arial" w:cs="Arial"/>
          <w:sz w:val="27"/>
          <w:szCs w:val="27"/>
        </w:rPr>
        <w:t>объекта Соглашения, состав и описание которого приведены в разделе II настоящего Соглашения</w:t>
      </w:r>
      <w:r w:rsidRPr="000A630F">
        <w:rPr>
          <w:rFonts w:ascii="Arial" w:hAnsi="Arial" w:cs="Arial"/>
          <w:sz w:val="27"/>
          <w:szCs w:val="27"/>
        </w:rPr>
        <w:t>, в сроки, указанные в разделе IX настоящего Соглашения.</w:t>
      </w:r>
    </w:p>
    <w:p w:rsidR="0025006E" w:rsidRPr="008B14C4" w:rsidRDefault="0025006E" w:rsidP="0025006E">
      <w:pPr>
        <w:pStyle w:val="ConsPlusNonformat"/>
        <w:spacing w:line="254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4.2. Концессионер обязан достигнуть плановых значений показателей деятельности Концессионера, указанных в Приложении № 6 к настоящему Соглашению.</w:t>
      </w:r>
    </w:p>
    <w:p w:rsidR="0025006E" w:rsidRPr="00D3401B" w:rsidRDefault="0025006E" w:rsidP="0025006E">
      <w:pPr>
        <w:pStyle w:val="ConsPlusNonformat"/>
        <w:spacing w:line="233" w:lineRule="auto"/>
        <w:ind w:firstLine="709"/>
        <w:jc w:val="both"/>
        <w:rPr>
          <w:rFonts w:ascii="Arial" w:hAnsi="Arial" w:cs="Arial"/>
          <w:sz w:val="27"/>
          <w:szCs w:val="27"/>
        </w:rPr>
      </w:pPr>
      <w:bookmarkStart w:id="7" w:name="Par390"/>
      <w:bookmarkEnd w:id="7"/>
      <w:r>
        <w:rPr>
          <w:rFonts w:ascii="Arial" w:hAnsi="Arial" w:cs="Arial"/>
          <w:sz w:val="27"/>
          <w:szCs w:val="27"/>
        </w:rPr>
        <w:t>4.3</w:t>
      </w:r>
      <w:r w:rsidRPr="00D3401B">
        <w:rPr>
          <w:rFonts w:ascii="Arial" w:hAnsi="Arial" w:cs="Arial"/>
          <w:sz w:val="27"/>
          <w:szCs w:val="27"/>
        </w:rPr>
        <w:t xml:space="preserve">. Концессионер вправе привлекать к выполнению работ третьих лиц, за действия которых он </w:t>
      </w:r>
      <w:proofErr w:type="gramStart"/>
      <w:r w:rsidRPr="00D3401B">
        <w:rPr>
          <w:rFonts w:ascii="Arial" w:hAnsi="Arial" w:cs="Arial"/>
          <w:sz w:val="27"/>
          <w:szCs w:val="27"/>
        </w:rPr>
        <w:t>отвечает</w:t>
      </w:r>
      <w:proofErr w:type="gramEnd"/>
      <w:r w:rsidRPr="00D3401B">
        <w:rPr>
          <w:rFonts w:ascii="Arial" w:hAnsi="Arial" w:cs="Arial"/>
          <w:sz w:val="27"/>
          <w:szCs w:val="27"/>
        </w:rPr>
        <w:t xml:space="preserve"> как за свои собственные.</w:t>
      </w:r>
    </w:p>
    <w:p w:rsidR="0025006E" w:rsidRPr="00D3401B" w:rsidRDefault="0025006E" w:rsidP="0025006E">
      <w:pPr>
        <w:pStyle w:val="ConsPlusNonformat"/>
        <w:spacing w:line="233" w:lineRule="auto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4.4</w:t>
      </w:r>
      <w:r w:rsidRPr="00D3401B">
        <w:rPr>
          <w:rFonts w:ascii="Arial" w:hAnsi="Arial" w:cs="Arial"/>
          <w:sz w:val="27"/>
          <w:szCs w:val="27"/>
        </w:rPr>
        <w:t xml:space="preserve">. </w:t>
      </w:r>
      <w:proofErr w:type="spellStart"/>
      <w:r w:rsidRPr="00D3401B">
        <w:rPr>
          <w:rFonts w:ascii="Arial" w:hAnsi="Arial" w:cs="Arial"/>
          <w:sz w:val="27"/>
          <w:szCs w:val="27"/>
        </w:rPr>
        <w:t>Концедент</w:t>
      </w:r>
      <w:proofErr w:type="spellEnd"/>
      <w:r w:rsidRPr="00D3401B">
        <w:rPr>
          <w:rFonts w:ascii="Arial" w:hAnsi="Arial" w:cs="Arial"/>
          <w:sz w:val="27"/>
          <w:szCs w:val="27"/>
        </w:rPr>
        <w:t xml:space="preserve"> обязуется обеспечить Концессионеру необходимые условия для выполнения мероприятий по реконструкции объекта Соглашения, в том числе принять необходимые меры по обеспечению свободного доступа Концессионера и уполномоченных им лиц к объекту Соглашения.</w:t>
      </w:r>
    </w:p>
    <w:p w:rsidR="0025006E" w:rsidRPr="008B14C4" w:rsidRDefault="0025006E" w:rsidP="0025006E">
      <w:pPr>
        <w:pStyle w:val="a9"/>
        <w:widowControl w:val="0"/>
        <w:tabs>
          <w:tab w:val="clear" w:pos="360"/>
          <w:tab w:val="left" w:pos="1320"/>
        </w:tabs>
        <w:spacing w:after="0" w:line="233" w:lineRule="auto"/>
        <w:ind w:left="0" w:firstLine="709"/>
        <w:jc w:val="both"/>
        <w:rPr>
          <w:rFonts w:ascii="Arial" w:hAnsi="Arial" w:cs="Arial"/>
          <w:sz w:val="27"/>
          <w:szCs w:val="27"/>
          <w:lang w:eastAsia="ru-RU"/>
        </w:rPr>
      </w:pPr>
      <w:r w:rsidRPr="00AB0D73">
        <w:rPr>
          <w:rFonts w:ascii="Arial" w:hAnsi="Arial" w:cs="Arial"/>
          <w:sz w:val="27"/>
          <w:szCs w:val="27"/>
        </w:rPr>
        <w:t xml:space="preserve">4.5. </w:t>
      </w:r>
      <w:proofErr w:type="spellStart"/>
      <w:r w:rsidRPr="00AB0D73">
        <w:rPr>
          <w:rFonts w:ascii="Arial" w:hAnsi="Arial" w:cs="Arial"/>
          <w:sz w:val="27"/>
          <w:szCs w:val="27"/>
        </w:rPr>
        <w:t>Концедент</w:t>
      </w:r>
      <w:proofErr w:type="spellEnd"/>
      <w:r w:rsidRPr="00AB0D73">
        <w:rPr>
          <w:rFonts w:ascii="Arial" w:hAnsi="Arial" w:cs="Arial"/>
          <w:sz w:val="27"/>
          <w:szCs w:val="27"/>
        </w:rPr>
        <w:t xml:space="preserve"> вправе оказывать Концессионеру содействие при</w:t>
      </w:r>
      <w:r w:rsidRPr="00D3401B">
        <w:rPr>
          <w:rFonts w:ascii="Arial" w:hAnsi="Arial" w:cs="Arial"/>
          <w:sz w:val="27"/>
          <w:szCs w:val="27"/>
        </w:rPr>
        <w:t xml:space="preserve"> выполнении мероприятий по реконструкции объекта Соглашения</w:t>
      </w:r>
      <w:r w:rsidRPr="00D3401B">
        <w:rPr>
          <w:rFonts w:ascii="Arial" w:hAnsi="Arial" w:cs="Arial"/>
          <w:sz w:val="27"/>
          <w:szCs w:val="27"/>
          <w:lang w:eastAsia="ru-RU"/>
        </w:rPr>
        <w:t xml:space="preserve"> в рамках, установленных законодательством.</w:t>
      </w:r>
    </w:p>
    <w:p w:rsidR="0025006E" w:rsidRPr="007E76BC" w:rsidRDefault="0025006E" w:rsidP="0025006E">
      <w:pPr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Arial" w:hAnsi="Arial" w:cs="Arial"/>
          <w:sz w:val="27"/>
          <w:szCs w:val="27"/>
        </w:rPr>
      </w:pPr>
      <w:r w:rsidRPr="007E76BC">
        <w:rPr>
          <w:rFonts w:ascii="Arial" w:hAnsi="Arial" w:cs="Arial"/>
          <w:sz w:val="27"/>
          <w:szCs w:val="27"/>
        </w:rPr>
        <w:lastRenderedPageBreak/>
        <w:t xml:space="preserve">4.6. Концессионер при участии </w:t>
      </w:r>
      <w:proofErr w:type="spellStart"/>
      <w:r w:rsidRPr="007E76BC">
        <w:rPr>
          <w:rFonts w:ascii="Arial" w:hAnsi="Arial" w:cs="Arial"/>
          <w:sz w:val="27"/>
          <w:szCs w:val="27"/>
        </w:rPr>
        <w:t>Концедента</w:t>
      </w:r>
      <w:proofErr w:type="spellEnd"/>
      <w:r w:rsidRPr="007E76BC">
        <w:rPr>
          <w:rFonts w:ascii="Arial" w:hAnsi="Arial" w:cs="Arial"/>
          <w:sz w:val="27"/>
          <w:szCs w:val="27"/>
        </w:rPr>
        <w:t xml:space="preserve"> обязуется осуществить действия </w:t>
      </w:r>
      <w:r w:rsidRPr="007E76BC">
        <w:rPr>
          <w:rFonts w:ascii="Arial" w:hAnsi="Arial" w:cs="Arial"/>
          <w:spacing w:val="-6"/>
          <w:sz w:val="27"/>
          <w:szCs w:val="27"/>
        </w:rPr>
        <w:t>по подготовке территории, необходимой для проведения</w:t>
      </w:r>
      <w:r w:rsidR="00A738BC">
        <w:rPr>
          <w:rFonts w:ascii="Arial" w:hAnsi="Arial" w:cs="Arial"/>
          <w:spacing w:val="-6"/>
          <w:sz w:val="27"/>
          <w:szCs w:val="27"/>
        </w:rPr>
        <w:t xml:space="preserve"> </w:t>
      </w:r>
      <w:r w:rsidRPr="007E76BC">
        <w:rPr>
          <w:rFonts w:ascii="Arial" w:hAnsi="Arial" w:cs="Arial"/>
          <w:sz w:val="27"/>
          <w:szCs w:val="27"/>
        </w:rPr>
        <w:t>мероприятий по реконструкции объекта Соглашения</w:t>
      </w:r>
      <w:r w:rsidRPr="007E76BC">
        <w:rPr>
          <w:rFonts w:ascii="Arial" w:hAnsi="Arial" w:cs="Arial"/>
          <w:spacing w:val="-6"/>
          <w:sz w:val="27"/>
          <w:szCs w:val="27"/>
        </w:rPr>
        <w:t>, осуществления</w:t>
      </w:r>
      <w:r w:rsidRPr="007E76BC">
        <w:rPr>
          <w:rFonts w:ascii="Arial" w:hAnsi="Arial" w:cs="Arial"/>
          <w:sz w:val="27"/>
          <w:szCs w:val="27"/>
        </w:rPr>
        <w:t xml:space="preserve"> деятельности, предусмотренной Соглашением, определенные градостроительным и земельным законодательством, в установленные таким законодательством сроки. </w:t>
      </w:r>
    </w:p>
    <w:p w:rsidR="0025006E" w:rsidRPr="007E76BC" w:rsidRDefault="0025006E" w:rsidP="0025006E">
      <w:pPr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Arial" w:hAnsi="Arial" w:cs="Arial"/>
          <w:sz w:val="27"/>
          <w:szCs w:val="27"/>
        </w:rPr>
      </w:pPr>
      <w:r w:rsidRPr="007E76BC">
        <w:rPr>
          <w:rFonts w:ascii="Arial" w:hAnsi="Arial" w:cs="Arial"/>
          <w:sz w:val="27"/>
          <w:szCs w:val="27"/>
        </w:rPr>
        <w:t xml:space="preserve">4.7. При обнаружении Концессионером независящих от Сторон обстоятельств, делающих невозможным проведение мероприятий по реконструкции объекта Соглашения в сроки, установленные настоящим Соглашением, использование (эксплуатацию) объекта Соглашения, Концессионер обязуется немедленно уведомить </w:t>
      </w:r>
      <w:proofErr w:type="spellStart"/>
      <w:r w:rsidRPr="007E76BC">
        <w:rPr>
          <w:rFonts w:ascii="Arial" w:hAnsi="Arial" w:cs="Arial"/>
          <w:sz w:val="27"/>
          <w:szCs w:val="27"/>
        </w:rPr>
        <w:t>Концедента</w:t>
      </w:r>
      <w:proofErr w:type="spellEnd"/>
      <w:r w:rsidRPr="007E76BC">
        <w:rPr>
          <w:rFonts w:ascii="Arial" w:hAnsi="Arial" w:cs="Arial"/>
          <w:sz w:val="27"/>
          <w:szCs w:val="27"/>
        </w:rPr>
        <w:t xml:space="preserve"> об указанных обстоятельствах в целях согласования дальнейших действий Сторон по исполнению настоящего Соглашения.</w:t>
      </w:r>
    </w:p>
    <w:p w:rsidR="0025006E" w:rsidRPr="007E76BC" w:rsidRDefault="00836511" w:rsidP="0025006E">
      <w:pPr>
        <w:autoSpaceDE w:val="0"/>
        <w:autoSpaceDN w:val="0"/>
        <w:adjustRightInd w:val="0"/>
        <w:spacing w:after="0" w:line="233" w:lineRule="auto"/>
        <w:ind w:firstLine="708"/>
        <w:contextualSpacing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4.8</w:t>
      </w:r>
      <w:r w:rsidR="0025006E" w:rsidRPr="007E76BC">
        <w:rPr>
          <w:rFonts w:ascii="Arial" w:hAnsi="Arial" w:cs="Arial"/>
          <w:sz w:val="27"/>
          <w:szCs w:val="27"/>
        </w:rPr>
        <w:t>. Концессионер обязан приступить к использованию (эксплуатации) объекта Соглашения в срок, указанный в пункте 9.3 настоящего Соглашения.</w:t>
      </w:r>
    </w:p>
    <w:p w:rsidR="0025006E" w:rsidRPr="00D3401B" w:rsidRDefault="00836511" w:rsidP="0025006E">
      <w:pPr>
        <w:autoSpaceDE w:val="0"/>
        <w:autoSpaceDN w:val="0"/>
        <w:adjustRightInd w:val="0"/>
        <w:spacing w:after="0" w:line="233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7"/>
          <w:szCs w:val="27"/>
        </w:rPr>
      </w:pPr>
      <w:r w:rsidRPr="00631208">
        <w:rPr>
          <w:rFonts w:ascii="Arial" w:hAnsi="Arial" w:cs="Arial"/>
          <w:sz w:val="27"/>
          <w:szCs w:val="27"/>
        </w:rPr>
        <w:t>4.9</w:t>
      </w:r>
      <w:r w:rsidR="0025006E" w:rsidRPr="00631208">
        <w:rPr>
          <w:rFonts w:ascii="Arial" w:hAnsi="Arial" w:cs="Arial"/>
          <w:sz w:val="27"/>
          <w:szCs w:val="27"/>
        </w:rPr>
        <w:t>. Предельный размер расходов на проведение мероприятий по реконструкции объекта Соглашения, осуществляемых в течение всего срока действия Соглашения Концессионером, рав</w:t>
      </w:r>
      <w:r w:rsidR="0025006E" w:rsidRPr="00C67553">
        <w:rPr>
          <w:rFonts w:ascii="Arial" w:hAnsi="Arial" w:cs="Arial"/>
          <w:sz w:val="27"/>
          <w:szCs w:val="27"/>
        </w:rPr>
        <w:t xml:space="preserve">ен - </w:t>
      </w:r>
      <w:r w:rsidR="001E0F6E" w:rsidRPr="00C67553">
        <w:rPr>
          <w:rFonts w:ascii="Arial" w:hAnsi="Arial" w:cs="Arial"/>
          <w:sz w:val="27"/>
          <w:szCs w:val="27"/>
        </w:rPr>
        <w:t>27 041 608 (Двадцать семь миллионов сорок одна тысяча шестьсот восемь) рублей.</w:t>
      </w:r>
    </w:p>
    <w:p w:rsidR="0025006E" w:rsidRPr="008B14C4" w:rsidRDefault="00D10BC2" w:rsidP="0025006E">
      <w:pPr>
        <w:autoSpaceDE w:val="0"/>
        <w:autoSpaceDN w:val="0"/>
        <w:adjustRightInd w:val="0"/>
        <w:spacing w:after="0" w:line="233" w:lineRule="auto"/>
        <w:ind w:firstLine="708"/>
        <w:contextualSpacing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4.1</w:t>
      </w:r>
      <w:r w:rsidR="00836511">
        <w:rPr>
          <w:rFonts w:ascii="Arial" w:hAnsi="Arial" w:cs="Arial"/>
          <w:sz w:val="27"/>
          <w:szCs w:val="27"/>
        </w:rPr>
        <w:t>0</w:t>
      </w:r>
      <w:r w:rsidR="0025006E" w:rsidRPr="00D3401B">
        <w:rPr>
          <w:rFonts w:ascii="Arial" w:hAnsi="Arial" w:cs="Arial"/>
          <w:sz w:val="27"/>
          <w:szCs w:val="27"/>
        </w:rPr>
        <w:t>. Задание и</w:t>
      </w:r>
      <w:r w:rsidR="00B74CCE">
        <w:rPr>
          <w:rFonts w:ascii="Arial" w:hAnsi="Arial" w:cs="Arial"/>
          <w:sz w:val="27"/>
          <w:szCs w:val="27"/>
        </w:rPr>
        <w:t xml:space="preserve"> </w:t>
      </w:r>
      <w:r w:rsidR="0025006E" w:rsidRPr="00D3401B">
        <w:rPr>
          <w:rFonts w:ascii="Arial" w:hAnsi="Arial" w:cs="Arial"/>
          <w:sz w:val="27"/>
          <w:szCs w:val="27"/>
        </w:rPr>
        <w:t>основные мероприятия, с описанием основных характеристик таких меропр</w:t>
      </w:r>
      <w:r w:rsidR="007C2E1B">
        <w:rPr>
          <w:rFonts w:ascii="Arial" w:hAnsi="Arial" w:cs="Arial"/>
          <w:sz w:val="27"/>
          <w:szCs w:val="27"/>
        </w:rPr>
        <w:t xml:space="preserve">иятий приведены в </w:t>
      </w:r>
      <w:r w:rsidR="007C2E1B" w:rsidRPr="007C2E1B">
        <w:rPr>
          <w:rFonts w:ascii="Arial" w:hAnsi="Arial" w:cs="Arial"/>
          <w:sz w:val="27"/>
          <w:szCs w:val="27"/>
        </w:rPr>
        <w:t>Приложении № 2</w:t>
      </w:r>
      <w:r w:rsidR="007C2E1B">
        <w:rPr>
          <w:rFonts w:ascii="Arial" w:hAnsi="Arial" w:cs="Arial"/>
          <w:sz w:val="27"/>
          <w:szCs w:val="27"/>
        </w:rPr>
        <w:t xml:space="preserve"> к</w:t>
      </w:r>
      <w:r w:rsidR="0025006E" w:rsidRPr="00D3401B">
        <w:rPr>
          <w:rFonts w:ascii="Arial" w:hAnsi="Arial" w:cs="Arial"/>
          <w:sz w:val="27"/>
          <w:szCs w:val="27"/>
        </w:rPr>
        <w:t xml:space="preserve"> настоящему Соглашению.</w:t>
      </w:r>
    </w:p>
    <w:p w:rsidR="0058713B" w:rsidRPr="007174E2" w:rsidRDefault="00D10BC2" w:rsidP="00893E87">
      <w:pPr>
        <w:pStyle w:val="ConsPlusNonformat"/>
        <w:spacing w:line="233" w:lineRule="auto"/>
        <w:ind w:firstLine="708"/>
        <w:jc w:val="both"/>
        <w:rPr>
          <w:rFonts w:ascii="Arial" w:hAnsi="Arial" w:cs="Arial"/>
          <w:sz w:val="27"/>
          <w:szCs w:val="27"/>
        </w:rPr>
      </w:pPr>
      <w:r w:rsidRPr="007174E2">
        <w:rPr>
          <w:rFonts w:ascii="Arial" w:hAnsi="Arial" w:cs="Arial"/>
          <w:sz w:val="27"/>
          <w:szCs w:val="27"/>
        </w:rPr>
        <w:t>4.1</w:t>
      </w:r>
      <w:r w:rsidR="00836511">
        <w:rPr>
          <w:rFonts w:ascii="Arial" w:hAnsi="Arial" w:cs="Arial"/>
          <w:sz w:val="27"/>
          <w:szCs w:val="27"/>
        </w:rPr>
        <w:t>1</w:t>
      </w:r>
      <w:r w:rsidR="0025006E" w:rsidRPr="007174E2">
        <w:rPr>
          <w:rFonts w:ascii="Arial" w:hAnsi="Arial" w:cs="Arial"/>
          <w:sz w:val="27"/>
          <w:szCs w:val="27"/>
        </w:rPr>
        <w:t xml:space="preserve">. </w:t>
      </w:r>
      <w:r w:rsidR="0058713B" w:rsidRPr="007174E2">
        <w:rPr>
          <w:rFonts w:ascii="Arial" w:hAnsi="Arial" w:cs="Arial"/>
          <w:sz w:val="27"/>
          <w:szCs w:val="27"/>
        </w:rPr>
        <w:t>Объем и источники инвестиций, привлекаемых Концессионером в целях реконструкции объекта, входящего в состав Объекта Соглашения, подлежащего реконструкции в соответствии с Приложением № 1 к настоящему Соглашению, указываются в инвестиционной программе Концессионера и определяются в соответствии с нормативными правовыми актами Российской Федерации в сфере теплоснабжения.</w:t>
      </w:r>
    </w:p>
    <w:p w:rsidR="00893E87" w:rsidRPr="007174E2" w:rsidRDefault="0058713B" w:rsidP="00893E87">
      <w:pPr>
        <w:pStyle w:val="ConsPlusNonformat"/>
        <w:spacing w:line="233" w:lineRule="auto"/>
        <w:ind w:firstLine="708"/>
        <w:jc w:val="both"/>
        <w:rPr>
          <w:rFonts w:ascii="Arial" w:hAnsi="Arial" w:cs="Arial"/>
          <w:sz w:val="27"/>
          <w:szCs w:val="27"/>
        </w:rPr>
      </w:pPr>
      <w:r w:rsidRPr="007174E2">
        <w:rPr>
          <w:rFonts w:ascii="Arial" w:hAnsi="Arial" w:cs="Arial"/>
          <w:sz w:val="27"/>
          <w:szCs w:val="27"/>
        </w:rPr>
        <w:t xml:space="preserve">Инвестиционная программа Концессионера должна содержать мероприятия по реконструкции объекта, входящего в состав </w:t>
      </w:r>
      <w:r w:rsidR="00A738BC">
        <w:rPr>
          <w:rFonts w:ascii="Arial" w:hAnsi="Arial" w:cs="Arial"/>
          <w:sz w:val="27"/>
          <w:szCs w:val="27"/>
        </w:rPr>
        <w:t>о</w:t>
      </w:r>
      <w:r w:rsidRPr="007174E2">
        <w:rPr>
          <w:rFonts w:ascii="Arial" w:hAnsi="Arial" w:cs="Arial"/>
          <w:sz w:val="27"/>
          <w:szCs w:val="27"/>
        </w:rPr>
        <w:t>бъекта Соглашения, подлежащего реконструкции в соответствии с Приложением № 1 к настоящему Соглашению, вкл</w:t>
      </w:r>
      <w:r w:rsidR="00893E87" w:rsidRPr="007174E2">
        <w:rPr>
          <w:rFonts w:ascii="Arial" w:hAnsi="Arial" w:cs="Arial"/>
          <w:sz w:val="27"/>
          <w:szCs w:val="27"/>
        </w:rPr>
        <w:t>юченные в настоящее Соглашение.</w:t>
      </w:r>
    </w:p>
    <w:p w:rsidR="008624F3" w:rsidRDefault="008624F3" w:rsidP="0025006E">
      <w:pPr>
        <w:autoSpaceDE w:val="0"/>
        <w:autoSpaceDN w:val="0"/>
        <w:adjustRightInd w:val="0"/>
        <w:spacing w:after="0" w:line="233" w:lineRule="auto"/>
        <w:ind w:firstLine="708"/>
        <w:contextualSpacing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8624F3">
        <w:rPr>
          <w:rFonts w:ascii="Arial" w:eastAsia="Times New Roman" w:hAnsi="Arial" w:cs="Arial"/>
          <w:sz w:val="27"/>
          <w:szCs w:val="27"/>
          <w:lang w:eastAsia="ru-RU"/>
        </w:rPr>
        <w:t>Концессионер в течение 30 (тридцати) календарных дней со дня подписания настоящего Соглашения направляет инвестиционную программу на утверждение в Государственный комитет Республики Татарстан по тарифам.</w:t>
      </w:r>
    </w:p>
    <w:p w:rsidR="0025006E" w:rsidRPr="007174E2" w:rsidRDefault="00D10BC2" w:rsidP="0025006E">
      <w:pPr>
        <w:autoSpaceDE w:val="0"/>
        <w:autoSpaceDN w:val="0"/>
        <w:adjustRightInd w:val="0"/>
        <w:spacing w:after="0" w:line="233" w:lineRule="auto"/>
        <w:ind w:firstLine="708"/>
        <w:contextualSpacing/>
        <w:jc w:val="both"/>
        <w:rPr>
          <w:rFonts w:ascii="Arial" w:hAnsi="Arial" w:cs="Arial"/>
          <w:sz w:val="27"/>
          <w:szCs w:val="27"/>
        </w:rPr>
      </w:pPr>
      <w:r w:rsidRPr="007174E2">
        <w:rPr>
          <w:rFonts w:ascii="Arial" w:hAnsi="Arial" w:cs="Arial"/>
          <w:sz w:val="27"/>
          <w:szCs w:val="27"/>
        </w:rPr>
        <w:t>4.1</w:t>
      </w:r>
      <w:r w:rsidR="00836511">
        <w:rPr>
          <w:rFonts w:ascii="Arial" w:hAnsi="Arial" w:cs="Arial"/>
          <w:sz w:val="27"/>
          <w:szCs w:val="27"/>
        </w:rPr>
        <w:t>2</w:t>
      </w:r>
      <w:r w:rsidR="0025006E" w:rsidRPr="007174E2">
        <w:rPr>
          <w:rFonts w:ascii="Arial" w:hAnsi="Arial" w:cs="Arial"/>
          <w:sz w:val="27"/>
          <w:szCs w:val="27"/>
        </w:rPr>
        <w:t xml:space="preserve">. </w:t>
      </w:r>
      <w:r w:rsidR="001C2B7B" w:rsidRPr="007174E2">
        <w:rPr>
          <w:rFonts w:ascii="Arial" w:hAnsi="Arial" w:cs="Arial"/>
          <w:sz w:val="27"/>
          <w:szCs w:val="27"/>
        </w:rPr>
        <w:t>Завершение Концессионером работ по</w:t>
      </w:r>
      <w:r w:rsidR="00A52C8D">
        <w:rPr>
          <w:rFonts w:ascii="Arial" w:hAnsi="Arial" w:cs="Arial"/>
          <w:sz w:val="27"/>
          <w:szCs w:val="27"/>
        </w:rPr>
        <w:t xml:space="preserve"> проведению мероприятий по </w:t>
      </w:r>
      <w:r w:rsidR="001C2B7B" w:rsidRPr="007174E2">
        <w:rPr>
          <w:rFonts w:ascii="Arial" w:hAnsi="Arial" w:cs="Arial"/>
          <w:sz w:val="27"/>
          <w:szCs w:val="27"/>
        </w:rPr>
        <w:t xml:space="preserve">реконструкции объекта Соглашения оформляется подписываемым </w:t>
      </w:r>
      <w:proofErr w:type="spellStart"/>
      <w:r w:rsidR="001C2B7B" w:rsidRPr="007174E2">
        <w:rPr>
          <w:rFonts w:ascii="Arial" w:hAnsi="Arial" w:cs="Arial"/>
          <w:sz w:val="27"/>
          <w:szCs w:val="27"/>
        </w:rPr>
        <w:t>Концедентом</w:t>
      </w:r>
      <w:proofErr w:type="spellEnd"/>
      <w:r w:rsidR="001C2B7B" w:rsidRPr="007174E2">
        <w:rPr>
          <w:rFonts w:ascii="Arial" w:hAnsi="Arial" w:cs="Arial"/>
          <w:sz w:val="27"/>
          <w:szCs w:val="27"/>
        </w:rPr>
        <w:t xml:space="preserve"> и Концессионером актом выполненных работ.</w:t>
      </w:r>
    </w:p>
    <w:p w:rsidR="0025006E" w:rsidRPr="007174E2" w:rsidRDefault="00D10BC2" w:rsidP="0025006E">
      <w:pPr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Arial" w:hAnsi="Arial" w:cs="Arial"/>
          <w:sz w:val="27"/>
          <w:szCs w:val="27"/>
        </w:rPr>
      </w:pPr>
      <w:r w:rsidRPr="007174E2">
        <w:rPr>
          <w:rFonts w:ascii="Arial" w:hAnsi="Arial" w:cs="Arial"/>
          <w:sz w:val="27"/>
          <w:szCs w:val="27"/>
        </w:rPr>
        <w:t>4.1</w:t>
      </w:r>
      <w:r w:rsidR="00836511">
        <w:rPr>
          <w:rFonts w:ascii="Arial" w:hAnsi="Arial" w:cs="Arial"/>
          <w:sz w:val="27"/>
          <w:szCs w:val="27"/>
        </w:rPr>
        <w:t>3</w:t>
      </w:r>
      <w:r w:rsidR="0025006E" w:rsidRPr="007174E2">
        <w:rPr>
          <w:rFonts w:ascii="Arial" w:hAnsi="Arial" w:cs="Arial"/>
          <w:sz w:val="27"/>
          <w:szCs w:val="27"/>
        </w:rPr>
        <w:t xml:space="preserve">. Обязательства </w:t>
      </w:r>
      <w:proofErr w:type="spellStart"/>
      <w:r w:rsidR="0025006E" w:rsidRPr="007174E2">
        <w:rPr>
          <w:rFonts w:ascii="Arial" w:hAnsi="Arial" w:cs="Arial"/>
          <w:sz w:val="27"/>
          <w:szCs w:val="27"/>
        </w:rPr>
        <w:t>Концедента</w:t>
      </w:r>
      <w:proofErr w:type="spellEnd"/>
      <w:r w:rsidR="0025006E" w:rsidRPr="007174E2">
        <w:rPr>
          <w:rFonts w:ascii="Arial" w:hAnsi="Arial" w:cs="Arial"/>
          <w:sz w:val="27"/>
          <w:szCs w:val="27"/>
        </w:rPr>
        <w:t>, Концессионера по подготовке территории, необходимой для проведения</w:t>
      </w:r>
      <w:r w:rsidR="00B74CCE">
        <w:rPr>
          <w:rFonts w:ascii="Arial" w:hAnsi="Arial" w:cs="Arial"/>
          <w:sz w:val="27"/>
          <w:szCs w:val="27"/>
        </w:rPr>
        <w:t xml:space="preserve"> </w:t>
      </w:r>
      <w:r w:rsidR="0025006E" w:rsidRPr="007174E2">
        <w:rPr>
          <w:rFonts w:ascii="Arial" w:hAnsi="Arial" w:cs="Arial"/>
          <w:sz w:val="27"/>
          <w:szCs w:val="27"/>
        </w:rPr>
        <w:t>мероприятий по реконструкции объекта Соглашения и для осуществления деятельности, предусмотренной Соглашением, реализуются в соответствии с действующим градостроительным и земельным законодательством.</w:t>
      </w:r>
    </w:p>
    <w:p w:rsidR="0025006E" w:rsidRDefault="0025006E" w:rsidP="0025006E">
      <w:pPr>
        <w:pStyle w:val="ConsPlusNonformat"/>
        <w:spacing w:line="247" w:lineRule="auto"/>
        <w:jc w:val="center"/>
        <w:rPr>
          <w:rFonts w:ascii="Arial" w:hAnsi="Arial" w:cs="Arial"/>
          <w:b/>
          <w:sz w:val="27"/>
          <w:szCs w:val="27"/>
        </w:rPr>
      </w:pPr>
      <w:bookmarkStart w:id="8" w:name="Par660"/>
      <w:bookmarkEnd w:id="8"/>
    </w:p>
    <w:p w:rsidR="00A738BC" w:rsidRDefault="00A738BC" w:rsidP="0025006E">
      <w:pPr>
        <w:pStyle w:val="ConsPlusNonformat"/>
        <w:spacing w:line="247" w:lineRule="auto"/>
        <w:jc w:val="center"/>
        <w:rPr>
          <w:rFonts w:ascii="Arial" w:hAnsi="Arial" w:cs="Arial"/>
          <w:b/>
          <w:sz w:val="27"/>
          <w:szCs w:val="27"/>
        </w:rPr>
      </w:pPr>
    </w:p>
    <w:p w:rsidR="00A738BC" w:rsidRDefault="00A738BC" w:rsidP="0025006E">
      <w:pPr>
        <w:pStyle w:val="ConsPlusNonformat"/>
        <w:spacing w:line="247" w:lineRule="auto"/>
        <w:jc w:val="center"/>
        <w:rPr>
          <w:rFonts w:ascii="Arial" w:hAnsi="Arial" w:cs="Arial"/>
          <w:b/>
          <w:sz w:val="27"/>
          <w:szCs w:val="27"/>
        </w:rPr>
      </w:pPr>
    </w:p>
    <w:p w:rsidR="00A738BC" w:rsidRDefault="00A738BC" w:rsidP="0025006E">
      <w:pPr>
        <w:pStyle w:val="ConsPlusNonformat"/>
        <w:spacing w:line="247" w:lineRule="auto"/>
        <w:jc w:val="center"/>
        <w:rPr>
          <w:rFonts w:ascii="Arial" w:hAnsi="Arial" w:cs="Arial"/>
          <w:b/>
          <w:sz w:val="27"/>
          <w:szCs w:val="27"/>
        </w:rPr>
      </w:pPr>
    </w:p>
    <w:p w:rsidR="0025006E" w:rsidRDefault="0025006E" w:rsidP="0025006E">
      <w:pPr>
        <w:pStyle w:val="ConsPlusNonformat"/>
        <w:spacing w:line="247" w:lineRule="auto"/>
        <w:jc w:val="center"/>
        <w:rPr>
          <w:rFonts w:ascii="Arial" w:hAnsi="Arial" w:cs="Arial"/>
          <w:b/>
          <w:sz w:val="27"/>
          <w:szCs w:val="27"/>
        </w:rPr>
      </w:pPr>
      <w:r w:rsidRPr="007174E2">
        <w:rPr>
          <w:rFonts w:ascii="Arial" w:hAnsi="Arial" w:cs="Arial"/>
          <w:b/>
          <w:sz w:val="27"/>
          <w:szCs w:val="27"/>
        </w:rPr>
        <w:lastRenderedPageBreak/>
        <w:t>V. Порядок предоставления Концессионеру</w:t>
      </w:r>
      <w:r w:rsidR="00B74CCE">
        <w:rPr>
          <w:rFonts w:ascii="Arial" w:hAnsi="Arial" w:cs="Arial"/>
          <w:b/>
          <w:sz w:val="27"/>
          <w:szCs w:val="27"/>
        </w:rPr>
        <w:t xml:space="preserve"> </w:t>
      </w:r>
      <w:r w:rsidRPr="007174E2">
        <w:rPr>
          <w:rFonts w:ascii="Arial" w:hAnsi="Arial" w:cs="Arial"/>
          <w:b/>
          <w:sz w:val="27"/>
          <w:szCs w:val="27"/>
        </w:rPr>
        <w:t>земельных участков</w:t>
      </w:r>
    </w:p>
    <w:p w:rsidR="00664C88" w:rsidRPr="007174E2" w:rsidRDefault="00664C88" w:rsidP="0025006E">
      <w:pPr>
        <w:pStyle w:val="ConsPlusNonformat"/>
        <w:spacing w:line="247" w:lineRule="auto"/>
        <w:jc w:val="center"/>
        <w:rPr>
          <w:rFonts w:ascii="Arial" w:hAnsi="Arial" w:cs="Arial"/>
          <w:b/>
          <w:sz w:val="27"/>
          <w:szCs w:val="27"/>
        </w:rPr>
      </w:pPr>
    </w:p>
    <w:p w:rsidR="000052D0" w:rsidRPr="007174E2" w:rsidRDefault="0025006E" w:rsidP="000052D0">
      <w:pPr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7174E2">
        <w:rPr>
          <w:rFonts w:ascii="Arial" w:hAnsi="Arial" w:cs="Arial"/>
          <w:sz w:val="27"/>
          <w:szCs w:val="27"/>
        </w:rPr>
        <w:t xml:space="preserve">5.1. </w:t>
      </w:r>
      <w:proofErr w:type="spellStart"/>
      <w:r w:rsidR="000052D0" w:rsidRPr="007174E2">
        <w:rPr>
          <w:rFonts w:ascii="Arial" w:hAnsi="Arial" w:cs="Arial"/>
          <w:sz w:val="27"/>
          <w:szCs w:val="27"/>
        </w:rPr>
        <w:t>Концендент</w:t>
      </w:r>
      <w:proofErr w:type="spellEnd"/>
      <w:r w:rsidR="000052D0" w:rsidRPr="007174E2">
        <w:rPr>
          <w:rFonts w:ascii="Arial" w:hAnsi="Arial" w:cs="Arial"/>
          <w:sz w:val="27"/>
          <w:szCs w:val="27"/>
        </w:rPr>
        <w:t xml:space="preserve"> обязан заключить с Концессионером договоры аренды земельных участков, на которых располагается объект Соглашения и которые необходимы для осуществления Концессионером деятельности по данному Соглашению, в следующие сроки:</w:t>
      </w:r>
    </w:p>
    <w:p w:rsidR="000052D0" w:rsidRPr="007174E2" w:rsidRDefault="000052D0" w:rsidP="000052D0">
      <w:pPr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7174E2">
        <w:rPr>
          <w:rFonts w:ascii="Arial" w:hAnsi="Arial" w:cs="Arial"/>
          <w:sz w:val="27"/>
          <w:szCs w:val="27"/>
        </w:rPr>
        <w:t>- в течение 60 (шестидесяти) дней с даты подписания Соглашения в отношении земельных участков, занятых объектом Соглашения.</w:t>
      </w:r>
    </w:p>
    <w:p w:rsidR="000052D0" w:rsidRPr="007174E2" w:rsidRDefault="000052D0" w:rsidP="000052D0">
      <w:pPr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7174E2">
        <w:rPr>
          <w:rFonts w:ascii="Arial" w:hAnsi="Arial" w:cs="Arial"/>
          <w:sz w:val="27"/>
          <w:szCs w:val="27"/>
        </w:rPr>
        <w:t xml:space="preserve">Одновременно с заключением договоров аренды земельных участков </w:t>
      </w:r>
      <w:proofErr w:type="spellStart"/>
      <w:r w:rsidRPr="007174E2">
        <w:rPr>
          <w:rFonts w:ascii="Arial" w:hAnsi="Arial" w:cs="Arial"/>
          <w:sz w:val="27"/>
          <w:szCs w:val="27"/>
        </w:rPr>
        <w:t>Концедент</w:t>
      </w:r>
      <w:proofErr w:type="spellEnd"/>
      <w:r w:rsidRPr="007174E2">
        <w:rPr>
          <w:rFonts w:ascii="Arial" w:hAnsi="Arial" w:cs="Arial"/>
          <w:sz w:val="27"/>
          <w:szCs w:val="27"/>
        </w:rPr>
        <w:t xml:space="preserve"> передает по акту приема-передачи Концессионеру следующие документы:</w:t>
      </w:r>
    </w:p>
    <w:p w:rsidR="000052D0" w:rsidRPr="007174E2" w:rsidRDefault="000052D0" w:rsidP="000052D0">
      <w:pPr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7174E2">
        <w:rPr>
          <w:rFonts w:ascii="Arial" w:hAnsi="Arial" w:cs="Arial"/>
          <w:sz w:val="27"/>
          <w:szCs w:val="27"/>
        </w:rPr>
        <w:t>1) договор аренды земельного участка (экземпляр арендатора);</w:t>
      </w:r>
    </w:p>
    <w:p w:rsidR="000052D0" w:rsidRPr="007174E2" w:rsidRDefault="000052D0" w:rsidP="000052D0">
      <w:pPr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7174E2">
        <w:rPr>
          <w:rFonts w:ascii="Arial" w:hAnsi="Arial" w:cs="Arial"/>
          <w:sz w:val="27"/>
          <w:szCs w:val="27"/>
        </w:rPr>
        <w:t xml:space="preserve">2) выписка из </w:t>
      </w:r>
      <w:r w:rsidR="00A738BC">
        <w:rPr>
          <w:rFonts w:ascii="Arial" w:hAnsi="Arial" w:cs="Arial"/>
          <w:sz w:val="27"/>
          <w:szCs w:val="27"/>
        </w:rPr>
        <w:t>Единого государственного реестра недвижимости</w:t>
      </w:r>
      <w:r w:rsidRPr="007174E2">
        <w:rPr>
          <w:rFonts w:ascii="Arial" w:hAnsi="Arial" w:cs="Arial"/>
          <w:sz w:val="27"/>
          <w:szCs w:val="27"/>
        </w:rPr>
        <w:t xml:space="preserve"> (копия).</w:t>
      </w:r>
    </w:p>
    <w:p w:rsidR="000052D0" w:rsidRDefault="000052D0" w:rsidP="000052D0">
      <w:pPr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proofErr w:type="spellStart"/>
      <w:r w:rsidRPr="007174E2">
        <w:rPr>
          <w:rFonts w:ascii="Arial" w:hAnsi="Arial" w:cs="Arial"/>
          <w:sz w:val="27"/>
          <w:szCs w:val="27"/>
        </w:rPr>
        <w:t>Концедент</w:t>
      </w:r>
      <w:proofErr w:type="spellEnd"/>
      <w:r w:rsidRPr="007174E2">
        <w:rPr>
          <w:rFonts w:ascii="Arial" w:hAnsi="Arial" w:cs="Arial"/>
          <w:sz w:val="27"/>
          <w:szCs w:val="27"/>
        </w:rPr>
        <w:t xml:space="preserve"> в порядке и в срок, установленные Федеральным законом от 13.07.2015 № 218-ФЗ «О государственной регистрации недвижимости», направляет в орган государственной регистрации прав необходимые заявления и документы в отношении земельных участков, предоставленных в аренду Концессионеру.</w:t>
      </w:r>
    </w:p>
    <w:p w:rsidR="004C3377" w:rsidRDefault="003F06F8" w:rsidP="004C3377">
      <w:pPr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4B239A">
        <w:rPr>
          <w:rFonts w:ascii="Arial" w:hAnsi="Arial" w:cs="Arial"/>
          <w:sz w:val="27"/>
          <w:szCs w:val="27"/>
        </w:rPr>
        <w:t>Земельны</w:t>
      </w:r>
      <w:r w:rsidR="004B239A">
        <w:rPr>
          <w:rFonts w:ascii="Arial" w:hAnsi="Arial" w:cs="Arial"/>
          <w:sz w:val="27"/>
          <w:szCs w:val="27"/>
        </w:rPr>
        <w:t>й</w:t>
      </w:r>
      <w:r w:rsidRPr="004B239A">
        <w:rPr>
          <w:rFonts w:ascii="Arial" w:hAnsi="Arial" w:cs="Arial"/>
          <w:sz w:val="27"/>
          <w:szCs w:val="27"/>
        </w:rPr>
        <w:t xml:space="preserve"> участ</w:t>
      </w:r>
      <w:r w:rsidR="004B239A">
        <w:rPr>
          <w:rFonts w:ascii="Arial" w:hAnsi="Arial" w:cs="Arial"/>
          <w:sz w:val="27"/>
          <w:szCs w:val="27"/>
        </w:rPr>
        <w:t>о</w:t>
      </w:r>
      <w:r w:rsidRPr="004B239A">
        <w:rPr>
          <w:rFonts w:ascii="Arial" w:hAnsi="Arial" w:cs="Arial"/>
          <w:sz w:val="27"/>
          <w:szCs w:val="27"/>
        </w:rPr>
        <w:t>к с кадастровым номер</w:t>
      </w:r>
      <w:r w:rsidR="004B239A">
        <w:rPr>
          <w:rFonts w:ascii="Arial" w:hAnsi="Arial" w:cs="Arial"/>
          <w:sz w:val="27"/>
          <w:szCs w:val="27"/>
        </w:rPr>
        <w:t>ом 16:50:070404:150</w:t>
      </w:r>
      <w:r w:rsidRPr="004B239A">
        <w:rPr>
          <w:rFonts w:ascii="Arial" w:hAnsi="Arial" w:cs="Arial"/>
          <w:sz w:val="27"/>
          <w:szCs w:val="27"/>
        </w:rPr>
        <w:t xml:space="preserve">, площадью </w:t>
      </w:r>
      <w:r w:rsidR="004B239A">
        <w:rPr>
          <w:rFonts w:ascii="Arial" w:hAnsi="Arial" w:cs="Arial"/>
          <w:sz w:val="27"/>
          <w:szCs w:val="27"/>
        </w:rPr>
        <w:t>2 710</w:t>
      </w:r>
      <w:r w:rsidRPr="004B239A">
        <w:rPr>
          <w:rFonts w:ascii="Arial" w:hAnsi="Arial" w:cs="Arial"/>
          <w:sz w:val="27"/>
          <w:szCs w:val="27"/>
        </w:rPr>
        <w:t xml:space="preserve"> кв. м., категория земель – </w:t>
      </w:r>
      <w:r w:rsidR="004B239A">
        <w:rPr>
          <w:rFonts w:ascii="Arial" w:hAnsi="Arial" w:cs="Arial"/>
          <w:sz w:val="27"/>
          <w:szCs w:val="27"/>
        </w:rPr>
        <w:t>з</w:t>
      </w:r>
      <w:r w:rsidR="004B239A" w:rsidRPr="004B239A">
        <w:rPr>
          <w:rFonts w:ascii="Arial" w:hAnsi="Arial" w:cs="Arial"/>
          <w:sz w:val="27"/>
          <w:szCs w:val="27"/>
        </w:rPr>
        <w:t>емли населенных пунктов</w:t>
      </w:r>
      <w:r w:rsidRPr="004B239A">
        <w:rPr>
          <w:rFonts w:ascii="Arial" w:hAnsi="Arial" w:cs="Arial"/>
          <w:sz w:val="27"/>
          <w:szCs w:val="27"/>
        </w:rPr>
        <w:t xml:space="preserve">, </w:t>
      </w:r>
      <w:r w:rsidR="004C3377" w:rsidRPr="004C3377">
        <w:rPr>
          <w:rFonts w:ascii="Arial" w:hAnsi="Arial" w:cs="Arial"/>
          <w:sz w:val="27"/>
          <w:szCs w:val="27"/>
        </w:rPr>
        <w:t>расположенный по адресу: Респу</w:t>
      </w:r>
      <w:r w:rsidR="001032B9">
        <w:rPr>
          <w:rFonts w:ascii="Arial" w:hAnsi="Arial" w:cs="Arial"/>
          <w:sz w:val="27"/>
          <w:szCs w:val="27"/>
        </w:rPr>
        <w:t xml:space="preserve">блика Татарстан, г. Казань, </w:t>
      </w:r>
      <w:proofErr w:type="spellStart"/>
      <w:r w:rsidR="001032B9">
        <w:rPr>
          <w:rFonts w:ascii="Arial" w:hAnsi="Arial" w:cs="Arial"/>
          <w:sz w:val="27"/>
          <w:szCs w:val="27"/>
        </w:rPr>
        <w:t>ул.</w:t>
      </w:r>
      <w:r w:rsidR="004C3377" w:rsidRPr="004C3377">
        <w:rPr>
          <w:rFonts w:ascii="Arial" w:hAnsi="Arial" w:cs="Arial"/>
          <w:sz w:val="27"/>
          <w:szCs w:val="27"/>
        </w:rPr>
        <w:t>Оренбургский</w:t>
      </w:r>
      <w:proofErr w:type="spellEnd"/>
      <w:r w:rsidR="004C3377" w:rsidRPr="004C3377">
        <w:rPr>
          <w:rFonts w:ascii="Arial" w:hAnsi="Arial" w:cs="Arial"/>
          <w:sz w:val="27"/>
          <w:szCs w:val="27"/>
        </w:rPr>
        <w:t xml:space="preserve"> тракт, д.5</w:t>
      </w:r>
      <w:r w:rsidR="00A738BC">
        <w:rPr>
          <w:rFonts w:ascii="Arial" w:hAnsi="Arial" w:cs="Arial"/>
          <w:sz w:val="27"/>
          <w:szCs w:val="27"/>
        </w:rPr>
        <w:t>г</w:t>
      </w:r>
      <w:r w:rsidR="001032B9">
        <w:rPr>
          <w:rFonts w:ascii="Arial" w:hAnsi="Arial" w:cs="Arial"/>
          <w:sz w:val="27"/>
          <w:szCs w:val="27"/>
        </w:rPr>
        <w:t>,</w:t>
      </w:r>
      <w:r w:rsidR="004C3377" w:rsidRPr="004C3377">
        <w:rPr>
          <w:rFonts w:ascii="Arial" w:hAnsi="Arial" w:cs="Arial"/>
          <w:sz w:val="27"/>
          <w:szCs w:val="27"/>
        </w:rPr>
        <w:t xml:space="preserve"> принадлежит </w:t>
      </w:r>
      <w:proofErr w:type="spellStart"/>
      <w:r w:rsidR="004C3377" w:rsidRPr="004C3377">
        <w:rPr>
          <w:rFonts w:ascii="Arial" w:hAnsi="Arial" w:cs="Arial"/>
          <w:sz w:val="27"/>
          <w:szCs w:val="27"/>
        </w:rPr>
        <w:t>Концеденту</w:t>
      </w:r>
      <w:proofErr w:type="spellEnd"/>
      <w:r w:rsidR="004C3377" w:rsidRPr="004C3377">
        <w:rPr>
          <w:rFonts w:ascii="Arial" w:hAnsi="Arial" w:cs="Arial"/>
          <w:sz w:val="27"/>
          <w:szCs w:val="27"/>
        </w:rPr>
        <w:t xml:space="preserve"> на праве собственности, о чем в Едином государственном </w:t>
      </w:r>
      <w:r w:rsidR="00A738BC">
        <w:rPr>
          <w:rFonts w:ascii="Arial" w:hAnsi="Arial" w:cs="Arial"/>
          <w:sz w:val="27"/>
          <w:szCs w:val="27"/>
        </w:rPr>
        <w:t>р</w:t>
      </w:r>
      <w:r w:rsidR="004C3377" w:rsidRPr="004C3377">
        <w:rPr>
          <w:rFonts w:ascii="Arial" w:hAnsi="Arial" w:cs="Arial"/>
          <w:sz w:val="27"/>
          <w:szCs w:val="27"/>
        </w:rPr>
        <w:t>еест</w:t>
      </w:r>
      <w:r w:rsidR="001032B9">
        <w:rPr>
          <w:rFonts w:ascii="Arial" w:hAnsi="Arial" w:cs="Arial"/>
          <w:sz w:val="27"/>
          <w:szCs w:val="27"/>
        </w:rPr>
        <w:t xml:space="preserve">ре недвижимости сделана запись </w:t>
      </w:r>
      <w:r w:rsidR="004C3377" w:rsidRPr="004C3377">
        <w:rPr>
          <w:rFonts w:ascii="Arial" w:hAnsi="Arial" w:cs="Arial"/>
          <w:sz w:val="27"/>
          <w:szCs w:val="27"/>
        </w:rPr>
        <w:t>от 28.03.2012</w:t>
      </w:r>
      <w:r w:rsidR="00A738BC">
        <w:rPr>
          <w:rFonts w:ascii="Arial" w:hAnsi="Arial" w:cs="Arial"/>
          <w:sz w:val="27"/>
          <w:szCs w:val="27"/>
        </w:rPr>
        <w:t xml:space="preserve"> </w:t>
      </w:r>
      <w:r w:rsidR="004C3377" w:rsidRPr="004C3377">
        <w:rPr>
          <w:rFonts w:ascii="Arial" w:hAnsi="Arial" w:cs="Arial"/>
          <w:sz w:val="27"/>
          <w:szCs w:val="27"/>
        </w:rPr>
        <w:t>г.</w:t>
      </w:r>
    </w:p>
    <w:p w:rsidR="003F06F8" w:rsidRDefault="004B239A" w:rsidP="004C3377">
      <w:pPr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4B239A">
        <w:rPr>
          <w:rFonts w:ascii="Arial" w:hAnsi="Arial" w:cs="Arial"/>
          <w:sz w:val="27"/>
          <w:szCs w:val="27"/>
        </w:rPr>
        <w:t>Земельный участок с кадастровым номером 16:50:070404:5</w:t>
      </w:r>
      <w:r>
        <w:rPr>
          <w:rFonts w:ascii="Arial" w:hAnsi="Arial" w:cs="Arial"/>
          <w:sz w:val="27"/>
          <w:szCs w:val="27"/>
        </w:rPr>
        <w:t>4, площадью -</w:t>
      </w:r>
      <w:r w:rsidR="001032B9"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t>337</w:t>
      </w:r>
      <w:r w:rsidRPr="004B239A">
        <w:rPr>
          <w:rFonts w:ascii="Arial" w:hAnsi="Arial" w:cs="Arial"/>
          <w:sz w:val="27"/>
          <w:szCs w:val="27"/>
        </w:rPr>
        <w:t xml:space="preserve"> кв. м., категория земель – земли </w:t>
      </w:r>
      <w:proofErr w:type="spellStart"/>
      <w:r w:rsidRPr="004B239A">
        <w:rPr>
          <w:rFonts w:ascii="Arial" w:hAnsi="Arial" w:cs="Arial"/>
          <w:sz w:val="27"/>
          <w:szCs w:val="27"/>
        </w:rPr>
        <w:t>земли</w:t>
      </w:r>
      <w:proofErr w:type="spellEnd"/>
      <w:r w:rsidRPr="004B239A">
        <w:rPr>
          <w:rFonts w:ascii="Arial" w:hAnsi="Arial" w:cs="Arial"/>
          <w:sz w:val="27"/>
          <w:szCs w:val="27"/>
        </w:rPr>
        <w:t xml:space="preserve"> населенных </w:t>
      </w:r>
      <w:r w:rsidR="004C3377">
        <w:rPr>
          <w:rFonts w:ascii="Arial" w:hAnsi="Arial" w:cs="Arial"/>
          <w:sz w:val="27"/>
          <w:szCs w:val="27"/>
        </w:rPr>
        <w:t>пу</w:t>
      </w:r>
      <w:r w:rsidRPr="004B239A">
        <w:rPr>
          <w:rFonts w:ascii="Arial" w:hAnsi="Arial" w:cs="Arial"/>
          <w:sz w:val="27"/>
          <w:szCs w:val="27"/>
        </w:rPr>
        <w:t>нктов</w:t>
      </w:r>
      <w:r w:rsidR="004C3377">
        <w:rPr>
          <w:rFonts w:ascii="Arial" w:hAnsi="Arial" w:cs="Arial"/>
          <w:sz w:val="27"/>
          <w:szCs w:val="27"/>
        </w:rPr>
        <w:t>,</w:t>
      </w:r>
      <w:r w:rsidRPr="004B239A">
        <w:rPr>
          <w:rFonts w:ascii="Arial" w:hAnsi="Arial" w:cs="Arial"/>
          <w:sz w:val="27"/>
          <w:szCs w:val="27"/>
        </w:rPr>
        <w:t xml:space="preserve"> </w:t>
      </w:r>
      <w:r w:rsidR="003F06F8" w:rsidRPr="004B239A">
        <w:rPr>
          <w:rFonts w:ascii="Arial" w:hAnsi="Arial" w:cs="Arial"/>
          <w:sz w:val="27"/>
          <w:szCs w:val="27"/>
        </w:rPr>
        <w:t>расположенны</w:t>
      </w:r>
      <w:r w:rsidR="004C3377">
        <w:rPr>
          <w:rFonts w:ascii="Arial" w:hAnsi="Arial" w:cs="Arial"/>
          <w:sz w:val="27"/>
          <w:szCs w:val="27"/>
        </w:rPr>
        <w:t>й</w:t>
      </w:r>
      <w:r w:rsidR="003F06F8" w:rsidRPr="004B239A">
        <w:rPr>
          <w:rFonts w:ascii="Arial" w:hAnsi="Arial" w:cs="Arial"/>
          <w:sz w:val="27"/>
          <w:szCs w:val="27"/>
        </w:rPr>
        <w:t xml:space="preserve"> по адресу: Республика Татарстан, г. Казань, </w:t>
      </w:r>
      <w:proofErr w:type="spellStart"/>
      <w:r w:rsidR="003F06F8" w:rsidRPr="004B239A">
        <w:rPr>
          <w:rFonts w:ascii="Arial" w:hAnsi="Arial" w:cs="Arial"/>
          <w:sz w:val="27"/>
          <w:szCs w:val="27"/>
        </w:rPr>
        <w:t>ул.Оренбургский</w:t>
      </w:r>
      <w:proofErr w:type="spellEnd"/>
      <w:r w:rsidR="003F06F8" w:rsidRPr="004B239A">
        <w:rPr>
          <w:rFonts w:ascii="Arial" w:hAnsi="Arial" w:cs="Arial"/>
          <w:sz w:val="27"/>
          <w:szCs w:val="27"/>
        </w:rPr>
        <w:t xml:space="preserve"> тракт, принадлежит </w:t>
      </w:r>
      <w:proofErr w:type="spellStart"/>
      <w:r w:rsidR="003F06F8" w:rsidRPr="004B239A">
        <w:rPr>
          <w:rFonts w:ascii="Arial" w:hAnsi="Arial" w:cs="Arial"/>
          <w:sz w:val="27"/>
          <w:szCs w:val="27"/>
        </w:rPr>
        <w:t>Концеденту</w:t>
      </w:r>
      <w:proofErr w:type="spellEnd"/>
      <w:r w:rsidR="003F06F8" w:rsidRPr="004B239A">
        <w:rPr>
          <w:rFonts w:ascii="Arial" w:hAnsi="Arial" w:cs="Arial"/>
          <w:sz w:val="27"/>
          <w:szCs w:val="27"/>
        </w:rPr>
        <w:t xml:space="preserve"> на праве собственности, о чем в Едином государственном Реестре недвижимости сделана </w:t>
      </w:r>
      <w:proofErr w:type="gramStart"/>
      <w:r w:rsidR="003F06F8" w:rsidRPr="004B239A">
        <w:rPr>
          <w:rFonts w:ascii="Arial" w:hAnsi="Arial" w:cs="Arial"/>
          <w:sz w:val="27"/>
          <w:szCs w:val="27"/>
        </w:rPr>
        <w:t>запись  от</w:t>
      </w:r>
      <w:proofErr w:type="gramEnd"/>
      <w:r w:rsidR="003F06F8" w:rsidRPr="004B239A">
        <w:rPr>
          <w:rFonts w:ascii="Arial" w:hAnsi="Arial" w:cs="Arial"/>
          <w:sz w:val="27"/>
          <w:szCs w:val="27"/>
        </w:rPr>
        <w:t xml:space="preserve"> </w:t>
      </w:r>
      <w:r w:rsidR="004C3377" w:rsidRPr="004C3377">
        <w:rPr>
          <w:rFonts w:ascii="Arial" w:hAnsi="Arial" w:cs="Arial"/>
          <w:sz w:val="27"/>
          <w:szCs w:val="27"/>
        </w:rPr>
        <w:t>03.06.2011</w:t>
      </w:r>
      <w:r w:rsidR="001032B9">
        <w:rPr>
          <w:rFonts w:ascii="Arial" w:hAnsi="Arial" w:cs="Arial"/>
          <w:sz w:val="27"/>
          <w:szCs w:val="27"/>
        </w:rPr>
        <w:t xml:space="preserve"> </w:t>
      </w:r>
      <w:r w:rsidR="003F06F8" w:rsidRPr="004B239A">
        <w:rPr>
          <w:rFonts w:ascii="Arial" w:hAnsi="Arial" w:cs="Arial"/>
          <w:sz w:val="27"/>
          <w:szCs w:val="27"/>
        </w:rPr>
        <w:t>г.</w:t>
      </w:r>
    </w:p>
    <w:p w:rsidR="0025006E" w:rsidRPr="008B14C4" w:rsidRDefault="0025006E" w:rsidP="000052D0">
      <w:pPr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5.2. Договоры аренды земельных участков заключаются на срок, указанный в пункте 9.1. настоящего Соглашения. Договоры аренды подлежат государственной</w:t>
      </w:r>
      <w:r w:rsidR="00B74CCE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>регистрации в установленном законодательством Российской Федерации порядке и вступают в силу с момента такой регистрации. Государственная регистрация указанных договоров осуществляется за счет Концессионера.</w:t>
      </w:r>
    </w:p>
    <w:p w:rsidR="0025006E" w:rsidRPr="008B14C4" w:rsidRDefault="0025006E" w:rsidP="0025006E">
      <w:pPr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5.3. Концессионер не вправе передавать свои права по договорам аренды земельных участков третьим лицам и сдавать земельные участки в субаренду, если иное не предусмотрено договором аренды земельного участка.</w:t>
      </w:r>
    </w:p>
    <w:p w:rsidR="0025006E" w:rsidRPr="008B14C4" w:rsidRDefault="0025006E" w:rsidP="0025006E">
      <w:pPr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5.4. Прекращение настоящего Соглашения является основанием для прекращения договоров аренды земельных участков.</w:t>
      </w:r>
    </w:p>
    <w:p w:rsidR="0025006E" w:rsidRPr="008B14C4" w:rsidRDefault="0025006E" w:rsidP="0025006E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5.5. </w:t>
      </w:r>
      <w:bookmarkStart w:id="9" w:name="Par725"/>
      <w:bookmarkEnd w:id="9"/>
      <w:r w:rsidRPr="008B14C4">
        <w:rPr>
          <w:rFonts w:ascii="Arial" w:hAnsi="Arial" w:cs="Arial"/>
          <w:sz w:val="27"/>
          <w:szCs w:val="27"/>
        </w:rPr>
        <w:t xml:space="preserve">Концессионер вправе с согласия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Концедента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возводить на земельных участках объекты недвижимого имущества, не входящие в состав объекта Соглашения, предназначенные для их использования при </w:t>
      </w:r>
      <w:r w:rsidRPr="008B14C4">
        <w:rPr>
          <w:rFonts w:ascii="Arial" w:hAnsi="Arial" w:cs="Arial"/>
          <w:sz w:val="27"/>
          <w:szCs w:val="27"/>
        </w:rPr>
        <w:lastRenderedPageBreak/>
        <w:t>осуществлении Концессионером деятельности, предусмотренной настоящим Соглашением.</w:t>
      </w:r>
    </w:p>
    <w:p w:rsidR="0025006E" w:rsidRPr="00D3401B" w:rsidRDefault="0025006E" w:rsidP="0025006E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proofErr w:type="spellStart"/>
      <w:r w:rsidRPr="008B14C4">
        <w:rPr>
          <w:rFonts w:ascii="Arial" w:hAnsi="Arial" w:cs="Arial"/>
          <w:sz w:val="27"/>
          <w:szCs w:val="27"/>
        </w:rPr>
        <w:t>Концедент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обязан выдать согласие или направить мотивированный отказ на возведение таких объектов недвижимого имущества в течение 10 </w:t>
      </w:r>
      <w:r w:rsidRPr="00D3401B">
        <w:rPr>
          <w:rFonts w:ascii="Arial" w:hAnsi="Arial" w:cs="Arial"/>
          <w:sz w:val="27"/>
          <w:szCs w:val="27"/>
        </w:rPr>
        <w:t>(десяти) рабочих дней с момента получения письменного запроса Концессионера.</w:t>
      </w:r>
    </w:p>
    <w:p w:rsidR="0025006E" w:rsidRPr="00D3401B" w:rsidRDefault="0025006E" w:rsidP="0025006E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D3401B">
        <w:rPr>
          <w:rFonts w:ascii="Arial" w:hAnsi="Arial" w:cs="Arial"/>
          <w:sz w:val="27"/>
          <w:szCs w:val="27"/>
        </w:rPr>
        <w:t xml:space="preserve">Регистрация права собственности на такое недвижимое имущество, а также его </w:t>
      </w:r>
      <w:r w:rsidRPr="00D3401B">
        <w:rPr>
          <w:rFonts w:ascii="Arial" w:hAnsi="Arial" w:cs="Arial"/>
          <w:spacing w:val="-4"/>
          <w:sz w:val="27"/>
          <w:szCs w:val="27"/>
        </w:rPr>
        <w:t xml:space="preserve">передача от Концессионера </w:t>
      </w:r>
      <w:proofErr w:type="spellStart"/>
      <w:r w:rsidRPr="00D3401B">
        <w:rPr>
          <w:rFonts w:ascii="Arial" w:hAnsi="Arial" w:cs="Arial"/>
          <w:spacing w:val="-4"/>
          <w:sz w:val="27"/>
          <w:szCs w:val="27"/>
        </w:rPr>
        <w:t>Концеденту</w:t>
      </w:r>
      <w:proofErr w:type="spellEnd"/>
      <w:r w:rsidRPr="00D3401B">
        <w:rPr>
          <w:rFonts w:ascii="Arial" w:hAnsi="Arial" w:cs="Arial"/>
          <w:spacing w:val="-4"/>
          <w:sz w:val="27"/>
          <w:szCs w:val="27"/>
        </w:rPr>
        <w:t xml:space="preserve"> осуществляется в порядке, установленном разделом </w:t>
      </w:r>
      <w:r w:rsidRPr="00D3401B">
        <w:rPr>
          <w:rFonts w:ascii="Arial" w:hAnsi="Arial" w:cs="Arial"/>
          <w:spacing w:val="-4"/>
          <w:sz w:val="27"/>
          <w:szCs w:val="27"/>
          <w:lang w:val="en-US"/>
        </w:rPr>
        <w:t>VII</w:t>
      </w:r>
      <w:r w:rsidRPr="00D3401B">
        <w:rPr>
          <w:rFonts w:ascii="Arial" w:hAnsi="Arial" w:cs="Arial"/>
          <w:sz w:val="27"/>
          <w:szCs w:val="27"/>
        </w:rPr>
        <w:t xml:space="preserve"> настоящего Соглашения.</w:t>
      </w:r>
    </w:p>
    <w:p w:rsidR="0025006E" w:rsidRDefault="0025006E" w:rsidP="0025006E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D3401B">
        <w:rPr>
          <w:rFonts w:ascii="Arial" w:hAnsi="Arial" w:cs="Arial"/>
          <w:sz w:val="27"/>
          <w:szCs w:val="27"/>
        </w:rPr>
        <w:t xml:space="preserve">5.6. </w:t>
      </w:r>
      <w:proofErr w:type="spellStart"/>
      <w:r w:rsidRPr="00D3401B">
        <w:rPr>
          <w:rFonts w:ascii="Arial" w:hAnsi="Arial" w:cs="Arial"/>
          <w:sz w:val="27"/>
          <w:szCs w:val="27"/>
        </w:rPr>
        <w:t>Концедент</w:t>
      </w:r>
      <w:proofErr w:type="spellEnd"/>
      <w:r w:rsidRPr="00D3401B">
        <w:rPr>
          <w:rFonts w:ascii="Arial" w:hAnsi="Arial" w:cs="Arial"/>
          <w:sz w:val="27"/>
          <w:szCs w:val="27"/>
        </w:rPr>
        <w:t xml:space="preserve"> в порядке и сроки, предусмотренные настоящим Соглашением, обязуется предоставить Концессионеру в аренду земельные участки, которые надлежащим образом сформированы, в частности, имеют надлежащую категорию и разрешенный вид использования, что позволяет использовать их в соответствии с настоящим Соглашением и </w:t>
      </w:r>
      <w:proofErr w:type="gramStart"/>
      <w:r w:rsidRPr="00D3401B">
        <w:rPr>
          <w:rFonts w:ascii="Arial" w:hAnsi="Arial" w:cs="Arial"/>
          <w:sz w:val="27"/>
          <w:szCs w:val="27"/>
        </w:rPr>
        <w:t>действующим законодательством Российской Федерации</w:t>
      </w:r>
      <w:proofErr w:type="gramEnd"/>
      <w:r w:rsidRPr="00D3401B">
        <w:rPr>
          <w:rFonts w:ascii="Arial" w:hAnsi="Arial" w:cs="Arial"/>
          <w:sz w:val="27"/>
          <w:szCs w:val="27"/>
        </w:rPr>
        <w:t xml:space="preserve"> и иными нормативными правовыми актами.</w:t>
      </w:r>
    </w:p>
    <w:p w:rsidR="0025006E" w:rsidRPr="007174E2" w:rsidRDefault="0025006E" w:rsidP="0025006E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7174E2">
        <w:rPr>
          <w:rFonts w:ascii="Arial" w:hAnsi="Arial" w:cs="Arial"/>
          <w:sz w:val="27"/>
          <w:szCs w:val="27"/>
        </w:rPr>
        <w:t>5.7. Размер арендной платы в год за использование в отношении каждого земельного участка, предоставленного Концессионеру, определяется согласно Постановлению Кабинета Министров Республики Татарстан от 09.02.1995 №74 «Об арендной плате за землю».</w:t>
      </w:r>
    </w:p>
    <w:p w:rsidR="009569D9" w:rsidRPr="007174E2" w:rsidRDefault="009569D9" w:rsidP="0025006E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7174E2">
        <w:rPr>
          <w:rFonts w:ascii="Arial" w:hAnsi="Arial" w:cs="Arial"/>
          <w:sz w:val="27"/>
          <w:szCs w:val="27"/>
        </w:rPr>
        <w:t xml:space="preserve">5.8. </w:t>
      </w:r>
      <w:r w:rsidR="00D95879" w:rsidRPr="007174E2">
        <w:rPr>
          <w:rFonts w:ascii="Arial" w:hAnsi="Arial" w:cs="Arial"/>
          <w:sz w:val="27"/>
          <w:szCs w:val="27"/>
        </w:rPr>
        <w:t>Размер арендной платы за пользование земельным участком в течение срока действия настоящего Соглашения определяется по формуле</w:t>
      </w:r>
      <w:r w:rsidRPr="007174E2">
        <w:rPr>
          <w:rFonts w:ascii="Arial" w:hAnsi="Arial" w:cs="Arial"/>
          <w:sz w:val="27"/>
          <w:szCs w:val="27"/>
        </w:rPr>
        <w:t>:</w:t>
      </w:r>
    </w:p>
    <w:p w:rsidR="009569D9" w:rsidRPr="007174E2" w:rsidRDefault="009569D9" w:rsidP="0025006E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7174E2">
        <w:rPr>
          <w:rFonts w:ascii="Arial" w:hAnsi="Arial" w:cs="Arial"/>
          <w:sz w:val="27"/>
          <w:szCs w:val="27"/>
        </w:rPr>
        <w:t xml:space="preserve">А = </w:t>
      </w:r>
      <w:proofErr w:type="spellStart"/>
      <w:r w:rsidRPr="007174E2">
        <w:rPr>
          <w:rFonts w:ascii="Arial" w:hAnsi="Arial" w:cs="Arial"/>
          <w:sz w:val="27"/>
          <w:szCs w:val="27"/>
        </w:rPr>
        <w:t>Рс</w:t>
      </w:r>
      <w:proofErr w:type="spellEnd"/>
      <w:r w:rsidRPr="007174E2">
        <w:rPr>
          <w:rFonts w:ascii="Arial" w:hAnsi="Arial" w:cs="Arial"/>
          <w:sz w:val="27"/>
          <w:szCs w:val="27"/>
        </w:rPr>
        <w:t xml:space="preserve"> x </w:t>
      </w:r>
      <w:proofErr w:type="spellStart"/>
      <w:r w:rsidRPr="007174E2">
        <w:rPr>
          <w:rFonts w:ascii="Arial" w:hAnsi="Arial" w:cs="Arial"/>
          <w:sz w:val="27"/>
          <w:szCs w:val="27"/>
        </w:rPr>
        <w:t>Кф</w:t>
      </w:r>
      <w:proofErr w:type="spellEnd"/>
      <w:r w:rsidRPr="007174E2">
        <w:rPr>
          <w:rFonts w:ascii="Arial" w:hAnsi="Arial" w:cs="Arial"/>
          <w:sz w:val="27"/>
          <w:szCs w:val="27"/>
        </w:rPr>
        <w:t>,</w:t>
      </w:r>
    </w:p>
    <w:p w:rsidR="009569D9" w:rsidRPr="007174E2" w:rsidRDefault="009569D9" w:rsidP="009569D9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7174E2">
        <w:rPr>
          <w:rFonts w:ascii="Arial" w:hAnsi="Arial" w:cs="Arial"/>
          <w:sz w:val="27"/>
          <w:szCs w:val="27"/>
        </w:rPr>
        <w:t>где:</w:t>
      </w:r>
    </w:p>
    <w:p w:rsidR="009569D9" w:rsidRPr="007174E2" w:rsidRDefault="009569D9" w:rsidP="009569D9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7174E2">
        <w:rPr>
          <w:rFonts w:ascii="Arial" w:hAnsi="Arial" w:cs="Arial"/>
          <w:sz w:val="27"/>
          <w:szCs w:val="27"/>
        </w:rPr>
        <w:t>А - размер годовой арендной платы за земельный участок;</w:t>
      </w:r>
    </w:p>
    <w:p w:rsidR="009569D9" w:rsidRPr="007174E2" w:rsidRDefault="009569D9" w:rsidP="009569D9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proofErr w:type="spellStart"/>
      <w:r w:rsidRPr="007174E2">
        <w:rPr>
          <w:rFonts w:ascii="Arial" w:hAnsi="Arial" w:cs="Arial"/>
          <w:sz w:val="27"/>
          <w:szCs w:val="27"/>
        </w:rPr>
        <w:t>Рс</w:t>
      </w:r>
      <w:proofErr w:type="spellEnd"/>
      <w:r w:rsidRPr="007174E2">
        <w:rPr>
          <w:rFonts w:ascii="Arial" w:hAnsi="Arial" w:cs="Arial"/>
          <w:sz w:val="27"/>
          <w:szCs w:val="27"/>
        </w:rPr>
        <w:t xml:space="preserve"> - размер ставки земельного налога;</w:t>
      </w:r>
    </w:p>
    <w:p w:rsidR="009569D9" w:rsidRPr="009569D9" w:rsidRDefault="009569D9" w:rsidP="009569D9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proofErr w:type="spellStart"/>
      <w:r w:rsidRPr="007174E2">
        <w:rPr>
          <w:rFonts w:ascii="Arial" w:hAnsi="Arial" w:cs="Arial"/>
          <w:sz w:val="27"/>
          <w:szCs w:val="27"/>
        </w:rPr>
        <w:t>Кф</w:t>
      </w:r>
      <w:proofErr w:type="spellEnd"/>
      <w:r w:rsidRPr="007174E2">
        <w:rPr>
          <w:rFonts w:ascii="Arial" w:hAnsi="Arial" w:cs="Arial"/>
          <w:sz w:val="27"/>
          <w:szCs w:val="27"/>
        </w:rPr>
        <w:t xml:space="preserve"> - поправочный коэффициент к ставке земельного налога, учитывающий вид использования земельного участка, указанный в приложении к настоящему Положению.</w:t>
      </w:r>
    </w:p>
    <w:p w:rsidR="0025006E" w:rsidRPr="00D3401B" w:rsidRDefault="0025006E" w:rsidP="0025006E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D3401B">
        <w:rPr>
          <w:rFonts w:ascii="Arial" w:hAnsi="Arial" w:cs="Arial"/>
          <w:sz w:val="27"/>
          <w:szCs w:val="27"/>
        </w:rPr>
        <w:t>5.</w:t>
      </w:r>
      <w:r w:rsidR="009569D9">
        <w:rPr>
          <w:rFonts w:ascii="Arial" w:hAnsi="Arial" w:cs="Arial"/>
          <w:sz w:val="27"/>
          <w:szCs w:val="27"/>
        </w:rPr>
        <w:t>9</w:t>
      </w:r>
      <w:r w:rsidRPr="00D3401B">
        <w:rPr>
          <w:rFonts w:ascii="Arial" w:hAnsi="Arial" w:cs="Arial"/>
          <w:sz w:val="27"/>
          <w:szCs w:val="27"/>
        </w:rPr>
        <w:t>. Расходы по арендной плате за предоставление Концессионеру земельны</w:t>
      </w:r>
      <w:r w:rsidR="003D0A6C">
        <w:rPr>
          <w:rFonts w:ascii="Arial" w:hAnsi="Arial" w:cs="Arial"/>
          <w:sz w:val="27"/>
          <w:szCs w:val="27"/>
        </w:rPr>
        <w:t>х</w:t>
      </w:r>
      <w:r w:rsidRPr="00D3401B">
        <w:rPr>
          <w:rFonts w:ascii="Arial" w:hAnsi="Arial" w:cs="Arial"/>
          <w:sz w:val="27"/>
          <w:szCs w:val="27"/>
        </w:rPr>
        <w:t xml:space="preserve"> участк</w:t>
      </w:r>
      <w:r w:rsidR="003D0A6C">
        <w:rPr>
          <w:rFonts w:ascii="Arial" w:hAnsi="Arial" w:cs="Arial"/>
          <w:sz w:val="27"/>
          <w:szCs w:val="27"/>
        </w:rPr>
        <w:t>ов</w:t>
      </w:r>
      <w:r w:rsidRPr="00D3401B">
        <w:rPr>
          <w:rFonts w:ascii="Arial" w:hAnsi="Arial" w:cs="Arial"/>
          <w:sz w:val="27"/>
          <w:szCs w:val="27"/>
        </w:rPr>
        <w:t xml:space="preserve"> учитываются при формировании тарифов на услуги Концессионера в порядке, установленном законодательством Российской Федерации и иными нормативными правовыми актами в сфере регулирования цен (тарифов), с момента подписания договора аренды земельных участков.</w:t>
      </w:r>
    </w:p>
    <w:p w:rsidR="0025006E" w:rsidRPr="008B14C4" w:rsidRDefault="0025006E" w:rsidP="0025006E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5.</w:t>
      </w:r>
      <w:r w:rsidR="009569D9">
        <w:rPr>
          <w:rFonts w:ascii="Arial" w:hAnsi="Arial" w:cs="Arial"/>
          <w:sz w:val="27"/>
          <w:szCs w:val="27"/>
        </w:rPr>
        <w:t>10</w:t>
      </w:r>
      <w:r w:rsidRPr="00D3401B">
        <w:rPr>
          <w:rFonts w:ascii="Arial" w:hAnsi="Arial" w:cs="Arial"/>
          <w:sz w:val="27"/>
          <w:szCs w:val="27"/>
        </w:rPr>
        <w:t xml:space="preserve">. При возникновении споров в отношении прав на земельные участки </w:t>
      </w:r>
      <w:proofErr w:type="spellStart"/>
      <w:r w:rsidRPr="00D3401B">
        <w:rPr>
          <w:rFonts w:ascii="Arial" w:hAnsi="Arial" w:cs="Arial"/>
          <w:sz w:val="27"/>
          <w:szCs w:val="27"/>
        </w:rPr>
        <w:t>Концедент</w:t>
      </w:r>
      <w:proofErr w:type="spellEnd"/>
      <w:r w:rsidRPr="00D3401B">
        <w:rPr>
          <w:rFonts w:ascii="Arial" w:hAnsi="Arial" w:cs="Arial"/>
          <w:sz w:val="27"/>
          <w:szCs w:val="27"/>
        </w:rPr>
        <w:t xml:space="preserve"> обязуется их урегулировать за свой счет с тем, чтобы Концессионеру было обеспечено право пользования и владения земельными участками в течение срока действия настоящего Соглашения для осуществления деятельности Концессионера по настоящему Соглашению. Прекращение прав Концессионера на земельные участки в связи с возникновением указанных споров является основанием для досрочного расторжения Соглашения в судебном порядке по требованию Концессионера.</w:t>
      </w:r>
    </w:p>
    <w:p w:rsidR="0025006E" w:rsidRDefault="0025006E" w:rsidP="0025006E">
      <w:pPr>
        <w:pStyle w:val="ConsPlusNonformat"/>
        <w:spacing w:line="247" w:lineRule="auto"/>
        <w:jc w:val="center"/>
        <w:rPr>
          <w:rFonts w:ascii="Arial" w:hAnsi="Arial" w:cs="Arial"/>
          <w:b/>
          <w:sz w:val="27"/>
          <w:szCs w:val="27"/>
        </w:rPr>
      </w:pPr>
    </w:p>
    <w:p w:rsidR="003D0A6C" w:rsidRPr="008B14C4" w:rsidRDefault="003D0A6C" w:rsidP="0025006E">
      <w:pPr>
        <w:pStyle w:val="ConsPlusNonformat"/>
        <w:spacing w:line="247" w:lineRule="auto"/>
        <w:jc w:val="center"/>
        <w:rPr>
          <w:rFonts w:ascii="Arial" w:hAnsi="Arial" w:cs="Arial"/>
          <w:b/>
          <w:sz w:val="27"/>
          <w:szCs w:val="27"/>
        </w:rPr>
      </w:pPr>
    </w:p>
    <w:p w:rsidR="0025006E" w:rsidRPr="008B14C4" w:rsidRDefault="0025006E" w:rsidP="0025006E">
      <w:pPr>
        <w:pStyle w:val="ConsPlusNonformat"/>
        <w:spacing w:line="247" w:lineRule="auto"/>
        <w:jc w:val="center"/>
        <w:rPr>
          <w:rFonts w:ascii="Arial" w:hAnsi="Arial" w:cs="Arial"/>
          <w:b/>
          <w:sz w:val="27"/>
          <w:szCs w:val="27"/>
        </w:rPr>
      </w:pPr>
      <w:r w:rsidRPr="008B14C4">
        <w:rPr>
          <w:rFonts w:ascii="Arial" w:hAnsi="Arial" w:cs="Arial"/>
          <w:b/>
          <w:sz w:val="27"/>
          <w:szCs w:val="27"/>
        </w:rPr>
        <w:lastRenderedPageBreak/>
        <w:t>VI. Владение, пользование и распоряжение объект</w:t>
      </w:r>
      <w:r w:rsidR="003D0A6C">
        <w:rPr>
          <w:rFonts w:ascii="Arial" w:hAnsi="Arial" w:cs="Arial"/>
          <w:b/>
          <w:sz w:val="27"/>
          <w:szCs w:val="27"/>
        </w:rPr>
        <w:t>ом</w:t>
      </w:r>
    </w:p>
    <w:p w:rsidR="0025006E" w:rsidRPr="008B14C4" w:rsidRDefault="003D0A6C" w:rsidP="0025006E">
      <w:pPr>
        <w:pStyle w:val="ConsPlusNonformat"/>
        <w:spacing w:line="247" w:lineRule="auto"/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Соглашения</w:t>
      </w:r>
      <w:r w:rsidR="0025006E" w:rsidRPr="008B14C4">
        <w:rPr>
          <w:rFonts w:ascii="Arial" w:hAnsi="Arial" w:cs="Arial"/>
          <w:b/>
          <w:sz w:val="27"/>
          <w:szCs w:val="27"/>
        </w:rPr>
        <w:t>, предоставляемым Концессионеру</w:t>
      </w:r>
    </w:p>
    <w:p w:rsidR="0025006E" w:rsidRPr="008B14C4" w:rsidRDefault="0025006E" w:rsidP="0025006E">
      <w:pPr>
        <w:pStyle w:val="ConsPlusNonformat"/>
        <w:spacing w:line="247" w:lineRule="auto"/>
        <w:jc w:val="center"/>
        <w:rPr>
          <w:rFonts w:ascii="Arial" w:hAnsi="Arial" w:cs="Arial"/>
          <w:b/>
        </w:rPr>
      </w:pPr>
    </w:p>
    <w:p w:rsidR="0025006E" w:rsidRPr="008B14C4" w:rsidRDefault="0025006E" w:rsidP="0025006E">
      <w:pPr>
        <w:pStyle w:val="ConsPlusNonformat"/>
        <w:spacing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6.1. Концессионер обязан использовать (эксплуатировать) объект Соглашения, в установленном настоящим Соглашением порядке в целях осуществления деятельности, указанной в разделе </w:t>
      </w:r>
      <w:r w:rsidRPr="008B14C4">
        <w:rPr>
          <w:rFonts w:ascii="Arial" w:hAnsi="Arial" w:cs="Arial"/>
          <w:sz w:val="27"/>
          <w:szCs w:val="27"/>
          <w:lang w:val="en-US"/>
        </w:rPr>
        <w:t>I</w:t>
      </w:r>
      <w:r w:rsidRPr="008B14C4">
        <w:rPr>
          <w:rFonts w:ascii="Arial" w:hAnsi="Arial" w:cs="Arial"/>
          <w:sz w:val="27"/>
          <w:szCs w:val="27"/>
        </w:rPr>
        <w:t xml:space="preserve"> настоящего Соглашения.</w:t>
      </w:r>
    </w:p>
    <w:p w:rsidR="0025006E" w:rsidRPr="008B14C4" w:rsidRDefault="0025006E" w:rsidP="0025006E">
      <w:pPr>
        <w:pStyle w:val="ConsPlusNonformat"/>
        <w:spacing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6.2. Концессионер обязан поддерживать объект Соглашения в исправном состоянии, производить за свой счет текущий и капитальный ремонт, нести расходы на содержание объекта Соглашения.</w:t>
      </w:r>
    </w:p>
    <w:p w:rsidR="0025006E" w:rsidRPr="008B14C4" w:rsidRDefault="0025006E" w:rsidP="0025006E">
      <w:pPr>
        <w:pStyle w:val="ConsPlusNonformat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6.3</w:t>
      </w:r>
      <w:r w:rsidRPr="008B14C4">
        <w:rPr>
          <w:rFonts w:ascii="Arial" w:hAnsi="Arial" w:cs="Arial"/>
          <w:sz w:val="27"/>
          <w:szCs w:val="27"/>
        </w:rPr>
        <w:t>. Передача Концессионером в залог или отчуждение объекта Соглашения (объектов, входящих в состав объекта Соглашения) не допускается.</w:t>
      </w:r>
    </w:p>
    <w:p w:rsidR="0025006E" w:rsidRPr="008B14C4" w:rsidRDefault="0025006E" w:rsidP="0025006E">
      <w:pPr>
        <w:pStyle w:val="ConsPlusNonformat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6.4</w:t>
      </w:r>
      <w:r w:rsidRPr="00D3401B">
        <w:rPr>
          <w:rFonts w:ascii="Arial" w:hAnsi="Arial" w:cs="Arial"/>
          <w:sz w:val="27"/>
          <w:szCs w:val="27"/>
        </w:rPr>
        <w:t>. Недвижимое имущество, созданное Концессионером без</w:t>
      </w:r>
      <w:r w:rsidRPr="008B14C4">
        <w:rPr>
          <w:rFonts w:ascii="Arial" w:hAnsi="Arial" w:cs="Arial"/>
          <w:sz w:val="27"/>
          <w:szCs w:val="27"/>
        </w:rPr>
        <w:t xml:space="preserve"> согласия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Концедента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при осуществлении деятельности, предусмотренной настоящим Соглашением, не относящееся к объекту Соглашения, является собственностью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Концедента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. Стоимость такого имущества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Концедентом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Концессионеру не возмещается.</w:t>
      </w:r>
    </w:p>
    <w:p w:rsidR="0025006E" w:rsidRPr="008B14C4" w:rsidRDefault="0025006E" w:rsidP="0025006E">
      <w:pPr>
        <w:pStyle w:val="ConsPlusNonformat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6.5</w:t>
      </w:r>
      <w:r w:rsidRPr="008B14C4">
        <w:rPr>
          <w:rFonts w:ascii="Arial" w:hAnsi="Arial" w:cs="Arial"/>
          <w:sz w:val="27"/>
          <w:szCs w:val="27"/>
        </w:rPr>
        <w:t>. Концессионер обязан учитывать объект Соглашения на своем балансе отдельно от своего имущества.</w:t>
      </w:r>
    </w:p>
    <w:p w:rsidR="0025006E" w:rsidRPr="008B14C4" w:rsidRDefault="0025006E" w:rsidP="0025006E">
      <w:pPr>
        <w:pStyle w:val="ConsPlusNonformat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6.6</w:t>
      </w:r>
      <w:r w:rsidRPr="008B14C4">
        <w:rPr>
          <w:rFonts w:ascii="Arial" w:hAnsi="Arial" w:cs="Arial"/>
          <w:sz w:val="27"/>
          <w:szCs w:val="27"/>
        </w:rPr>
        <w:t>. Концессионер обязан осуществлять начисление амортизации.</w:t>
      </w:r>
    </w:p>
    <w:p w:rsidR="0025006E" w:rsidRPr="008B14C4" w:rsidRDefault="0025006E" w:rsidP="0025006E">
      <w:pPr>
        <w:pStyle w:val="ConsPlusNonformat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Начисление амортизации производить линейным методом.</w:t>
      </w:r>
    </w:p>
    <w:p w:rsidR="0025006E" w:rsidRPr="000C7957" w:rsidRDefault="0025006E" w:rsidP="0025006E">
      <w:pPr>
        <w:pStyle w:val="ConsPlusNonformat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6.7</w:t>
      </w:r>
      <w:r w:rsidRPr="00D3401B">
        <w:rPr>
          <w:rFonts w:ascii="Arial" w:hAnsi="Arial" w:cs="Arial"/>
          <w:sz w:val="27"/>
          <w:szCs w:val="27"/>
        </w:rPr>
        <w:t xml:space="preserve">. С момента передачи </w:t>
      </w:r>
      <w:r w:rsidRPr="00D3401B">
        <w:rPr>
          <w:rFonts w:ascii="Arial" w:hAnsi="Arial" w:cs="Arial"/>
          <w:iCs/>
          <w:sz w:val="27"/>
          <w:szCs w:val="27"/>
        </w:rPr>
        <w:t xml:space="preserve">объекта Соглашения от </w:t>
      </w:r>
      <w:proofErr w:type="spellStart"/>
      <w:r w:rsidRPr="00D3401B">
        <w:rPr>
          <w:rFonts w:ascii="Arial" w:hAnsi="Arial" w:cs="Arial"/>
          <w:iCs/>
          <w:sz w:val="27"/>
          <w:szCs w:val="27"/>
        </w:rPr>
        <w:t>Концедента</w:t>
      </w:r>
      <w:proofErr w:type="spellEnd"/>
      <w:r w:rsidRPr="00D3401B">
        <w:rPr>
          <w:rFonts w:ascii="Arial" w:hAnsi="Arial" w:cs="Arial"/>
          <w:iCs/>
          <w:sz w:val="27"/>
          <w:szCs w:val="27"/>
        </w:rPr>
        <w:t xml:space="preserve"> Концессионеру (с момента</w:t>
      </w:r>
      <w:r w:rsidRPr="008B14C4">
        <w:rPr>
          <w:rFonts w:ascii="Arial" w:hAnsi="Arial" w:cs="Arial"/>
          <w:iCs/>
          <w:sz w:val="27"/>
          <w:szCs w:val="27"/>
        </w:rPr>
        <w:t xml:space="preserve"> подписания акт</w:t>
      </w:r>
      <w:r w:rsidR="003D0A6C">
        <w:rPr>
          <w:rFonts w:ascii="Arial" w:hAnsi="Arial" w:cs="Arial"/>
          <w:iCs/>
          <w:sz w:val="27"/>
          <w:szCs w:val="27"/>
        </w:rPr>
        <w:t>а</w:t>
      </w:r>
      <w:r w:rsidRPr="008B14C4">
        <w:rPr>
          <w:rFonts w:ascii="Arial" w:hAnsi="Arial" w:cs="Arial"/>
          <w:iCs/>
          <w:sz w:val="27"/>
          <w:szCs w:val="27"/>
        </w:rPr>
        <w:t xml:space="preserve"> приема-передачи) р</w:t>
      </w:r>
      <w:r w:rsidRPr="008B14C4">
        <w:rPr>
          <w:rFonts w:ascii="Arial" w:hAnsi="Arial" w:cs="Arial"/>
          <w:sz w:val="27"/>
          <w:szCs w:val="27"/>
        </w:rPr>
        <w:t xml:space="preserve">иск случайной гибели или случайного повреждения объекта Соглашения (объектов имущества в составе объекта Соглашения) по настоящему Соглашению несет Концессионер. Такие риски Концессионер несет до момента передачи объекта Соглашения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Концеденту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в с</w:t>
      </w:r>
      <w:r>
        <w:rPr>
          <w:rFonts w:ascii="Arial" w:hAnsi="Arial" w:cs="Arial"/>
          <w:sz w:val="27"/>
          <w:szCs w:val="27"/>
        </w:rPr>
        <w:t xml:space="preserve">вязи с </w:t>
      </w:r>
      <w:r w:rsidRPr="000C7957">
        <w:rPr>
          <w:rFonts w:ascii="Arial" w:hAnsi="Arial" w:cs="Arial"/>
          <w:sz w:val="27"/>
          <w:szCs w:val="27"/>
        </w:rPr>
        <w:t>прекращением Соглашения.</w:t>
      </w:r>
    </w:p>
    <w:p w:rsidR="0025006E" w:rsidRPr="000C7957" w:rsidRDefault="0025006E" w:rsidP="0025006E">
      <w:pPr>
        <w:pStyle w:val="ConsPlusNonformat"/>
        <w:ind w:firstLine="709"/>
        <w:jc w:val="both"/>
        <w:rPr>
          <w:rFonts w:ascii="Arial" w:hAnsi="Arial" w:cs="Arial"/>
          <w:sz w:val="27"/>
          <w:szCs w:val="27"/>
        </w:rPr>
      </w:pPr>
      <w:r w:rsidRPr="000C7957">
        <w:rPr>
          <w:rFonts w:ascii="Arial" w:hAnsi="Arial" w:cs="Arial"/>
          <w:sz w:val="27"/>
          <w:szCs w:val="27"/>
        </w:rPr>
        <w:t xml:space="preserve">6.8. Концессионер за свой счет осуществляет страхование риска случайной гибели и (или) случайного повреждения </w:t>
      </w:r>
      <w:r w:rsidR="003D0A6C">
        <w:rPr>
          <w:rFonts w:ascii="Arial" w:hAnsi="Arial" w:cs="Arial"/>
          <w:sz w:val="27"/>
          <w:szCs w:val="27"/>
        </w:rPr>
        <w:t>о</w:t>
      </w:r>
      <w:r w:rsidRPr="000C7957">
        <w:rPr>
          <w:rFonts w:ascii="Arial" w:hAnsi="Arial" w:cs="Arial"/>
          <w:sz w:val="27"/>
          <w:szCs w:val="27"/>
        </w:rPr>
        <w:t>бъекта Соглашения.</w:t>
      </w:r>
    </w:p>
    <w:p w:rsidR="0025006E" w:rsidRPr="000C7957" w:rsidRDefault="0025006E" w:rsidP="0025006E">
      <w:pPr>
        <w:pStyle w:val="ConsPlusNonformat"/>
        <w:ind w:firstLine="709"/>
        <w:jc w:val="both"/>
        <w:rPr>
          <w:rFonts w:ascii="Arial" w:hAnsi="Arial" w:cs="Arial"/>
          <w:sz w:val="27"/>
          <w:szCs w:val="27"/>
        </w:rPr>
      </w:pPr>
      <w:r w:rsidRPr="000C7957">
        <w:rPr>
          <w:rFonts w:ascii="Arial" w:hAnsi="Arial" w:cs="Arial"/>
          <w:sz w:val="27"/>
          <w:szCs w:val="27"/>
        </w:rPr>
        <w:t>6.9. Списание объект</w:t>
      </w:r>
      <w:r w:rsidR="003D0A6C">
        <w:rPr>
          <w:rFonts w:ascii="Arial" w:hAnsi="Arial" w:cs="Arial"/>
          <w:sz w:val="27"/>
          <w:szCs w:val="27"/>
        </w:rPr>
        <w:t>ов, входящих в объект</w:t>
      </w:r>
      <w:r w:rsidRPr="000C7957">
        <w:rPr>
          <w:rFonts w:ascii="Arial" w:hAnsi="Arial" w:cs="Arial"/>
          <w:sz w:val="27"/>
          <w:szCs w:val="27"/>
        </w:rPr>
        <w:t xml:space="preserve"> Соглашения и снятие </w:t>
      </w:r>
      <w:r w:rsidR="003D0A6C">
        <w:rPr>
          <w:rFonts w:ascii="Arial" w:hAnsi="Arial" w:cs="Arial"/>
          <w:sz w:val="27"/>
          <w:szCs w:val="27"/>
        </w:rPr>
        <w:t xml:space="preserve">их </w:t>
      </w:r>
      <w:r w:rsidRPr="000C7957">
        <w:rPr>
          <w:rFonts w:ascii="Arial" w:hAnsi="Arial" w:cs="Arial"/>
          <w:sz w:val="27"/>
          <w:szCs w:val="27"/>
        </w:rPr>
        <w:t xml:space="preserve">с баланса Концессионера осуществляется в порядке, установленном </w:t>
      </w:r>
      <w:r w:rsidR="003D0A6C">
        <w:rPr>
          <w:rFonts w:ascii="Arial" w:hAnsi="Arial" w:cs="Arial"/>
          <w:sz w:val="27"/>
          <w:szCs w:val="27"/>
        </w:rPr>
        <w:t>з</w:t>
      </w:r>
      <w:r w:rsidRPr="000C7957">
        <w:rPr>
          <w:rFonts w:ascii="Arial" w:hAnsi="Arial" w:cs="Arial"/>
          <w:sz w:val="27"/>
          <w:szCs w:val="27"/>
        </w:rPr>
        <w:t>аконодательством Российской Федерации.</w:t>
      </w:r>
    </w:p>
    <w:p w:rsidR="0025006E" w:rsidRPr="000C7957" w:rsidRDefault="0025006E" w:rsidP="0025006E">
      <w:pPr>
        <w:pStyle w:val="ConsPlusNonformat"/>
        <w:jc w:val="center"/>
        <w:rPr>
          <w:rFonts w:ascii="Arial" w:hAnsi="Arial" w:cs="Arial"/>
          <w:b/>
          <w:sz w:val="27"/>
          <w:szCs w:val="27"/>
        </w:rPr>
      </w:pPr>
      <w:bookmarkStart w:id="10" w:name="Par831"/>
      <w:bookmarkEnd w:id="10"/>
    </w:p>
    <w:p w:rsidR="00646031" w:rsidRDefault="0025006E" w:rsidP="0025006E">
      <w:pPr>
        <w:pStyle w:val="ConsPlusNonformat"/>
        <w:jc w:val="center"/>
        <w:rPr>
          <w:rFonts w:ascii="Arial" w:hAnsi="Arial" w:cs="Arial"/>
          <w:b/>
          <w:sz w:val="27"/>
          <w:szCs w:val="27"/>
        </w:rPr>
      </w:pPr>
      <w:r w:rsidRPr="000C7957">
        <w:rPr>
          <w:rFonts w:ascii="Arial" w:hAnsi="Arial" w:cs="Arial"/>
          <w:b/>
          <w:sz w:val="27"/>
          <w:szCs w:val="27"/>
        </w:rPr>
        <w:t>VII. Порядок пер</w:t>
      </w:r>
      <w:r w:rsidR="00646031">
        <w:rPr>
          <w:rFonts w:ascii="Arial" w:hAnsi="Arial" w:cs="Arial"/>
          <w:b/>
          <w:sz w:val="27"/>
          <w:szCs w:val="27"/>
        </w:rPr>
        <w:t xml:space="preserve">едачи Концессионером </w:t>
      </w:r>
      <w:proofErr w:type="spellStart"/>
      <w:r w:rsidR="00646031">
        <w:rPr>
          <w:rFonts w:ascii="Arial" w:hAnsi="Arial" w:cs="Arial"/>
          <w:b/>
          <w:sz w:val="27"/>
          <w:szCs w:val="27"/>
        </w:rPr>
        <w:t>Концеденту</w:t>
      </w:r>
      <w:proofErr w:type="spellEnd"/>
    </w:p>
    <w:p w:rsidR="0025006E" w:rsidRPr="000C7957" w:rsidRDefault="003D0A6C" w:rsidP="0025006E">
      <w:pPr>
        <w:pStyle w:val="ConsPlusNonformat"/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о</w:t>
      </w:r>
      <w:r w:rsidR="0025006E" w:rsidRPr="000C7957">
        <w:rPr>
          <w:rFonts w:ascii="Arial" w:hAnsi="Arial" w:cs="Arial"/>
          <w:b/>
          <w:sz w:val="27"/>
          <w:szCs w:val="27"/>
        </w:rPr>
        <w:t>бъект</w:t>
      </w:r>
      <w:r>
        <w:rPr>
          <w:rFonts w:ascii="Arial" w:hAnsi="Arial" w:cs="Arial"/>
          <w:b/>
          <w:sz w:val="27"/>
          <w:szCs w:val="27"/>
        </w:rPr>
        <w:t>а Соглашения</w:t>
      </w:r>
    </w:p>
    <w:p w:rsidR="0025006E" w:rsidRPr="000C7957" w:rsidRDefault="0025006E" w:rsidP="0025006E">
      <w:pPr>
        <w:pStyle w:val="ConsPlusNonformat"/>
        <w:jc w:val="center"/>
        <w:rPr>
          <w:rFonts w:ascii="Arial" w:hAnsi="Arial" w:cs="Arial"/>
          <w:b/>
        </w:rPr>
      </w:pPr>
    </w:p>
    <w:p w:rsidR="0025006E" w:rsidRPr="000C7957" w:rsidRDefault="0025006E" w:rsidP="0025006E">
      <w:pPr>
        <w:pStyle w:val="ConsPlusNonformat"/>
        <w:ind w:firstLine="709"/>
        <w:jc w:val="both"/>
        <w:rPr>
          <w:rFonts w:ascii="Arial" w:hAnsi="Arial" w:cs="Arial"/>
          <w:sz w:val="27"/>
          <w:szCs w:val="27"/>
        </w:rPr>
      </w:pPr>
      <w:r w:rsidRPr="000C7957">
        <w:rPr>
          <w:rFonts w:ascii="Arial" w:hAnsi="Arial" w:cs="Arial"/>
          <w:sz w:val="27"/>
          <w:szCs w:val="27"/>
        </w:rPr>
        <w:t xml:space="preserve">7.1. Концессионер обязан передать </w:t>
      </w:r>
      <w:proofErr w:type="spellStart"/>
      <w:r w:rsidRPr="000C7957">
        <w:rPr>
          <w:rFonts w:ascii="Arial" w:hAnsi="Arial" w:cs="Arial"/>
          <w:sz w:val="27"/>
          <w:szCs w:val="27"/>
        </w:rPr>
        <w:t>Концеденту</w:t>
      </w:r>
      <w:proofErr w:type="spellEnd"/>
      <w:r w:rsidRPr="000C7957">
        <w:rPr>
          <w:rFonts w:ascii="Arial" w:hAnsi="Arial" w:cs="Arial"/>
          <w:sz w:val="27"/>
          <w:szCs w:val="27"/>
        </w:rPr>
        <w:t xml:space="preserve">, а </w:t>
      </w:r>
      <w:proofErr w:type="spellStart"/>
      <w:r w:rsidRPr="000C7957">
        <w:rPr>
          <w:rFonts w:ascii="Arial" w:hAnsi="Arial" w:cs="Arial"/>
          <w:sz w:val="27"/>
          <w:szCs w:val="27"/>
        </w:rPr>
        <w:t>Концедент</w:t>
      </w:r>
      <w:proofErr w:type="spellEnd"/>
      <w:r w:rsidRPr="000C7957">
        <w:rPr>
          <w:rFonts w:ascii="Arial" w:hAnsi="Arial" w:cs="Arial"/>
          <w:sz w:val="27"/>
          <w:szCs w:val="27"/>
        </w:rPr>
        <w:t xml:space="preserve"> обязан принять объект </w:t>
      </w:r>
      <w:r w:rsidRPr="000C7957">
        <w:rPr>
          <w:rFonts w:ascii="Arial" w:hAnsi="Arial" w:cs="Arial"/>
          <w:spacing w:val="-4"/>
          <w:sz w:val="27"/>
          <w:szCs w:val="27"/>
        </w:rPr>
        <w:t>Соглашения (объекты, входящие в состав объекта Соглашения) в сроки, указанные в пункте 9.5.</w:t>
      </w:r>
      <w:r w:rsidRPr="000C7957">
        <w:rPr>
          <w:rFonts w:ascii="Arial" w:hAnsi="Arial" w:cs="Arial"/>
          <w:sz w:val="27"/>
          <w:szCs w:val="27"/>
        </w:rPr>
        <w:t xml:space="preserve"> настоящего Соглашения.</w:t>
      </w:r>
    </w:p>
    <w:p w:rsidR="0025006E" w:rsidRPr="000C7957" w:rsidRDefault="0025006E" w:rsidP="0025006E">
      <w:pPr>
        <w:pStyle w:val="ConsPlusNonformat"/>
        <w:ind w:firstLine="709"/>
        <w:jc w:val="both"/>
        <w:rPr>
          <w:rFonts w:ascii="Arial" w:hAnsi="Arial" w:cs="Arial"/>
          <w:sz w:val="27"/>
          <w:szCs w:val="27"/>
        </w:rPr>
      </w:pPr>
      <w:r w:rsidRPr="000C7957">
        <w:rPr>
          <w:rFonts w:ascii="Arial" w:hAnsi="Arial" w:cs="Arial"/>
          <w:sz w:val="27"/>
          <w:szCs w:val="27"/>
        </w:rPr>
        <w:t xml:space="preserve">Передаваемый Концессионером объект Соглашения (объекты, входящие в состав объекта Соглашения) должен находиться в состоянии, соответствующем требованиям правил эксплуатации и технического обслуживания, с учетом нормального износа и периода эксплуатации, и требованиям законодательства Российской Федерации и иных нормативных правовых актов, быть пригодным для осуществления деятельности, указанной в разделе </w:t>
      </w:r>
      <w:r w:rsidRPr="000C7957">
        <w:rPr>
          <w:rFonts w:ascii="Arial" w:hAnsi="Arial" w:cs="Arial"/>
          <w:sz w:val="27"/>
          <w:szCs w:val="27"/>
          <w:lang w:val="en-US"/>
        </w:rPr>
        <w:t>I</w:t>
      </w:r>
      <w:r w:rsidRPr="000C7957">
        <w:rPr>
          <w:rFonts w:ascii="Arial" w:hAnsi="Arial" w:cs="Arial"/>
          <w:sz w:val="27"/>
          <w:szCs w:val="27"/>
        </w:rPr>
        <w:t xml:space="preserve"> настоящего Соглашения.</w:t>
      </w:r>
    </w:p>
    <w:p w:rsidR="0025006E" w:rsidRPr="000C7957" w:rsidRDefault="0025006E" w:rsidP="0025006E">
      <w:pPr>
        <w:pStyle w:val="ConsPlusNonformat"/>
        <w:ind w:firstLine="709"/>
        <w:jc w:val="both"/>
        <w:rPr>
          <w:rFonts w:ascii="Arial" w:hAnsi="Arial" w:cs="Arial"/>
          <w:sz w:val="27"/>
          <w:szCs w:val="27"/>
        </w:rPr>
      </w:pPr>
      <w:r w:rsidRPr="000C7957">
        <w:rPr>
          <w:rFonts w:ascii="Arial" w:hAnsi="Arial" w:cs="Arial"/>
          <w:sz w:val="27"/>
          <w:szCs w:val="27"/>
        </w:rPr>
        <w:t xml:space="preserve">7.2. Передача Концессионером </w:t>
      </w:r>
      <w:proofErr w:type="spellStart"/>
      <w:r w:rsidRPr="000C7957">
        <w:rPr>
          <w:rFonts w:ascii="Arial" w:hAnsi="Arial" w:cs="Arial"/>
          <w:sz w:val="27"/>
          <w:szCs w:val="27"/>
        </w:rPr>
        <w:t>Концеденту</w:t>
      </w:r>
      <w:proofErr w:type="spellEnd"/>
      <w:r w:rsidRPr="000C7957">
        <w:rPr>
          <w:rFonts w:ascii="Arial" w:hAnsi="Arial" w:cs="Arial"/>
          <w:sz w:val="27"/>
          <w:szCs w:val="27"/>
        </w:rPr>
        <w:t xml:space="preserve"> </w:t>
      </w:r>
      <w:r w:rsidR="003D0A6C">
        <w:rPr>
          <w:rFonts w:ascii="Arial" w:hAnsi="Arial" w:cs="Arial"/>
          <w:sz w:val="27"/>
          <w:szCs w:val="27"/>
        </w:rPr>
        <w:t xml:space="preserve">объекта </w:t>
      </w:r>
      <w:r w:rsidRPr="000C7957">
        <w:rPr>
          <w:rFonts w:ascii="Arial" w:hAnsi="Arial" w:cs="Arial"/>
          <w:sz w:val="27"/>
          <w:szCs w:val="27"/>
        </w:rPr>
        <w:t xml:space="preserve">Соглашения </w:t>
      </w:r>
      <w:r w:rsidRPr="000C7957">
        <w:rPr>
          <w:rFonts w:ascii="Arial" w:hAnsi="Arial" w:cs="Arial"/>
          <w:sz w:val="27"/>
          <w:szCs w:val="27"/>
        </w:rPr>
        <w:lastRenderedPageBreak/>
        <w:t>осуществляется по акту приема-передачи, подписываемому Сторонами.</w:t>
      </w:r>
    </w:p>
    <w:p w:rsidR="0025006E" w:rsidRPr="007E76BC" w:rsidRDefault="0025006E" w:rsidP="002500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7E76BC">
        <w:rPr>
          <w:rFonts w:ascii="Arial" w:hAnsi="Arial" w:cs="Arial"/>
          <w:sz w:val="27"/>
          <w:szCs w:val="27"/>
        </w:rPr>
        <w:t xml:space="preserve">7.3. Концессионер передает </w:t>
      </w:r>
      <w:proofErr w:type="spellStart"/>
      <w:r w:rsidRPr="007E76BC">
        <w:rPr>
          <w:rFonts w:ascii="Arial" w:hAnsi="Arial" w:cs="Arial"/>
          <w:sz w:val="27"/>
          <w:szCs w:val="27"/>
        </w:rPr>
        <w:t>Концеденту</w:t>
      </w:r>
      <w:proofErr w:type="spellEnd"/>
      <w:r w:rsidRPr="007E76BC">
        <w:rPr>
          <w:rFonts w:ascii="Arial" w:hAnsi="Arial" w:cs="Arial"/>
          <w:sz w:val="27"/>
          <w:szCs w:val="27"/>
        </w:rPr>
        <w:t xml:space="preserve"> документы, относящиеся к передаваемому объекту Соглашения, объектам, входящ</w:t>
      </w:r>
      <w:r w:rsidR="005C5DF9" w:rsidRPr="007E76BC">
        <w:rPr>
          <w:rFonts w:ascii="Arial" w:hAnsi="Arial" w:cs="Arial"/>
          <w:sz w:val="27"/>
          <w:szCs w:val="27"/>
        </w:rPr>
        <w:t>им в состав объекта Соглашения,</w:t>
      </w:r>
      <w:r w:rsidRPr="007E76BC">
        <w:rPr>
          <w:rFonts w:ascii="Arial" w:hAnsi="Arial" w:cs="Arial"/>
          <w:sz w:val="27"/>
          <w:szCs w:val="27"/>
        </w:rPr>
        <w:t xml:space="preserve"> одновременно с передачей соответствующих объектов </w:t>
      </w:r>
      <w:proofErr w:type="spellStart"/>
      <w:r w:rsidRPr="007E76BC">
        <w:rPr>
          <w:rFonts w:ascii="Arial" w:hAnsi="Arial" w:cs="Arial"/>
          <w:sz w:val="27"/>
          <w:szCs w:val="27"/>
        </w:rPr>
        <w:t>Концеденту</w:t>
      </w:r>
      <w:proofErr w:type="spellEnd"/>
      <w:r w:rsidRPr="007E76BC">
        <w:rPr>
          <w:rFonts w:ascii="Arial" w:hAnsi="Arial" w:cs="Arial"/>
          <w:sz w:val="27"/>
          <w:szCs w:val="27"/>
        </w:rPr>
        <w:t>.</w:t>
      </w:r>
    </w:p>
    <w:p w:rsidR="0025006E" w:rsidRPr="008B14C4" w:rsidRDefault="0025006E" w:rsidP="0025006E">
      <w:pPr>
        <w:pStyle w:val="ConsPlusNonformat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7.4. Обязанность Концессионера по передаче объекта Соглашения, объектов, входящих в состав объекта Соглашения, считается исполненной</w:t>
      </w:r>
      <w:r w:rsidR="00B74CCE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 xml:space="preserve">с момента государственной регистрации прекращения прав Концессионера на владение и пользование </w:t>
      </w:r>
      <w:r w:rsidR="003D0A6C">
        <w:rPr>
          <w:rFonts w:ascii="Arial" w:hAnsi="Arial" w:cs="Arial"/>
          <w:sz w:val="27"/>
          <w:szCs w:val="27"/>
        </w:rPr>
        <w:t>объекта Соглашения</w:t>
      </w:r>
      <w:r w:rsidRPr="008B14C4">
        <w:rPr>
          <w:rFonts w:ascii="Arial" w:hAnsi="Arial" w:cs="Arial"/>
          <w:sz w:val="27"/>
          <w:szCs w:val="27"/>
        </w:rPr>
        <w:t>.</w:t>
      </w:r>
    </w:p>
    <w:p w:rsidR="0025006E" w:rsidRPr="008B14C4" w:rsidRDefault="0025006E" w:rsidP="0025006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При уклонении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Концедента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от подписания акта-приема передачи обязанность Концессионера по передаче объекта Соглашения считается исполненной, если Концессионер осуществил все необходимые действия по передаче указанных объектов.</w:t>
      </w:r>
    </w:p>
    <w:p w:rsidR="0025006E" w:rsidRPr="008B14C4" w:rsidRDefault="0025006E" w:rsidP="0025006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7.5.Уклонение одной из Сторон от подписания акта-приема передачи признается отказом этой Стороны от исполнения ею обязанностей, установленных настоящим Соглашением.</w:t>
      </w:r>
    </w:p>
    <w:p w:rsidR="0025006E" w:rsidRPr="008B14C4" w:rsidRDefault="0025006E" w:rsidP="0025006E">
      <w:pPr>
        <w:pStyle w:val="ConsPlusNonformat"/>
        <w:spacing w:line="23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7.6. Прекращение прав Концессионера на владение и пользование объектом Соглашения, объектами, входящими в состав объекта Соглашения, подлежит государственной регистрации</w:t>
      </w:r>
      <w:r w:rsidR="00B74CCE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>в установленном законодательством Российской Федерации порядке.</w:t>
      </w:r>
    </w:p>
    <w:p w:rsidR="0025006E" w:rsidRPr="008B14C4" w:rsidRDefault="0025006E" w:rsidP="0025006E">
      <w:pPr>
        <w:pStyle w:val="ConsPlusNonformat"/>
        <w:spacing w:line="23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7174E2">
        <w:rPr>
          <w:rFonts w:ascii="Arial" w:hAnsi="Arial" w:cs="Arial"/>
          <w:sz w:val="27"/>
          <w:szCs w:val="27"/>
        </w:rPr>
        <w:t xml:space="preserve">7.7. Государственная регистрация прекращения указанных прав Концессионера осуществляется за счет Концессионера. Стороны обязуются осуществить действия, необходимые для государственной регистрации прекращения указанных прав Концессионера, в течение </w:t>
      </w:r>
      <w:r w:rsidR="000052D0" w:rsidRPr="007174E2">
        <w:rPr>
          <w:rFonts w:ascii="Arial" w:hAnsi="Arial" w:cs="Arial"/>
          <w:sz w:val="27"/>
          <w:szCs w:val="27"/>
        </w:rPr>
        <w:t>5 (Пят</w:t>
      </w:r>
      <w:r w:rsidR="00FD1C3A">
        <w:rPr>
          <w:rFonts w:ascii="Arial" w:hAnsi="Arial" w:cs="Arial"/>
          <w:sz w:val="27"/>
          <w:szCs w:val="27"/>
        </w:rPr>
        <w:t>и</w:t>
      </w:r>
      <w:r w:rsidR="000052D0" w:rsidRPr="007174E2">
        <w:rPr>
          <w:rFonts w:ascii="Arial" w:hAnsi="Arial" w:cs="Arial"/>
          <w:sz w:val="27"/>
          <w:szCs w:val="27"/>
        </w:rPr>
        <w:t>)</w:t>
      </w:r>
      <w:r w:rsidRPr="007174E2">
        <w:rPr>
          <w:rFonts w:ascii="Arial" w:hAnsi="Arial" w:cs="Arial"/>
          <w:sz w:val="27"/>
          <w:szCs w:val="27"/>
        </w:rPr>
        <w:t xml:space="preserve"> календарных дней с момента подписания акта приема-передачи, указанного в пункте 7.2. настоящего Соглашения.</w:t>
      </w:r>
    </w:p>
    <w:p w:rsidR="0025006E" w:rsidRPr="008B14C4" w:rsidRDefault="0025006E" w:rsidP="0025006E">
      <w:pPr>
        <w:pStyle w:val="ConsPlusNonformat"/>
        <w:spacing w:line="230" w:lineRule="auto"/>
        <w:jc w:val="both"/>
        <w:rPr>
          <w:rFonts w:ascii="Arial" w:hAnsi="Arial" w:cs="Arial"/>
          <w:sz w:val="27"/>
          <w:szCs w:val="27"/>
        </w:rPr>
      </w:pPr>
    </w:p>
    <w:p w:rsidR="0025006E" w:rsidRPr="008B14C4" w:rsidRDefault="0025006E" w:rsidP="0025006E">
      <w:pPr>
        <w:pStyle w:val="ConsPlusNonformat"/>
        <w:spacing w:line="230" w:lineRule="auto"/>
        <w:jc w:val="center"/>
        <w:rPr>
          <w:rFonts w:ascii="Arial" w:hAnsi="Arial" w:cs="Arial"/>
          <w:b/>
          <w:sz w:val="27"/>
          <w:szCs w:val="27"/>
        </w:rPr>
      </w:pPr>
      <w:bookmarkStart w:id="11" w:name="Par913"/>
      <w:bookmarkEnd w:id="11"/>
      <w:r w:rsidRPr="008B14C4">
        <w:rPr>
          <w:rFonts w:ascii="Arial" w:hAnsi="Arial" w:cs="Arial"/>
          <w:b/>
          <w:sz w:val="27"/>
          <w:szCs w:val="27"/>
        </w:rPr>
        <w:t>VIII. Порядок осуществления Концессионером</w:t>
      </w:r>
    </w:p>
    <w:p w:rsidR="0025006E" w:rsidRPr="008B14C4" w:rsidRDefault="0025006E" w:rsidP="0025006E">
      <w:pPr>
        <w:pStyle w:val="ConsPlusNonformat"/>
        <w:spacing w:line="230" w:lineRule="auto"/>
        <w:jc w:val="center"/>
        <w:rPr>
          <w:rFonts w:ascii="Arial" w:hAnsi="Arial" w:cs="Arial"/>
          <w:b/>
          <w:sz w:val="27"/>
          <w:szCs w:val="27"/>
        </w:rPr>
      </w:pPr>
      <w:r w:rsidRPr="008B14C4">
        <w:rPr>
          <w:rFonts w:ascii="Arial" w:hAnsi="Arial" w:cs="Arial"/>
          <w:b/>
          <w:sz w:val="27"/>
          <w:szCs w:val="27"/>
        </w:rPr>
        <w:t>деятельности, предусмотренной Соглашением</w:t>
      </w:r>
    </w:p>
    <w:p w:rsidR="0025006E" w:rsidRPr="008B14C4" w:rsidRDefault="0025006E" w:rsidP="0025006E">
      <w:pPr>
        <w:pStyle w:val="ConsPlusNonformat"/>
        <w:spacing w:line="230" w:lineRule="auto"/>
        <w:jc w:val="center"/>
        <w:rPr>
          <w:rFonts w:ascii="Arial" w:hAnsi="Arial" w:cs="Arial"/>
          <w:b/>
        </w:rPr>
      </w:pPr>
    </w:p>
    <w:p w:rsidR="0025006E" w:rsidRPr="008B14C4" w:rsidRDefault="0025006E" w:rsidP="0025006E">
      <w:pPr>
        <w:pStyle w:val="ConsPlusNonformat"/>
        <w:spacing w:line="23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8.1. В соответствии с настоящим Соглашением Концессионер обязан на условиях, предусмотренных настоящим Соглашением, осуществлять деятельность, указанную в разделе </w:t>
      </w:r>
      <w:r w:rsidRPr="008B14C4">
        <w:rPr>
          <w:rFonts w:ascii="Arial" w:hAnsi="Arial" w:cs="Arial"/>
          <w:sz w:val="27"/>
          <w:szCs w:val="27"/>
          <w:lang w:val="en-US"/>
        </w:rPr>
        <w:t>I</w:t>
      </w:r>
      <w:r w:rsidRPr="008B14C4">
        <w:rPr>
          <w:rFonts w:ascii="Arial" w:hAnsi="Arial" w:cs="Arial"/>
          <w:sz w:val="27"/>
          <w:szCs w:val="27"/>
        </w:rPr>
        <w:t xml:space="preserve"> настоящего Соглашения, и не прекращать (не приостанавливать) эту деятельность без согласия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Концедента</w:t>
      </w:r>
      <w:proofErr w:type="spellEnd"/>
      <w:r w:rsidRPr="008B14C4">
        <w:rPr>
          <w:rFonts w:ascii="Arial" w:hAnsi="Arial" w:cs="Arial"/>
          <w:sz w:val="27"/>
          <w:szCs w:val="27"/>
        </w:rPr>
        <w:t>, за исключением случаев, установленных законодательством Российской Федерации.</w:t>
      </w:r>
    </w:p>
    <w:p w:rsidR="0025006E" w:rsidRPr="008B14C4" w:rsidRDefault="0025006E" w:rsidP="0025006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Концессионер вправе самостоятельно заключать договоры с потребителями, выставлять им счета и собирать плату за услуги по теплоснабжению.</w:t>
      </w:r>
    </w:p>
    <w:p w:rsidR="0025006E" w:rsidRPr="008B14C4" w:rsidRDefault="0025006E" w:rsidP="0025006E">
      <w:pPr>
        <w:pStyle w:val="ConsPlusNonformat"/>
        <w:spacing w:line="230" w:lineRule="auto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8.2. </w:t>
      </w:r>
      <w:r w:rsidRPr="008B14C4">
        <w:rPr>
          <w:rFonts w:ascii="Arial" w:hAnsi="Arial" w:cs="Arial"/>
          <w:sz w:val="27"/>
          <w:szCs w:val="27"/>
        </w:rPr>
        <w:t>Концессионер обязан осуществлять деятельность по использованию (эксплуатации) объекта Соглашения в соответствии с требованиями, установленными законодательством Российской Федерации.</w:t>
      </w:r>
    </w:p>
    <w:p w:rsidR="0025006E" w:rsidRPr="000C7957" w:rsidRDefault="0025006E" w:rsidP="0025006E">
      <w:pPr>
        <w:pStyle w:val="ConsPlusNonformat"/>
        <w:spacing w:line="230" w:lineRule="auto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8.3. </w:t>
      </w:r>
      <w:r w:rsidRPr="008B14C4">
        <w:rPr>
          <w:rFonts w:ascii="Arial" w:hAnsi="Arial" w:cs="Arial"/>
          <w:sz w:val="27"/>
          <w:szCs w:val="27"/>
        </w:rPr>
        <w:t xml:space="preserve">Концессионер обязан осуществлять деятельность, указанную в разделе </w:t>
      </w:r>
      <w:r w:rsidRPr="008B14C4">
        <w:rPr>
          <w:rFonts w:ascii="Arial" w:hAnsi="Arial" w:cs="Arial"/>
          <w:sz w:val="27"/>
          <w:szCs w:val="27"/>
          <w:lang w:val="en-US"/>
        </w:rPr>
        <w:t>I</w:t>
      </w:r>
      <w:r w:rsidRPr="008B14C4">
        <w:rPr>
          <w:rFonts w:ascii="Arial" w:hAnsi="Arial" w:cs="Arial"/>
          <w:sz w:val="27"/>
          <w:szCs w:val="27"/>
        </w:rPr>
        <w:t xml:space="preserve"> настоящего Соглашения, с момента принятия от</w:t>
      </w:r>
      <w:r w:rsidR="003D0A6C">
        <w:rPr>
          <w:rFonts w:ascii="Arial" w:hAnsi="Arial" w:cs="Arial"/>
          <w:sz w:val="27"/>
          <w:szCs w:val="27"/>
        </w:rPr>
        <w:t xml:space="preserve"> </w:t>
      </w:r>
      <w:proofErr w:type="spellStart"/>
      <w:r w:rsidR="00EF3304">
        <w:rPr>
          <w:rFonts w:ascii="Arial" w:hAnsi="Arial" w:cs="Arial"/>
          <w:sz w:val="27"/>
          <w:szCs w:val="27"/>
        </w:rPr>
        <w:t>Концедента</w:t>
      </w:r>
      <w:proofErr w:type="spellEnd"/>
      <w:r w:rsidR="00EF3304">
        <w:rPr>
          <w:rFonts w:ascii="Arial" w:hAnsi="Arial" w:cs="Arial"/>
          <w:sz w:val="27"/>
          <w:szCs w:val="27"/>
        </w:rPr>
        <w:t xml:space="preserve"> объекта Соглашения</w:t>
      </w:r>
      <w:r w:rsidRPr="008B14C4">
        <w:rPr>
          <w:rFonts w:ascii="Arial" w:hAnsi="Arial" w:cs="Arial"/>
          <w:sz w:val="27"/>
          <w:szCs w:val="27"/>
        </w:rPr>
        <w:t xml:space="preserve"> до окончания срока, указанного в </w:t>
      </w:r>
      <w:r w:rsidRPr="000C7957">
        <w:rPr>
          <w:rFonts w:ascii="Arial" w:hAnsi="Arial" w:cs="Arial"/>
          <w:sz w:val="27"/>
          <w:szCs w:val="27"/>
        </w:rPr>
        <w:t>пункте 9.1. настоящего Соглашения.</w:t>
      </w:r>
    </w:p>
    <w:p w:rsidR="0025006E" w:rsidRPr="000C7957" w:rsidRDefault="0025006E" w:rsidP="0025006E">
      <w:pPr>
        <w:pStyle w:val="ConsPlusNonformat"/>
        <w:spacing w:line="23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0C7957">
        <w:rPr>
          <w:rFonts w:ascii="Arial" w:hAnsi="Arial" w:cs="Arial"/>
          <w:sz w:val="27"/>
          <w:szCs w:val="27"/>
        </w:rPr>
        <w:t xml:space="preserve">8.4. Концессионер своими силами исполняет настоящее Соглашение, включая осуществление деятельности, указанной </w:t>
      </w:r>
      <w:r w:rsidR="003D0A6C">
        <w:rPr>
          <w:rFonts w:ascii="Arial" w:hAnsi="Arial" w:cs="Arial"/>
          <w:sz w:val="27"/>
          <w:szCs w:val="27"/>
        </w:rPr>
        <w:t xml:space="preserve">в </w:t>
      </w:r>
      <w:r w:rsidRPr="000C7957">
        <w:rPr>
          <w:rFonts w:ascii="Arial" w:hAnsi="Arial" w:cs="Arial"/>
          <w:sz w:val="27"/>
          <w:szCs w:val="27"/>
        </w:rPr>
        <w:t xml:space="preserve">разделе </w:t>
      </w:r>
      <w:r w:rsidRPr="000C7957">
        <w:rPr>
          <w:rFonts w:ascii="Arial" w:hAnsi="Arial" w:cs="Arial"/>
          <w:sz w:val="27"/>
          <w:szCs w:val="27"/>
          <w:lang w:val="en-US"/>
        </w:rPr>
        <w:t>I</w:t>
      </w:r>
      <w:r w:rsidRPr="000C7957">
        <w:rPr>
          <w:rFonts w:ascii="Arial" w:hAnsi="Arial" w:cs="Arial"/>
          <w:sz w:val="27"/>
          <w:szCs w:val="27"/>
        </w:rPr>
        <w:t xml:space="preserve"> настоящего Соглашения.</w:t>
      </w:r>
    </w:p>
    <w:p w:rsidR="0025006E" w:rsidRPr="008B14C4" w:rsidRDefault="0025006E" w:rsidP="0025006E">
      <w:pPr>
        <w:pStyle w:val="ConsPlusNonformat"/>
        <w:spacing w:line="23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0C7957">
        <w:rPr>
          <w:rFonts w:ascii="Arial" w:hAnsi="Arial" w:cs="Arial"/>
          <w:sz w:val="27"/>
          <w:szCs w:val="27"/>
        </w:rPr>
        <w:lastRenderedPageBreak/>
        <w:t>8.5. Концессионер обязан предоставлять потребителям установленные федеральными законами, законами Республики Татарстан, нормативными правовыми актами органов местного самоуправления Республики Татарстан льготы, в том числе льготы по оплате товаров, работ и услуг.</w:t>
      </w:r>
    </w:p>
    <w:p w:rsidR="0025006E" w:rsidRPr="008B14C4" w:rsidRDefault="0025006E" w:rsidP="0025006E">
      <w:pPr>
        <w:pStyle w:val="ConsPlusNonformat"/>
        <w:spacing w:line="23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8.6. Концессионер обязан при осуществлении деятельности, указанной в разделе </w:t>
      </w:r>
      <w:r w:rsidRPr="008B14C4">
        <w:rPr>
          <w:rFonts w:ascii="Arial" w:hAnsi="Arial" w:cs="Arial"/>
          <w:sz w:val="27"/>
          <w:szCs w:val="27"/>
          <w:lang w:val="en-US"/>
        </w:rPr>
        <w:t>I</w:t>
      </w:r>
      <w:r w:rsidRPr="008B14C4">
        <w:rPr>
          <w:rFonts w:ascii="Arial" w:hAnsi="Arial" w:cs="Arial"/>
          <w:sz w:val="27"/>
          <w:szCs w:val="27"/>
        </w:rPr>
        <w:t xml:space="preserve"> настоящего Соглашения, осуществлять реализацию производимых работ и услуг по регулируемым ценам (тарифам) и (или) в соответствии с установленными надбавками к ценам (тарифам).</w:t>
      </w:r>
    </w:p>
    <w:p w:rsidR="0025006E" w:rsidRPr="008B14C4" w:rsidRDefault="0025006E" w:rsidP="0025006E">
      <w:pPr>
        <w:pStyle w:val="ConsPlusNonformat"/>
        <w:spacing w:line="230" w:lineRule="auto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8.7. </w:t>
      </w:r>
      <w:r w:rsidRPr="008B14C4">
        <w:rPr>
          <w:rFonts w:ascii="Arial" w:hAnsi="Arial" w:cs="Arial"/>
          <w:sz w:val="27"/>
          <w:szCs w:val="27"/>
        </w:rPr>
        <w:t>Регулирование тарифов на производимые Концессионером товары, выполняемые работы, оказываемые услуги осуществляется в соответствии с методом индексации.</w:t>
      </w:r>
    </w:p>
    <w:p w:rsidR="0025006E" w:rsidRPr="008B14C4" w:rsidRDefault="0025006E" w:rsidP="0025006E">
      <w:pPr>
        <w:pStyle w:val="ConsPlusNonformat"/>
        <w:spacing w:line="23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pacing w:val="-4"/>
          <w:sz w:val="27"/>
          <w:szCs w:val="27"/>
        </w:rPr>
        <w:t>8.8.</w:t>
      </w:r>
      <w:r w:rsidR="003D0A6C">
        <w:rPr>
          <w:rFonts w:ascii="Arial" w:hAnsi="Arial" w:cs="Arial"/>
          <w:spacing w:val="-4"/>
          <w:sz w:val="27"/>
          <w:szCs w:val="27"/>
        </w:rPr>
        <w:t xml:space="preserve"> </w:t>
      </w:r>
      <w:r w:rsidRPr="008B14C4">
        <w:rPr>
          <w:rFonts w:ascii="Arial" w:hAnsi="Arial" w:cs="Arial"/>
          <w:spacing w:val="-4"/>
          <w:sz w:val="27"/>
          <w:szCs w:val="27"/>
        </w:rPr>
        <w:t>Значения долгосрочных параметров регулирования деятельности Концессионера</w:t>
      </w:r>
      <w:r w:rsidRPr="008B14C4">
        <w:rPr>
          <w:rFonts w:ascii="Arial" w:hAnsi="Arial" w:cs="Arial"/>
          <w:sz w:val="27"/>
          <w:szCs w:val="27"/>
        </w:rPr>
        <w:t xml:space="preserve"> (долгосрочные параметры регулирования тарифов, определенные в соответствии с нормативными правовыми актами Российской Федерации в сфере теплоснабжения) на производимые Концессионером товары, выполняемые работы, оказываемые услуги, согласованные с органом исполнительной</w:t>
      </w:r>
      <w:r w:rsidR="00B74CCE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 xml:space="preserve">власти, осуществляющим регулирование цен (тарифов) в соответствии с законодательством Российской </w:t>
      </w:r>
      <w:r w:rsidRPr="005C484B">
        <w:rPr>
          <w:rFonts w:ascii="Arial" w:hAnsi="Arial" w:cs="Arial"/>
          <w:sz w:val="27"/>
          <w:szCs w:val="27"/>
        </w:rPr>
        <w:t>Федерации в сфере регулирования цен (тарифов), указаны в Приложен</w:t>
      </w:r>
      <w:r w:rsidR="005C484B">
        <w:rPr>
          <w:rFonts w:ascii="Arial" w:hAnsi="Arial" w:cs="Arial"/>
          <w:sz w:val="27"/>
          <w:szCs w:val="27"/>
        </w:rPr>
        <w:t xml:space="preserve">иях №№ </w:t>
      </w:r>
      <w:r w:rsidR="005C484B" w:rsidRPr="005C484B">
        <w:rPr>
          <w:rFonts w:ascii="Arial" w:hAnsi="Arial" w:cs="Arial"/>
          <w:sz w:val="27"/>
          <w:szCs w:val="27"/>
        </w:rPr>
        <w:t>5- 11</w:t>
      </w:r>
      <w:r w:rsidRPr="005C484B">
        <w:rPr>
          <w:rFonts w:ascii="Arial" w:hAnsi="Arial" w:cs="Arial"/>
          <w:sz w:val="27"/>
          <w:szCs w:val="27"/>
        </w:rPr>
        <w:t xml:space="preserve"> к</w:t>
      </w:r>
      <w:r w:rsidRPr="008E37EE">
        <w:rPr>
          <w:rFonts w:ascii="Arial" w:hAnsi="Arial" w:cs="Arial"/>
          <w:sz w:val="27"/>
          <w:szCs w:val="27"/>
        </w:rPr>
        <w:t xml:space="preserve"> настоящему Соглашению.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Концессионер обязан принять на себя обязательства организации теплоснабжения, обладавшей правами владения и пользования объектом Соглашения, по подключению объектов застройщика к принадлежавшим этой организации сетям инженерно-технического </w:t>
      </w:r>
      <w:r w:rsidRPr="008B14C4">
        <w:rPr>
          <w:rFonts w:ascii="Arial" w:hAnsi="Arial" w:cs="Arial"/>
          <w:spacing w:val="-4"/>
          <w:sz w:val="27"/>
          <w:szCs w:val="27"/>
        </w:rPr>
        <w:t>обеспечения в соответствии с предоставленными</w:t>
      </w:r>
      <w:r w:rsidR="00B74CCE">
        <w:rPr>
          <w:rFonts w:ascii="Arial" w:hAnsi="Arial" w:cs="Arial"/>
          <w:spacing w:val="-4"/>
          <w:sz w:val="27"/>
          <w:szCs w:val="27"/>
        </w:rPr>
        <w:t xml:space="preserve"> </w:t>
      </w:r>
      <w:r w:rsidRPr="008B14C4">
        <w:rPr>
          <w:rFonts w:ascii="Arial" w:hAnsi="Arial" w:cs="Arial"/>
          <w:spacing w:val="-4"/>
          <w:sz w:val="27"/>
          <w:szCs w:val="27"/>
        </w:rPr>
        <w:t>техническими условиями, соответствующими</w:t>
      </w:r>
      <w:r w:rsidRPr="008B14C4">
        <w:rPr>
          <w:rFonts w:ascii="Arial" w:hAnsi="Arial" w:cs="Arial"/>
          <w:sz w:val="27"/>
          <w:szCs w:val="27"/>
        </w:rPr>
        <w:t xml:space="preserve"> требованиям законодательства Российской Федерации.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7174E2">
        <w:rPr>
          <w:rFonts w:ascii="Arial" w:hAnsi="Arial" w:cs="Arial"/>
          <w:sz w:val="27"/>
          <w:szCs w:val="27"/>
        </w:rPr>
        <w:t xml:space="preserve">8.9. </w:t>
      </w:r>
      <w:proofErr w:type="spellStart"/>
      <w:r w:rsidR="00855B03" w:rsidRPr="007174E2">
        <w:rPr>
          <w:rFonts w:ascii="Arial" w:hAnsi="Arial" w:cs="Arial"/>
          <w:sz w:val="27"/>
          <w:szCs w:val="27"/>
        </w:rPr>
        <w:t>Концедент</w:t>
      </w:r>
      <w:proofErr w:type="spellEnd"/>
      <w:r w:rsidR="00855B03" w:rsidRPr="007174E2">
        <w:rPr>
          <w:rFonts w:ascii="Arial" w:hAnsi="Arial" w:cs="Arial"/>
          <w:sz w:val="27"/>
          <w:szCs w:val="27"/>
        </w:rPr>
        <w:t xml:space="preserve"> оказывает содействие в установлении тарифов в соответствии с долгосрочными параметрами регулирования деятельности Концессионера и методом регулирования тарифов, установленных настоящим Соглашением, и в утверждение инвестиционной программы Концессионера в соответствии с установленными настоящим Соглашением заданием и мероприятиями, плановыми показателями деятельности концессионера, предельным уровнем расходов на реконструкцию объекта Соглашения.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В случае изменения органом регулирования</w:t>
      </w:r>
      <w:r w:rsidR="00B74CCE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 xml:space="preserve">в одностороннем порядке установленных для Концессионера долгосрочных параметров регулирования деятельности Концессионера, установления Концессионеру тарифов не в соответствии с указанными в настоящем Соглашении долгосрочными параметрами Стороны в течение 30 (тридцати) дней заключают дополнительное соглашение об изменении условий настоящего Соглашения, определяющих порядок осуществления инвестиций Концессионером и плановые значения показателей деятельности Концессионера, с целью их приведения в соответствие с измененными долгосрочными параметрами регулирования деятельности Концессионера либо установленными для Концессионера тарифами. Стороны распространяют действие такого соглашения на отношения, сложившиеся с даты вступления в силу решений органа регулирования, </w:t>
      </w:r>
      <w:r w:rsidRPr="008B14C4">
        <w:rPr>
          <w:rFonts w:ascii="Arial" w:hAnsi="Arial" w:cs="Arial"/>
          <w:sz w:val="27"/>
          <w:szCs w:val="27"/>
        </w:rPr>
        <w:lastRenderedPageBreak/>
        <w:t>предусмотренного в настоящем абзаце.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8.1</w:t>
      </w:r>
      <w:r w:rsidR="00D10BC2">
        <w:rPr>
          <w:rFonts w:ascii="Arial" w:hAnsi="Arial" w:cs="Arial"/>
          <w:sz w:val="27"/>
          <w:szCs w:val="27"/>
        </w:rPr>
        <w:t>0</w:t>
      </w:r>
      <w:r w:rsidRPr="008B14C4">
        <w:rPr>
          <w:rFonts w:ascii="Arial" w:hAnsi="Arial" w:cs="Arial"/>
          <w:sz w:val="27"/>
          <w:szCs w:val="27"/>
        </w:rPr>
        <w:t>. Концессионер обязан предоставить обеспечение исполнения обязательств, предусмотренных настоящим Соглашением.</w:t>
      </w:r>
    </w:p>
    <w:p w:rsidR="0025006E" w:rsidRPr="008B14C4" w:rsidRDefault="0025006E" w:rsidP="0025006E">
      <w:pPr>
        <w:widowControl w:val="0"/>
        <w:autoSpaceDE w:val="0"/>
        <w:autoSpaceDN w:val="0"/>
        <w:adjustRightInd w:val="0"/>
        <w:spacing w:after="0" w:line="252" w:lineRule="auto"/>
        <w:ind w:firstLine="709"/>
        <w:contextualSpacing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Концессионер обязан предоставить обеспечение исполнения обязательств по концессионному соглашению в виде безотзывной банковской гарантии. Банковская </w:t>
      </w:r>
      <w:r w:rsidRPr="008B14C4">
        <w:rPr>
          <w:rFonts w:ascii="Arial" w:hAnsi="Arial" w:cs="Arial"/>
          <w:spacing w:val="-4"/>
          <w:sz w:val="27"/>
          <w:szCs w:val="27"/>
        </w:rPr>
        <w:t>гарантия должна быть непередаваемой и соответствовать иным требованиям постановления</w:t>
      </w:r>
      <w:r w:rsidRPr="008B14C4">
        <w:rPr>
          <w:rFonts w:ascii="Arial" w:hAnsi="Arial" w:cs="Arial"/>
          <w:sz w:val="27"/>
          <w:szCs w:val="27"/>
        </w:rPr>
        <w:t xml:space="preserve"> Правительства Российской Федерации от 19.12.2013 № 1188 «Об утверждении требований к банковской гарантии, предоставляемой в случае, если объектом концессионного соглашения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систем».</w:t>
      </w:r>
    </w:p>
    <w:p w:rsidR="0025006E" w:rsidRPr="008B14C4" w:rsidRDefault="0025006E" w:rsidP="0025006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631208">
        <w:rPr>
          <w:rFonts w:ascii="Arial" w:hAnsi="Arial" w:cs="Arial"/>
          <w:sz w:val="27"/>
          <w:szCs w:val="27"/>
        </w:rPr>
        <w:t xml:space="preserve">Размер банковской гарантии - 5% от суммы предельного размера расходов на реконструкцию объекта Соглашения, указанного в пункте 4.12. настоящего Соглашения, что составляет </w:t>
      </w:r>
      <w:r w:rsidRPr="005F0D62">
        <w:rPr>
          <w:rFonts w:ascii="Arial" w:hAnsi="Arial" w:cs="Arial"/>
          <w:sz w:val="27"/>
          <w:szCs w:val="27"/>
        </w:rPr>
        <w:t>– 1</w:t>
      </w:r>
      <w:r w:rsidR="001E0F6E" w:rsidRPr="005F0D62">
        <w:rPr>
          <w:rFonts w:ascii="Arial" w:hAnsi="Arial" w:cs="Arial"/>
          <w:sz w:val="27"/>
          <w:szCs w:val="27"/>
        </w:rPr>
        <w:t> 352 080</w:t>
      </w:r>
      <w:r w:rsidRPr="005F0D62">
        <w:rPr>
          <w:rFonts w:ascii="Arial" w:hAnsi="Arial" w:cs="Arial"/>
          <w:sz w:val="27"/>
          <w:szCs w:val="27"/>
        </w:rPr>
        <w:t xml:space="preserve"> (Один миллион </w:t>
      </w:r>
      <w:r w:rsidR="001E0F6E" w:rsidRPr="005F0D62">
        <w:rPr>
          <w:rFonts w:ascii="Arial" w:hAnsi="Arial" w:cs="Arial"/>
          <w:sz w:val="27"/>
          <w:szCs w:val="27"/>
        </w:rPr>
        <w:t>триста</w:t>
      </w:r>
      <w:r w:rsidR="00B74CCE">
        <w:rPr>
          <w:rFonts w:ascii="Arial" w:hAnsi="Arial" w:cs="Arial"/>
          <w:sz w:val="27"/>
          <w:szCs w:val="27"/>
        </w:rPr>
        <w:t xml:space="preserve"> </w:t>
      </w:r>
      <w:r w:rsidR="001E0F6E" w:rsidRPr="005F0D62">
        <w:rPr>
          <w:rFonts w:ascii="Arial" w:hAnsi="Arial" w:cs="Arial"/>
          <w:sz w:val="27"/>
          <w:szCs w:val="27"/>
        </w:rPr>
        <w:t>пятьдесят две тысячи восемьдесят</w:t>
      </w:r>
      <w:r w:rsidRPr="005F0D62">
        <w:rPr>
          <w:rFonts w:ascii="Arial" w:hAnsi="Arial" w:cs="Arial"/>
          <w:sz w:val="27"/>
          <w:szCs w:val="27"/>
        </w:rPr>
        <w:t>) рублей.</w:t>
      </w:r>
    </w:p>
    <w:p w:rsidR="0025006E" w:rsidRPr="008B14C4" w:rsidRDefault="0025006E" w:rsidP="0025006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Срок действия банковской гарантии вступает в силу не позднее 30 (тридцати) календарных дней с даты заключения концессионного соглашения и действует до окончания срока действия соглашения.</w:t>
      </w:r>
    </w:p>
    <w:p w:rsidR="0025006E" w:rsidRPr="008B14C4" w:rsidRDefault="0025006E" w:rsidP="0025006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Arial" w:hAnsi="Arial" w:cs="Arial"/>
          <w:sz w:val="27"/>
          <w:szCs w:val="27"/>
          <w:lang w:eastAsia="ru-RU"/>
        </w:rPr>
      </w:pPr>
      <w:r w:rsidRPr="008B14C4">
        <w:rPr>
          <w:rFonts w:ascii="Arial" w:hAnsi="Arial" w:cs="Arial"/>
          <w:sz w:val="27"/>
          <w:szCs w:val="27"/>
        </w:rPr>
        <w:t>8.1</w:t>
      </w:r>
      <w:r w:rsidR="00D10BC2">
        <w:rPr>
          <w:rFonts w:ascii="Arial" w:hAnsi="Arial" w:cs="Arial"/>
          <w:sz w:val="27"/>
          <w:szCs w:val="27"/>
        </w:rPr>
        <w:t>1</w:t>
      </w:r>
      <w:r w:rsidRPr="008B14C4">
        <w:rPr>
          <w:rFonts w:ascii="Arial" w:hAnsi="Arial" w:cs="Arial"/>
          <w:sz w:val="27"/>
          <w:szCs w:val="27"/>
        </w:rPr>
        <w:t>.</w:t>
      </w:r>
      <w:r w:rsidRPr="008B14C4">
        <w:rPr>
          <w:rFonts w:ascii="Arial" w:hAnsi="Arial" w:cs="Arial"/>
          <w:sz w:val="27"/>
          <w:szCs w:val="27"/>
          <w:lang w:eastAsia="ru-RU"/>
        </w:rPr>
        <w:t xml:space="preserve"> Концессионер обязан заключить с </w:t>
      </w:r>
      <w:proofErr w:type="spellStart"/>
      <w:r w:rsidRPr="008B14C4">
        <w:rPr>
          <w:rFonts w:ascii="Arial" w:hAnsi="Arial" w:cs="Arial"/>
          <w:sz w:val="27"/>
          <w:szCs w:val="27"/>
          <w:lang w:eastAsia="ru-RU"/>
        </w:rPr>
        <w:t>ресурсоснабжающими</w:t>
      </w:r>
      <w:proofErr w:type="spellEnd"/>
      <w:r w:rsidRPr="008B14C4">
        <w:rPr>
          <w:rFonts w:ascii="Arial" w:hAnsi="Arial" w:cs="Arial"/>
          <w:sz w:val="27"/>
          <w:szCs w:val="27"/>
          <w:lang w:eastAsia="ru-RU"/>
        </w:rPr>
        <w:t xml:space="preserve"> организациями договоры поставки энергетических ресурсов, потребляемых при исполнении концессионного соглашения, а также оплачивать указанные энергетические ресурсы в соответствии с условиями таких договоров.</w:t>
      </w:r>
    </w:p>
    <w:p w:rsidR="0025006E" w:rsidRPr="008B14C4" w:rsidRDefault="0025006E" w:rsidP="0025006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Arial" w:hAnsi="Arial" w:cs="Arial"/>
          <w:sz w:val="27"/>
          <w:szCs w:val="27"/>
          <w:lang w:eastAsia="ru-RU"/>
        </w:rPr>
      </w:pPr>
      <w:r w:rsidRPr="005C484B">
        <w:rPr>
          <w:rFonts w:ascii="Arial" w:hAnsi="Arial" w:cs="Arial"/>
          <w:sz w:val="27"/>
          <w:szCs w:val="27"/>
          <w:lang w:eastAsia="ru-RU"/>
        </w:rPr>
        <w:t>8.1</w:t>
      </w:r>
      <w:r w:rsidR="00D10BC2" w:rsidRPr="005C484B">
        <w:rPr>
          <w:rFonts w:ascii="Arial" w:hAnsi="Arial" w:cs="Arial"/>
          <w:sz w:val="27"/>
          <w:szCs w:val="27"/>
          <w:lang w:eastAsia="ru-RU"/>
        </w:rPr>
        <w:t>2</w:t>
      </w:r>
      <w:r w:rsidRPr="005C484B">
        <w:rPr>
          <w:rFonts w:ascii="Arial" w:hAnsi="Arial" w:cs="Arial"/>
          <w:sz w:val="27"/>
          <w:szCs w:val="27"/>
          <w:lang w:eastAsia="ru-RU"/>
        </w:rPr>
        <w:t xml:space="preserve">. </w:t>
      </w:r>
      <w:r w:rsidRPr="005C484B">
        <w:rPr>
          <w:rFonts w:ascii="Arial" w:hAnsi="Arial" w:cs="Arial"/>
          <w:sz w:val="27"/>
          <w:szCs w:val="27"/>
        </w:rPr>
        <w:t>Необходимая валовая выручка, а также предельный (максимальный) рост необходимой валовой выручки концессионера от осуществления регулируемых видов деятельности, предусмотренных нормативными правовыми актами Российской Федерации в сфере теплоснабжения, по отношению к предыдущем</w:t>
      </w:r>
      <w:r w:rsidR="005C484B" w:rsidRPr="005C484B">
        <w:rPr>
          <w:rFonts w:ascii="Arial" w:hAnsi="Arial" w:cs="Arial"/>
          <w:sz w:val="27"/>
          <w:szCs w:val="27"/>
        </w:rPr>
        <w:t>у году указаны в Приложении № 10</w:t>
      </w:r>
      <w:r w:rsidRPr="005C484B">
        <w:rPr>
          <w:rFonts w:ascii="Arial" w:hAnsi="Arial" w:cs="Arial"/>
          <w:sz w:val="27"/>
          <w:szCs w:val="27"/>
        </w:rPr>
        <w:t xml:space="preserve"> к настоящему Соглашению.</w:t>
      </w:r>
    </w:p>
    <w:p w:rsidR="0025006E" w:rsidRPr="008B14C4" w:rsidRDefault="0025006E" w:rsidP="0025006E">
      <w:pPr>
        <w:pStyle w:val="ConsPlusNonformat"/>
        <w:spacing w:line="252" w:lineRule="auto"/>
        <w:ind w:firstLine="708"/>
        <w:rPr>
          <w:rFonts w:ascii="Arial" w:hAnsi="Arial" w:cs="Arial"/>
          <w:sz w:val="27"/>
          <w:szCs w:val="27"/>
          <w:lang w:eastAsia="en-US"/>
        </w:rPr>
      </w:pPr>
      <w:bookmarkStart w:id="12" w:name="Par1057"/>
      <w:bookmarkEnd w:id="12"/>
    </w:p>
    <w:p w:rsidR="0025006E" w:rsidRDefault="0025006E" w:rsidP="0025006E">
      <w:pPr>
        <w:pStyle w:val="ConsPlusNonformat"/>
        <w:spacing w:line="252" w:lineRule="auto"/>
        <w:jc w:val="center"/>
        <w:rPr>
          <w:rFonts w:ascii="Arial" w:hAnsi="Arial" w:cs="Arial"/>
          <w:b/>
          <w:sz w:val="27"/>
          <w:szCs w:val="27"/>
        </w:rPr>
      </w:pPr>
      <w:r w:rsidRPr="008B14C4">
        <w:rPr>
          <w:rFonts w:ascii="Arial" w:hAnsi="Arial" w:cs="Arial"/>
          <w:b/>
          <w:sz w:val="27"/>
          <w:szCs w:val="27"/>
        </w:rPr>
        <w:t>IX. Сроки, предусмотренные настоящим Соглашением</w:t>
      </w:r>
    </w:p>
    <w:p w:rsidR="0025006E" w:rsidRPr="008B14C4" w:rsidRDefault="0025006E" w:rsidP="0025006E">
      <w:pPr>
        <w:pStyle w:val="ConsPlusNonformat"/>
        <w:spacing w:line="252" w:lineRule="auto"/>
        <w:jc w:val="center"/>
        <w:rPr>
          <w:rFonts w:ascii="Arial" w:hAnsi="Arial" w:cs="Arial"/>
          <w:b/>
        </w:rPr>
      </w:pP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C34F15">
        <w:rPr>
          <w:rFonts w:ascii="Arial" w:hAnsi="Arial" w:cs="Arial"/>
          <w:sz w:val="27"/>
          <w:szCs w:val="27"/>
        </w:rPr>
        <w:t>9.1. Настоящее Соглашение вступает в силу со дня его подписания и действует 15 (Пятнадцать) лет.</w:t>
      </w:r>
    </w:p>
    <w:p w:rsidR="0025006E" w:rsidRPr="008B14C4" w:rsidRDefault="0025006E" w:rsidP="0025006E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9.2. </w:t>
      </w:r>
      <w:r w:rsidRPr="00237CB8">
        <w:rPr>
          <w:rFonts w:ascii="Arial" w:hAnsi="Arial" w:cs="Arial"/>
          <w:sz w:val="27"/>
          <w:szCs w:val="27"/>
        </w:rPr>
        <w:t>Сроки</w:t>
      </w:r>
      <w:r w:rsidR="00B74CCE">
        <w:rPr>
          <w:rFonts w:ascii="Arial" w:hAnsi="Arial" w:cs="Arial"/>
          <w:sz w:val="27"/>
          <w:szCs w:val="27"/>
        </w:rPr>
        <w:t xml:space="preserve"> </w:t>
      </w:r>
      <w:r w:rsidRPr="00237CB8">
        <w:rPr>
          <w:rFonts w:ascii="Arial" w:hAnsi="Arial" w:cs="Arial"/>
          <w:sz w:val="27"/>
          <w:szCs w:val="27"/>
        </w:rPr>
        <w:t xml:space="preserve">выполнения </w:t>
      </w:r>
      <w:r w:rsidR="00264CBB" w:rsidRPr="00237CB8">
        <w:rPr>
          <w:rFonts w:ascii="Arial" w:hAnsi="Arial" w:cs="Arial"/>
          <w:sz w:val="27"/>
          <w:szCs w:val="27"/>
        </w:rPr>
        <w:t>мероприятий</w:t>
      </w:r>
      <w:r w:rsidRPr="00237CB8">
        <w:rPr>
          <w:rFonts w:ascii="Arial" w:hAnsi="Arial" w:cs="Arial"/>
          <w:sz w:val="27"/>
          <w:szCs w:val="27"/>
        </w:rPr>
        <w:t xml:space="preserve"> по реконструкции объекта Соглашения указаны в Приложении №</w:t>
      </w:r>
      <w:r w:rsidR="003D0A6C">
        <w:rPr>
          <w:rFonts w:ascii="Arial" w:hAnsi="Arial" w:cs="Arial"/>
          <w:sz w:val="27"/>
          <w:szCs w:val="27"/>
        </w:rPr>
        <w:t xml:space="preserve"> </w:t>
      </w:r>
      <w:r w:rsidR="00237CB8" w:rsidRPr="00237CB8">
        <w:rPr>
          <w:rFonts w:ascii="Arial" w:hAnsi="Arial" w:cs="Arial"/>
          <w:sz w:val="27"/>
          <w:szCs w:val="27"/>
        </w:rPr>
        <w:t>2</w:t>
      </w:r>
      <w:r w:rsidRPr="00237CB8">
        <w:rPr>
          <w:rFonts w:ascii="Arial" w:hAnsi="Arial" w:cs="Arial"/>
          <w:sz w:val="27"/>
          <w:szCs w:val="27"/>
        </w:rPr>
        <w:t xml:space="preserve"> к настоящему Соглашению</w:t>
      </w:r>
      <w:r w:rsidRPr="008B14C4">
        <w:rPr>
          <w:rFonts w:ascii="Arial" w:hAnsi="Arial" w:cs="Arial"/>
          <w:sz w:val="27"/>
          <w:szCs w:val="27"/>
        </w:rPr>
        <w:t>.</w:t>
      </w:r>
    </w:p>
    <w:p w:rsidR="0025006E" w:rsidRPr="008B14C4" w:rsidRDefault="0025006E" w:rsidP="0025006E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9.3. Срок использования (эксплуатации) объекта Соглашения - с даты подписания акта приема-передачи объекта Соглашения в порядке, предусмотренном настоящим Соглашением, до последнего дня срока действия Соглашения согласно пункту 9.1 настоящего Соглашения. </w:t>
      </w:r>
    </w:p>
    <w:p w:rsidR="0025006E" w:rsidRPr="008B14C4" w:rsidRDefault="0025006E" w:rsidP="0025006E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9.4. Срок передачи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Концедентом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Концессионеру объекта Соглашения - в течение 30 дней со дня подписания соглашения.</w:t>
      </w:r>
    </w:p>
    <w:p w:rsidR="0025006E" w:rsidRPr="008B14C4" w:rsidRDefault="0025006E" w:rsidP="0025006E">
      <w:pPr>
        <w:spacing w:after="0" w:line="252" w:lineRule="auto"/>
        <w:ind w:firstLine="709"/>
        <w:contextualSpacing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9.5. Срок передачи Концессионером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Концеденту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объекта Соглашения - в течение 30 календарных дней с даты окончания срока действия Соглашения или с даты досрочного прекращения Соглашения.</w:t>
      </w:r>
    </w:p>
    <w:p w:rsidR="0025006E" w:rsidRPr="008B14C4" w:rsidRDefault="0025006E" w:rsidP="0025006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Arial" w:hAnsi="Arial" w:cs="Arial"/>
          <w:sz w:val="27"/>
          <w:szCs w:val="27"/>
          <w:lang w:eastAsia="ru-RU"/>
        </w:rPr>
      </w:pPr>
      <w:r w:rsidRPr="008B14C4">
        <w:rPr>
          <w:rFonts w:ascii="Arial" w:hAnsi="Arial" w:cs="Arial"/>
          <w:sz w:val="27"/>
          <w:szCs w:val="27"/>
          <w:lang w:eastAsia="ru-RU"/>
        </w:rPr>
        <w:lastRenderedPageBreak/>
        <w:t>9.6. Возможен перенос сроков реализации инвестиционных обязательств Концессионера, являющегося регулируемой организацией, осуществляющей деятельность в сфере теплоснабжения,</w:t>
      </w:r>
      <w:r w:rsidR="00B74CCE">
        <w:rPr>
          <w:rFonts w:ascii="Arial" w:hAnsi="Arial" w:cs="Arial"/>
          <w:sz w:val="27"/>
          <w:szCs w:val="27"/>
          <w:lang w:eastAsia="ru-RU"/>
        </w:rPr>
        <w:t xml:space="preserve"> </w:t>
      </w:r>
      <w:r w:rsidRPr="008B14C4">
        <w:rPr>
          <w:rFonts w:ascii="Arial" w:hAnsi="Arial" w:cs="Arial"/>
          <w:sz w:val="27"/>
          <w:szCs w:val="27"/>
          <w:lang w:eastAsia="ru-RU"/>
        </w:rPr>
        <w:t>в случае принятия Правительством Российской Федерации соответствующего решения, предусмотренного Федеральным законом от 30.12.2012№ 291-ФЗ «О внесении изменений в отдельные законодательные акты Российской Федерации в части совершенствования регулирования тарифов в сфере электроснабжения, теплоснабжения, газоснабжения, водоснабжения и водоотведения», в связи с существенным ухудшением экономической конъюнктуры.</w:t>
      </w:r>
    </w:p>
    <w:p w:rsidR="0025006E" w:rsidRPr="008B14C4" w:rsidRDefault="0025006E" w:rsidP="0025006E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Arial" w:hAnsi="Arial" w:cs="Arial"/>
          <w:sz w:val="27"/>
          <w:szCs w:val="27"/>
          <w:lang w:eastAsia="ru-RU"/>
        </w:rPr>
      </w:pPr>
    </w:p>
    <w:p w:rsidR="0025006E" w:rsidRPr="008B14C4" w:rsidRDefault="0025006E" w:rsidP="0025006E">
      <w:pPr>
        <w:pStyle w:val="ConsPlusNonformat"/>
        <w:spacing w:line="252" w:lineRule="auto"/>
        <w:jc w:val="center"/>
        <w:rPr>
          <w:rFonts w:ascii="Arial" w:hAnsi="Arial" w:cs="Arial"/>
          <w:b/>
          <w:sz w:val="27"/>
          <w:szCs w:val="27"/>
        </w:rPr>
      </w:pPr>
      <w:bookmarkStart w:id="13" w:name="Par1115"/>
      <w:bookmarkEnd w:id="13"/>
      <w:r w:rsidRPr="008B14C4">
        <w:rPr>
          <w:rFonts w:ascii="Arial" w:hAnsi="Arial" w:cs="Arial"/>
          <w:b/>
          <w:sz w:val="27"/>
          <w:szCs w:val="27"/>
        </w:rPr>
        <w:t>X. Плата по Соглашению</w:t>
      </w:r>
    </w:p>
    <w:p w:rsidR="0025006E" w:rsidRPr="008B14C4" w:rsidRDefault="0025006E" w:rsidP="0025006E">
      <w:pPr>
        <w:pStyle w:val="ConsPlusNonformat"/>
        <w:spacing w:line="252" w:lineRule="auto"/>
        <w:jc w:val="center"/>
        <w:rPr>
          <w:rFonts w:ascii="Arial" w:hAnsi="Arial" w:cs="Arial"/>
          <w:b/>
        </w:rPr>
      </w:pPr>
    </w:p>
    <w:p w:rsidR="0025006E" w:rsidRPr="008B14C4" w:rsidRDefault="0025006E" w:rsidP="0025006E">
      <w:pPr>
        <w:spacing w:after="0"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10.1. Концессионная плата по концессионному соглашению не устанавливается. </w:t>
      </w:r>
    </w:p>
    <w:p w:rsidR="0025006E" w:rsidRPr="008B14C4" w:rsidRDefault="0025006E" w:rsidP="0025006E">
      <w:pPr>
        <w:pStyle w:val="ConsPlusNonformat"/>
        <w:spacing w:line="252" w:lineRule="auto"/>
        <w:jc w:val="both"/>
        <w:rPr>
          <w:rFonts w:ascii="Arial" w:hAnsi="Arial" w:cs="Arial"/>
          <w:sz w:val="27"/>
          <w:szCs w:val="27"/>
        </w:rPr>
      </w:pPr>
    </w:p>
    <w:p w:rsidR="0025006E" w:rsidRPr="008B14C4" w:rsidRDefault="0025006E" w:rsidP="0025006E">
      <w:pPr>
        <w:pStyle w:val="ConsPlusNonformat"/>
        <w:spacing w:line="252" w:lineRule="auto"/>
        <w:jc w:val="center"/>
        <w:rPr>
          <w:rFonts w:ascii="Arial" w:hAnsi="Arial" w:cs="Arial"/>
          <w:b/>
          <w:sz w:val="27"/>
          <w:szCs w:val="27"/>
        </w:rPr>
      </w:pPr>
      <w:bookmarkStart w:id="14" w:name="Par1144"/>
      <w:bookmarkEnd w:id="14"/>
      <w:r w:rsidRPr="008B14C4">
        <w:rPr>
          <w:rFonts w:ascii="Arial" w:hAnsi="Arial" w:cs="Arial"/>
          <w:b/>
          <w:sz w:val="27"/>
          <w:szCs w:val="27"/>
        </w:rPr>
        <w:t>XI. Исключительные права на результаты</w:t>
      </w:r>
    </w:p>
    <w:p w:rsidR="0025006E" w:rsidRPr="008B14C4" w:rsidRDefault="0025006E" w:rsidP="0025006E">
      <w:pPr>
        <w:pStyle w:val="ConsPlusNonformat"/>
        <w:spacing w:line="252" w:lineRule="auto"/>
        <w:jc w:val="center"/>
        <w:rPr>
          <w:rFonts w:ascii="Arial" w:hAnsi="Arial" w:cs="Arial"/>
          <w:b/>
          <w:sz w:val="27"/>
          <w:szCs w:val="27"/>
        </w:rPr>
      </w:pPr>
      <w:r w:rsidRPr="008B14C4">
        <w:rPr>
          <w:rFonts w:ascii="Arial" w:hAnsi="Arial" w:cs="Arial"/>
          <w:b/>
          <w:sz w:val="27"/>
          <w:szCs w:val="27"/>
        </w:rPr>
        <w:t>интеллектуальной деятельности</w:t>
      </w:r>
    </w:p>
    <w:p w:rsidR="0025006E" w:rsidRPr="008B14C4" w:rsidRDefault="0025006E" w:rsidP="0025006E">
      <w:pPr>
        <w:pStyle w:val="ConsPlusNonformat"/>
        <w:spacing w:line="252" w:lineRule="auto"/>
        <w:jc w:val="center"/>
        <w:rPr>
          <w:rFonts w:ascii="Arial" w:hAnsi="Arial" w:cs="Arial"/>
          <w:b/>
        </w:rPr>
      </w:pPr>
    </w:p>
    <w:p w:rsidR="0025006E" w:rsidRPr="008B14C4" w:rsidRDefault="0025006E" w:rsidP="0025006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11.1. Исключительные права на результаты интеллектуальной деятельности, полученные Концессионером за свой счет при исполнении настоящего Соглашения, принадлежат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Концеденту</w:t>
      </w:r>
      <w:proofErr w:type="spellEnd"/>
      <w:r w:rsidRPr="008B14C4">
        <w:rPr>
          <w:rFonts w:ascii="Arial" w:hAnsi="Arial" w:cs="Arial"/>
          <w:sz w:val="27"/>
          <w:szCs w:val="27"/>
        </w:rPr>
        <w:t>.</w:t>
      </w:r>
    </w:p>
    <w:p w:rsidR="0025006E" w:rsidRPr="008B14C4" w:rsidRDefault="0025006E" w:rsidP="0025006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11.2. В течение срока действия настоящего Соглашения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предоставляет Концессионеру право использования (воспроизведения, применения, публичного использования, переработки) на территории Российской Федерации результатов интеллектуальной деятельности, принадлежащих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Концеденту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и необходимых </w:t>
      </w:r>
      <w:r w:rsidRPr="008B14C4">
        <w:rPr>
          <w:rFonts w:ascii="Arial" w:hAnsi="Arial" w:cs="Arial"/>
          <w:spacing w:val="-4"/>
          <w:sz w:val="27"/>
          <w:szCs w:val="27"/>
        </w:rPr>
        <w:t>Концессионеру для выполнения обязательств, предусмотренных настоящим Соглашением,</w:t>
      </w:r>
      <w:r w:rsidRPr="008B14C4">
        <w:rPr>
          <w:rFonts w:ascii="Arial" w:hAnsi="Arial" w:cs="Arial"/>
          <w:sz w:val="27"/>
          <w:szCs w:val="27"/>
        </w:rPr>
        <w:t xml:space="preserve"> включая права на программное обеспечение по осуществлению </w:t>
      </w:r>
      <w:proofErr w:type="spellStart"/>
      <w:r w:rsidRPr="008B14C4">
        <w:rPr>
          <w:rFonts w:ascii="Arial" w:hAnsi="Arial" w:cs="Arial"/>
          <w:sz w:val="27"/>
          <w:szCs w:val="27"/>
        </w:rPr>
        <w:t>биллинга</w:t>
      </w:r>
      <w:proofErr w:type="spellEnd"/>
      <w:r w:rsidR="003D0A6C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>по юридическим и физическим лицам (в том числе с информацией по полезному отпуску, начислениям, оплате в разрезе каждого потребителя за последние 3 года, предшествующие году заключения настоящего Соглашения) и на иное необходимое программное обеспечение.</w:t>
      </w:r>
    </w:p>
    <w:p w:rsidR="0025006E" w:rsidRDefault="0025006E" w:rsidP="0025006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pacing w:val="-4"/>
          <w:sz w:val="27"/>
          <w:szCs w:val="27"/>
        </w:rPr>
        <w:t>В целях использования результатов интеллектуальной деятельности, предусмотренных</w:t>
      </w:r>
      <w:r w:rsidRPr="008B14C4">
        <w:rPr>
          <w:rFonts w:ascii="Arial" w:hAnsi="Arial" w:cs="Arial"/>
          <w:sz w:val="27"/>
          <w:szCs w:val="27"/>
        </w:rPr>
        <w:t xml:space="preserve"> настоящим пунктом, Стороны не позднее 10 (десяти) календарных дней с даты заключения настоящего Соглашения заключат на условиях, указанных в настоящем пункте, лицензионные договоры.</w:t>
      </w:r>
    </w:p>
    <w:p w:rsidR="0025006E" w:rsidRDefault="0025006E" w:rsidP="0025006E">
      <w:pPr>
        <w:pStyle w:val="ConsPlusNonformat"/>
        <w:spacing w:line="252" w:lineRule="auto"/>
        <w:ind w:firstLine="708"/>
        <w:jc w:val="center"/>
        <w:rPr>
          <w:rFonts w:ascii="Arial" w:hAnsi="Arial" w:cs="Arial"/>
          <w:sz w:val="27"/>
          <w:szCs w:val="27"/>
        </w:rPr>
      </w:pPr>
    </w:p>
    <w:p w:rsidR="0025006E" w:rsidRPr="008B14C4" w:rsidRDefault="0025006E" w:rsidP="0025006E">
      <w:pPr>
        <w:pStyle w:val="ConsPlusNonformat"/>
        <w:spacing w:line="252" w:lineRule="auto"/>
        <w:jc w:val="center"/>
        <w:rPr>
          <w:rFonts w:ascii="Arial" w:hAnsi="Arial" w:cs="Arial"/>
          <w:b/>
          <w:sz w:val="27"/>
          <w:szCs w:val="27"/>
        </w:rPr>
      </w:pPr>
      <w:bookmarkStart w:id="15" w:name="Par1172"/>
      <w:bookmarkEnd w:id="15"/>
      <w:r w:rsidRPr="008B14C4">
        <w:rPr>
          <w:rFonts w:ascii="Arial" w:hAnsi="Arial" w:cs="Arial"/>
          <w:b/>
          <w:sz w:val="27"/>
          <w:szCs w:val="27"/>
        </w:rPr>
        <w:t xml:space="preserve">XII. Порядок осуществления </w:t>
      </w:r>
      <w:proofErr w:type="spellStart"/>
      <w:r w:rsidRPr="008B14C4">
        <w:rPr>
          <w:rFonts w:ascii="Arial" w:hAnsi="Arial" w:cs="Arial"/>
          <w:b/>
          <w:sz w:val="27"/>
          <w:szCs w:val="27"/>
        </w:rPr>
        <w:t>Концедентом</w:t>
      </w:r>
      <w:proofErr w:type="spellEnd"/>
      <w:r w:rsidR="00B61F6F">
        <w:rPr>
          <w:rFonts w:ascii="Arial" w:hAnsi="Arial" w:cs="Arial"/>
          <w:b/>
          <w:sz w:val="27"/>
          <w:szCs w:val="27"/>
        </w:rPr>
        <w:t xml:space="preserve"> </w:t>
      </w:r>
      <w:r w:rsidRPr="008B14C4">
        <w:rPr>
          <w:rFonts w:ascii="Arial" w:hAnsi="Arial" w:cs="Arial"/>
          <w:b/>
          <w:sz w:val="27"/>
          <w:szCs w:val="27"/>
        </w:rPr>
        <w:t>контроля за соблюдением Концессионером условий настоящего Соглашения</w:t>
      </w:r>
    </w:p>
    <w:p w:rsidR="0025006E" w:rsidRPr="008B14C4" w:rsidRDefault="0025006E" w:rsidP="0025006E">
      <w:pPr>
        <w:pStyle w:val="ConsPlusNonformat"/>
        <w:spacing w:line="252" w:lineRule="auto"/>
        <w:jc w:val="center"/>
        <w:rPr>
          <w:rFonts w:ascii="Arial" w:hAnsi="Arial" w:cs="Arial"/>
          <w:b/>
        </w:rPr>
      </w:pP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12.1. Права и обязанности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Концедента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осуществляются уполномоченными им органами и юридическими лицами в соответствии с законодательством Российской</w:t>
      </w:r>
      <w:r w:rsidR="00B74CCE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>Федерации, законодательством</w:t>
      </w:r>
      <w:r w:rsidR="00B74CCE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>и нормативными</w:t>
      </w:r>
      <w:r w:rsidR="00B74CCE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>правовыми</w:t>
      </w:r>
      <w:r w:rsidR="00B74CCE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>актами</w:t>
      </w:r>
      <w:r w:rsidR="00B74CCE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 xml:space="preserve">Республики Татарстан.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</w:t>
      </w:r>
      <w:proofErr w:type="spellEnd"/>
      <w:r w:rsidR="00B61F6F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 xml:space="preserve">обязан письменно уведомить Концессионера об органах и юридических лицах, с указанием фамилий, имен, отчеств, должностей уполномоченных </w:t>
      </w:r>
      <w:r w:rsidRPr="008B14C4">
        <w:rPr>
          <w:rFonts w:ascii="Arial" w:hAnsi="Arial" w:cs="Arial"/>
          <w:sz w:val="27"/>
          <w:szCs w:val="27"/>
        </w:rPr>
        <w:lastRenderedPageBreak/>
        <w:t>лиц, уполномоченных осуществлять от его имени права и обязанности, предусмотренные настоящим Соглашением, не позднее 5 (пяти) рабочих дней до начала осуществления указанными органами (юридическими лицами) возложенных на них полномочий, предусмотренных настоящим Соглашением.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12.2.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осуществляет контроль за соблюдением Концессионером условий настоящего Соглашения, в том числе обязательств по осуществлению деятельности, указанной в разделе </w:t>
      </w:r>
      <w:r w:rsidRPr="008B14C4">
        <w:rPr>
          <w:rFonts w:ascii="Arial" w:hAnsi="Arial" w:cs="Arial"/>
          <w:sz w:val="27"/>
          <w:szCs w:val="27"/>
          <w:lang w:val="en-US"/>
        </w:rPr>
        <w:t>I</w:t>
      </w:r>
      <w:r w:rsidRPr="008B14C4">
        <w:rPr>
          <w:rFonts w:ascii="Arial" w:hAnsi="Arial" w:cs="Arial"/>
          <w:sz w:val="27"/>
          <w:szCs w:val="27"/>
        </w:rPr>
        <w:t xml:space="preserve"> настоящего Соглашения, обязательств по использованию (эксплуатации) объекта Соглашения в соответствии с целями, установленными настоящим Соглашением, а также сроков исполнения обязательств, указанных в разделе IX настоящего Соглашения.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12.3. Концессионер обязан обеспечить представителям уполномоченных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Концедентом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органов или юридических лиц, осуществляющим контроль за исполнением Концессионером условий настоящего Соглашения, беспрепятственный доступ на объект Соглашения, а также к документации, относящейся к осуществлению деятельности, указанной в разделе </w:t>
      </w:r>
      <w:r w:rsidRPr="008B14C4">
        <w:rPr>
          <w:rFonts w:ascii="Arial" w:hAnsi="Arial" w:cs="Arial"/>
          <w:sz w:val="27"/>
          <w:szCs w:val="27"/>
          <w:lang w:val="en-US"/>
        </w:rPr>
        <w:t>I</w:t>
      </w:r>
      <w:r w:rsidRPr="008B14C4">
        <w:rPr>
          <w:rFonts w:ascii="Arial" w:hAnsi="Arial" w:cs="Arial"/>
          <w:sz w:val="27"/>
          <w:szCs w:val="27"/>
        </w:rPr>
        <w:t xml:space="preserve"> настоящего Соглашения.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  <w:lang w:eastAsia="en-US"/>
        </w:rPr>
      </w:pPr>
      <w:r w:rsidRPr="008B14C4">
        <w:rPr>
          <w:rFonts w:ascii="Arial" w:hAnsi="Arial" w:cs="Arial"/>
          <w:sz w:val="27"/>
          <w:szCs w:val="27"/>
          <w:lang w:eastAsia="en-US"/>
        </w:rPr>
        <w:t xml:space="preserve">Концессионер вправе не осуществлять допуск к </w:t>
      </w:r>
      <w:r w:rsidR="005C2A20">
        <w:rPr>
          <w:rFonts w:ascii="Arial" w:hAnsi="Arial" w:cs="Arial"/>
          <w:sz w:val="27"/>
          <w:szCs w:val="27"/>
          <w:lang w:eastAsia="en-US"/>
        </w:rPr>
        <w:t>объекту Соглашения</w:t>
      </w:r>
      <w:r w:rsidRPr="008B14C4">
        <w:rPr>
          <w:rFonts w:ascii="Arial" w:hAnsi="Arial" w:cs="Arial"/>
          <w:sz w:val="27"/>
          <w:szCs w:val="27"/>
          <w:lang w:eastAsia="en-US"/>
        </w:rPr>
        <w:t xml:space="preserve">, не предоставлять информацию и иным образом не способствовать реализации прав </w:t>
      </w:r>
      <w:proofErr w:type="spellStart"/>
      <w:r w:rsidRPr="008B14C4">
        <w:rPr>
          <w:rFonts w:ascii="Arial" w:hAnsi="Arial" w:cs="Arial"/>
          <w:sz w:val="27"/>
          <w:szCs w:val="27"/>
          <w:lang w:eastAsia="en-US"/>
        </w:rPr>
        <w:t>Концедента</w:t>
      </w:r>
      <w:proofErr w:type="spellEnd"/>
      <w:r w:rsidRPr="008B14C4">
        <w:rPr>
          <w:rFonts w:ascii="Arial" w:hAnsi="Arial" w:cs="Arial"/>
          <w:sz w:val="27"/>
          <w:szCs w:val="27"/>
          <w:lang w:eastAsia="en-US"/>
        </w:rPr>
        <w:t xml:space="preserve"> по контролю: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  <w:lang w:eastAsia="en-US"/>
        </w:rPr>
      </w:pPr>
      <w:r w:rsidRPr="008B14C4">
        <w:rPr>
          <w:rFonts w:ascii="Arial" w:hAnsi="Arial" w:cs="Arial"/>
          <w:sz w:val="27"/>
          <w:szCs w:val="27"/>
          <w:lang w:eastAsia="en-US"/>
        </w:rPr>
        <w:t>- в случае неполучения уведомления, предусмотренного настоящим пунктом;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  <w:lang w:eastAsia="en-US"/>
        </w:rPr>
      </w:pPr>
      <w:r w:rsidRPr="008B14C4">
        <w:rPr>
          <w:rFonts w:ascii="Arial" w:hAnsi="Arial" w:cs="Arial"/>
          <w:sz w:val="27"/>
          <w:szCs w:val="27"/>
          <w:lang w:eastAsia="en-US"/>
        </w:rPr>
        <w:t>- лицам, не указанным в уведомлении;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  <w:lang w:eastAsia="en-US"/>
        </w:rPr>
      </w:pPr>
      <w:r w:rsidRPr="008B14C4">
        <w:rPr>
          <w:rFonts w:ascii="Arial" w:hAnsi="Arial" w:cs="Arial"/>
          <w:sz w:val="27"/>
          <w:szCs w:val="27"/>
          <w:lang w:eastAsia="en-US"/>
        </w:rPr>
        <w:t>- в случае отсутствия у уполномоченного лица документов, подтверждающих его личность.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12.4.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имеет право запрашивать у Концессионера, а Концессионер обязан </w:t>
      </w:r>
      <w:r w:rsidRPr="008B14C4">
        <w:rPr>
          <w:rFonts w:ascii="Arial" w:hAnsi="Arial" w:cs="Arial"/>
          <w:spacing w:val="-4"/>
          <w:sz w:val="27"/>
          <w:szCs w:val="27"/>
        </w:rPr>
        <w:t>предоставить информацию об исполнении Концессионером обязательств, предусмотренных</w:t>
      </w:r>
      <w:r w:rsidRPr="008B14C4">
        <w:rPr>
          <w:rFonts w:ascii="Arial" w:hAnsi="Arial" w:cs="Arial"/>
          <w:sz w:val="27"/>
          <w:szCs w:val="27"/>
        </w:rPr>
        <w:t xml:space="preserve"> настоящим Соглашением.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pacing w:val="-4"/>
          <w:sz w:val="27"/>
          <w:szCs w:val="27"/>
        </w:rPr>
        <w:t xml:space="preserve">Предоставление указанной информации Концессионером </w:t>
      </w:r>
      <w:proofErr w:type="spellStart"/>
      <w:r w:rsidRPr="008B14C4">
        <w:rPr>
          <w:rFonts w:ascii="Arial" w:hAnsi="Arial" w:cs="Arial"/>
          <w:spacing w:val="-4"/>
          <w:sz w:val="27"/>
          <w:szCs w:val="27"/>
        </w:rPr>
        <w:t>Концеденту</w:t>
      </w:r>
      <w:proofErr w:type="spellEnd"/>
      <w:r w:rsidRPr="008B14C4">
        <w:rPr>
          <w:rFonts w:ascii="Arial" w:hAnsi="Arial" w:cs="Arial"/>
          <w:spacing w:val="-4"/>
          <w:sz w:val="27"/>
          <w:szCs w:val="27"/>
        </w:rPr>
        <w:t xml:space="preserve"> осуществляется</w:t>
      </w:r>
      <w:r w:rsidR="00646031">
        <w:rPr>
          <w:rFonts w:ascii="Arial" w:hAnsi="Arial" w:cs="Arial"/>
          <w:spacing w:val="-4"/>
          <w:sz w:val="27"/>
          <w:szCs w:val="27"/>
        </w:rPr>
        <w:t xml:space="preserve"> </w:t>
      </w:r>
      <w:r w:rsidRPr="008B14C4">
        <w:rPr>
          <w:rFonts w:ascii="Arial" w:hAnsi="Arial" w:cs="Arial"/>
          <w:spacing w:val="-4"/>
          <w:sz w:val="27"/>
          <w:szCs w:val="27"/>
        </w:rPr>
        <w:t>в рамках единой системы отчетности, определяемой федеральными органами исполнительной</w:t>
      </w:r>
      <w:r w:rsidRPr="008B14C4">
        <w:rPr>
          <w:rFonts w:ascii="Arial" w:hAnsi="Arial" w:cs="Arial"/>
          <w:sz w:val="27"/>
          <w:szCs w:val="27"/>
        </w:rPr>
        <w:t xml:space="preserve"> власти в соответствии с законодательством Российской Федерации в сфере регулирования цен (тарифов).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12.5.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не вправе вмешиваться в осуществление хозяйственной деятельности Концессионера.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12.6. Представители уполномоченных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Концедентом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органов или юридических лиц не вправе разглашать сведения, являющиеся коммерческой тайной.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12.7. При обнаружении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Концедентом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в ходе осуществления контроля за деятельностью Концессионера нарушений, которые могут существенно повлиять на соблюдение Концессионером условий настоящего Соглашения,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</w:t>
      </w:r>
      <w:proofErr w:type="spellEnd"/>
      <w:r w:rsidR="00646031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>обязан сообщить об этом Концессионеру в течение 3 (трех) календарных дней со дня обнаружения указанных нарушений.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12.8. Результаты осуществления контроля за соблюдением </w:t>
      </w:r>
      <w:r w:rsidRPr="008B14C4">
        <w:rPr>
          <w:rFonts w:ascii="Arial" w:hAnsi="Arial" w:cs="Arial"/>
          <w:sz w:val="27"/>
          <w:szCs w:val="27"/>
        </w:rPr>
        <w:lastRenderedPageBreak/>
        <w:t>Концессионером условий настоящего Соглашения оформляются актом о результатах контроля.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Акт о результатах контроля подлежит размещению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Концедентом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в течение </w:t>
      </w:r>
      <w:r w:rsidRPr="008B14C4">
        <w:rPr>
          <w:rFonts w:ascii="Arial" w:hAnsi="Arial" w:cs="Arial"/>
          <w:spacing w:val="-4"/>
          <w:sz w:val="27"/>
          <w:szCs w:val="27"/>
        </w:rPr>
        <w:t xml:space="preserve">3 (трех) рабочих дней со дня составления указанного акта на официальном сайте </w:t>
      </w:r>
      <w:proofErr w:type="spellStart"/>
      <w:r w:rsidRPr="008B14C4">
        <w:rPr>
          <w:rFonts w:ascii="Arial" w:hAnsi="Arial" w:cs="Arial"/>
          <w:spacing w:val="-4"/>
          <w:sz w:val="27"/>
          <w:szCs w:val="27"/>
        </w:rPr>
        <w:t>Концедента</w:t>
      </w:r>
      <w:proofErr w:type="spellEnd"/>
      <w:r w:rsidR="00646031">
        <w:rPr>
          <w:rFonts w:ascii="Arial" w:hAnsi="Arial" w:cs="Arial"/>
          <w:spacing w:val="-4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 xml:space="preserve">в сети </w:t>
      </w:r>
      <w:r w:rsidR="005C2A20">
        <w:rPr>
          <w:rFonts w:ascii="Arial" w:hAnsi="Arial" w:cs="Arial"/>
          <w:sz w:val="27"/>
          <w:szCs w:val="27"/>
        </w:rPr>
        <w:t>и</w:t>
      </w:r>
      <w:r w:rsidRPr="008B14C4">
        <w:rPr>
          <w:rFonts w:ascii="Arial" w:hAnsi="Arial" w:cs="Arial"/>
          <w:sz w:val="27"/>
          <w:szCs w:val="27"/>
        </w:rPr>
        <w:t>нтернет. Доступ к указанному акту обеспечивается в течение срока действия настоящего Соглашения и после дня окончания его срока действия в течение 3 лет.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12.9. Стороны обязаны в течение 10</w:t>
      </w:r>
      <w:r>
        <w:rPr>
          <w:rFonts w:ascii="Arial" w:hAnsi="Arial" w:cs="Arial"/>
          <w:sz w:val="27"/>
          <w:szCs w:val="27"/>
        </w:rPr>
        <w:t xml:space="preserve"> (десяти)</w:t>
      </w:r>
      <w:r w:rsidRPr="008B14C4">
        <w:rPr>
          <w:rFonts w:ascii="Arial" w:hAnsi="Arial" w:cs="Arial"/>
          <w:sz w:val="27"/>
          <w:szCs w:val="27"/>
        </w:rPr>
        <w:t xml:space="preserve"> дней</w:t>
      </w:r>
      <w:r w:rsidR="005C2A20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>предоставлять друг другу информацию, необходимую для исполнения обязанностей, предусмотренных настоящим Соглашением, и незамедлительно уведомлять друг друга о наступлении существенных событий, способных повлиять на надлежащее исполнение указанных обязанностей.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bookmarkStart w:id="16" w:name="Par1248"/>
      <w:bookmarkEnd w:id="16"/>
    </w:p>
    <w:p w:rsidR="0025006E" w:rsidRPr="008B14C4" w:rsidRDefault="0025006E" w:rsidP="0025006E">
      <w:pPr>
        <w:pStyle w:val="ConsPlusNonformat"/>
        <w:spacing w:line="252" w:lineRule="auto"/>
        <w:ind w:firstLine="709"/>
        <w:jc w:val="center"/>
        <w:rPr>
          <w:rFonts w:ascii="Arial" w:hAnsi="Arial" w:cs="Arial"/>
          <w:b/>
          <w:sz w:val="27"/>
          <w:szCs w:val="27"/>
        </w:rPr>
      </w:pPr>
      <w:r w:rsidRPr="008B14C4">
        <w:rPr>
          <w:rFonts w:ascii="Arial" w:hAnsi="Arial" w:cs="Arial"/>
          <w:b/>
          <w:sz w:val="27"/>
          <w:szCs w:val="27"/>
        </w:rPr>
        <w:t>XIII. Ответственность Сторон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center"/>
        <w:rPr>
          <w:rFonts w:ascii="Arial" w:hAnsi="Arial" w:cs="Arial"/>
          <w:b/>
        </w:rPr>
      </w:pP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13.1. За неисполнение или ненадлежащее исполнение обязательств, предусмотренных </w:t>
      </w:r>
      <w:r w:rsidRPr="008B14C4">
        <w:rPr>
          <w:rFonts w:ascii="Arial" w:hAnsi="Arial" w:cs="Arial"/>
          <w:spacing w:val="-6"/>
          <w:sz w:val="27"/>
          <w:szCs w:val="27"/>
        </w:rPr>
        <w:t>настоящим Соглашением, Стороны несут ответственность, предусмотренную законодательством</w:t>
      </w:r>
      <w:r w:rsidRPr="008B14C4">
        <w:rPr>
          <w:rFonts w:ascii="Arial" w:hAnsi="Arial" w:cs="Arial"/>
          <w:sz w:val="27"/>
          <w:szCs w:val="27"/>
        </w:rPr>
        <w:t xml:space="preserve"> Российской Федерации и настоящим Соглашением.</w:t>
      </w:r>
    </w:p>
    <w:p w:rsidR="0025006E" w:rsidRPr="005D6409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5D6409">
        <w:rPr>
          <w:rFonts w:ascii="Arial" w:hAnsi="Arial" w:cs="Arial"/>
          <w:sz w:val="27"/>
          <w:szCs w:val="27"/>
        </w:rPr>
        <w:t xml:space="preserve">13.2. Концессионер несет ответственность перед </w:t>
      </w:r>
      <w:proofErr w:type="spellStart"/>
      <w:r w:rsidRPr="005D6409">
        <w:rPr>
          <w:rFonts w:ascii="Arial" w:hAnsi="Arial" w:cs="Arial"/>
          <w:sz w:val="27"/>
          <w:szCs w:val="27"/>
        </w:rPr>
        <w:t>Концедентом</w:t>
      </w:r>
      <w:proofErr w:type="spellEnd"/>
      <w:r w:rsidRPr="005D6409">
        <w:rPr>
          <w:rFonts w:ascii="Arial" w:hAnsi="Arial" w:cs="Arial"/>
          <w:sz w:val="27"/>
          <w:szCs w:val="27"/>
        </w:rPr>
        <w:t xml:space="preserve"> за допущенное при реконструкции объекта Соглашения нарушение требований, установленных настоящим Соглашением, требований технических регламентов к качеству объекта Соглашения.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13.3. В случае нарушения требований, указанных в пункте 13.2. настоящего Соглашения,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</w:t>
      </w:r>
      <w:proofErr w:type="spellEnd"/>
      <w:r w:rsidR="00646031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>обязан в течение 5 (пяти) календарных дней, прошедших с даты обнаружения нарушения, направить Концессионеру в письменной форме требование безвозмездно устранить обнаруженное нарушение с указанием пункта настоящего Соглашения и (или) документа, требования которых нарушены. При этом срок для устранения нарушения составляет не более 30 (тридцати) календарных дней.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13.4.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вправе потребовать от Концессионера возмещения причиненных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Концеденту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убытков, вызванных нарушением Концессионером требований, указанных в пункте 13.2. настоящего Соглашения, если эти нарушения не были устранены Концессионером в срок, определенный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Концедентом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в требовании об устранении</w:t>
      </w:r>
      <w:r w:rsidR="005C2A20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>нарушений, предусмотренном пунктом 13.3. настоящего Соглашения, или являются существенными.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C34F15">
        <w:rPr>
          <w:rFonts w:ascii="Arial" w:hAnsi="Arial" w:cs="Arial"/>
          <w:sz w:val="27"/>
          <w:szCs w:val="27"/>
        </w:rPr>
        <w:t xml:space="preserve">13.5. Концессионер несет перед </w:t>
      </w:r>
      <w:proofErr w:type="spellStart"/>
      <w:r w:rsidRPr="00C34F15">
        <w:rPr>
          <w:rFonts w:ascii="Arial" w:hAnsi="Arial" w:cs="Arial"/>
          <w:sz w:val="27"/>
          <w:szCs w:val="27"/>
        </w:rPr>
        <w:t>Концедентом</w:t>
      </w:r>
      <w:proofErr w:type="spellEnd"/>
      <w:r w:rsidRPr="00C34F15">
        <w:rPr>
          <w:rFonts w:ascii="Arial" w:hAnsi="Arial" w:cs="Arial"/>
          <w:sz w:val="27"/>
          <w:szCs w:val="27"/>
        </w:rPr>
        <w:t xml:space="preserve"> ответственность за качество работ по реконструкции объекта Соглашения в течение 15</w:t>
      </w:r>
      <w:r>
        <w:rPr>
          <w:rFonts w:ascii="Arial" w:hAnsi="Arial" w:cs="Arial"/>
          <w:sz w:val="27"/>
          <w:szCs w:val="27"/>
        </w:rPr>
        <w:t xml:space="preserve"> (пятнадцати)</w:t>
      </w:r>
      <w:r w:rsidRPr="00C34F15">
        <w:rPr>
          <w:rFonts w:ascii="Arial" w:hAnsi="Arial" w:cs="Arial"/>
          <w:sz w:val="27"/>
          <w:szCs w:val="27"/>
        </w:rPr>
        <w:t xml:space="preserve"> лет с момента ввода в эксплуатацию.</w:t>
      </w:r>
    </w:p>
    <w:p w:rsidR="0025006E" w:rsidRPr="008B14C4" w:rsidRDefault="0025006E" w:rsidP="0025006E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13.6.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имеет право на возмещение убытков, возникших в результате </w:t>
      </w:r>
      <w:r w:rsidRPr="008B14C4">
        <w:rPr>
          <w:rFonts w:ascii="Arial" w:hAnsi="Arial" w:cs="Arial"/>
          <w:spacing w:val="-4"/>
          <w:sz w:val="27"/>
          <w:szCs w:val="27"/>
        </w:rPr>
        <w:t>неисполнения или ненадлежащего исполнения Концессионером обязательств, предусмотренных</w:t>
      </w:r>
      <w:r w:rsidRPr="008B14C4">
        <w:rPr>
          <w:rFonts w:ascii="Arial" w:hAnsi="Arial" w:cs="Arial"/>
          <w:sz w:val="27"/>
          <w:szCs w:val="27"/>
        </w:rPr>
        <w:t xml:space="preserve"> настоящим Соглашением, а также в случае существенных нарушений Концессионером условий Соглашения.</w:t>
      </w:r>
    </w:p>
    <w:p w:rsidR="0025006E" w:rsidRPr="008B14C4" w:rsidRDefault="0025006E" w:rsidP="0025006E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13.7. Концессионер имеет право на возмещение убытков, возникших </w:t>
      </w:r>
      <w:r w:rsidRPr="008B14C4">
        <w:rPr>
          <w:rFonts w:ascii="Arial" w:hAnsi="Arial" w:cs="Arial"/>
          <w:sz w:val="27"/>
          <w:szCs w:val="27"/>
        </w:rPr>
        <w:lastRenderedPageBreak/>
        <w:t xml:space="preserve">в результате </w:t>
      </w:r>
      <w:r w:rsidRPr="008B14C4">
        <w:rPr>
          <w:rFonts w:ascii="Arial" w:hAnsi="Arial" w:cs="Arial"/>
          <w:spacing w:val="-4"/>
          <w:sz w:val="27"/>
          <w:szCs w:val="27"/>
        </w:rPr>
        <w:t xml:space="preserve">неисполнения или ненадлежащего исполнения </w:t>
      </w:r>
      <w:proofErr w:type="spellStart"/>
      <w:r w:rsidRPr="008B14C4">
        <w:rPr>
          <w:rFonts w:ascii="Arial" w:hAnsi="Arial" w:cs="Arial"/>
          <w:spacing w:val="-4"/>
          <w:sz w:val="27"/>
          <w:szCs w:val="27"/>
        </w:rPr>
        <w:t>Концедентом</w:t>
      </w:r>
      <w:proofErr w:type="spellEnd"/>
      <w:r w:rsidRPr="008B14C4">
        <w:rPr>
          <w:rFonts w:ascii="Arial" w:hAnsi="Arial" w:cs="Arial"/>
          <w:spacing w:val="-4"/>
          <w:sz w:val="27"/>
          <w:szCs w:val="27"/>
        </w:rPr>
        <w:t xml:space="preserve"> обязательств, предусмотренных</w:t>
      </w:r>
      <w:r w:rsidRPr="008B14C4">
        <w:rPr>
          <w:rFonts w:ascii="Arial" w:hAnsi="Arial" w:cs="Arial"/>
          <w:sz w:val="27"/>
          <w:szCs w:val="27"/>
        </w:rPr>
        <w:t xml:space="preserve"> настоящим Соглашением.</w:t>
      </w:r>
    </w:p>
    <w:p w:rsidR="0025006E" w:rsidRPr="008B14C4" w:rsidRDefault="0025006E" w:rsidP="0025006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13.8. Возмещение Сторонами настоящего Соглашения убытков и уплата неустойки в случае неисполнения или ненадлежащего исполнения обязательств, предусмотренных настоящим Соглашением, не освобождают соответствующую Сторону от исполнения этого обязательства в натуре.</w:t>
      </w:r>
    </w:p>
    <w:p w:rsidR="0025006E" w:rsidRPr="008B14C4" w:rsidRDefault="0025006E" w:rsidP="0025006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13.9. В случае нарушения одной из Сторон своих обязательств настоящего Соглашения другая Сторона имеет право в разумный срок с даты обнаружения нарушения направить в письменной форме требование безвозмездно устранить обнаруженное нарушение.</w:t>
      </w:r>
      <w:r w:rsidR="005C2A20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 xml:space="preserve">При этом Стороны устанавливают разумный срок для устранения нарушения. В случае </w:t>
      </w:r>
      <w:proofErr w:type="spellStart"/>
      <w:r w:rsidRPr="008B14C4">
        <w:rPr>
          <w:rFonts w:ascii="Arial" w:hAnsi="Arial" w:cs="Arial"/>
          <w:sz w:val="27"/>
          <w:szCs w:val="27"/>
        </w:rPr>
        <w:t>недостижения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согласия о разумном сроке он устанавливается в течение 30 (тридцати) календарных дней.</w:t>
      </w:r>
    </w:p>
    <w:p w:rsidR="0025006E" w:rsidRPr="008B14C4" w:rsidRDefault="0025006E" w:rsidP="0025006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13.10. Сторона по Соглашению вправе потребовать от другой Стороны возмещения причиненных ей убытков, вызванных нарушением другой Стороной обязательств по Соглашению, если эти нарушения не были устранены другой Стороной в срок, определенный Стороной по Соглашению в требовании об устранении нарушений.</w:t>
      </w:r>
    </w:p>
    <w:p w:rsidR="0025006E" w:rsidRPr="008B14C4" w:rsidRDefault="0025006E" w:rsidP="0025006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13.11. </w:t>
      </w:r>
      <w:r w:rsidRPr="008B14C4">
        <w:rPr>
          <w:rFonts w:ascii="Arial" w:hAnsi="Arial" w:cs="Arial"/>
          <w:sz w:val="27"/>
          <w:szCs w:val="27"/>
        </w:rPr>
        <w:t>Возмещение убытков не освобождает Сторону от исполнения своих обязательств по уплате неустойки, а уплата неустойки не освобождает Сторону от исполнения своих обязательств по возмещению убытков.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13.12. Сторона, не исполнившая или исполнившая ненадлежащим образом свои обязательства, предусмотренные настоящим Соглашением, несет ответственность,</w:t>
      </w:r>
      <w:r w:rsidR="005C2A20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>предусмотренную законодательством Российской Федерации и настоящим Соглашением, если не докажет, что надлежащее исполнение указанных обязательств оказалось невозможным вследствие наступления обстоятельств непреодолимой силы.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</w:p>
    <w:p w:rsidR="0025006E" w:rsidRPr="008B14C4" w:rsidRDefault="0025006E" w:rsidP="0025006E">
      <w:pPr>
        <w:pStyle w:val="ConsPlusNonformat"/>
        <w:spacing w:line="230" w:lineRule="auto"/>
        <w:jc w:val="center"/>
        <w:rPr>
          <w:rFonts w:ascii="Arial" w:hAnsi="Arial" w:cs="Arial"/>
          <w:b/>
          <w:sz w:val="27"/>
          <w:szCs w:val="27"/>
        </w:rPr>
      </w:pPr>
      <w:bookmarkStart w:id="17" w:name="Par1318"/>
      <w:bookmarkEnd w:id="17"/>
      <w:r w:rsidRPr="008B14C4">
        <w:rPr>
          <w:rFonts w:ascii="Arial" w:hAnsi="Arial" w:cs="Arial"/>
          <w:b/>
          <w:sz w:val="27"/>
          <w:szCs w:val="27"/>
        </w:rPr>
        <w:t>XIV. Порядок взаимодействия Сторон при наступлении</w:t>
      </w:r>
    </w:p>
    <w:p w:rsidR="0025006E" w:rsidRPr="008B14C4" w:rsidRDefault="0025006E" w:rsidP="0025006E">
      <w:pPr>
        <w:pStyle w:val="ConsPlusNonformat"/>
        <w:spacing w:line="230" w:lineRule="auto"/>
        <w:jc w:val="center"/>
        <w:rPr>
          <w:rFonts w:ascii="Arial" w:hAnsi="Arial" w:cs="Arial"/>
          <w:b/>
          <w:sz w:val="27"/>
          <w:szCs w:val="27"/>
        </w:rPr>
      </w:pPr>
      <w:r w:rsidRPr="008B14C4">
        <w:rPr>
          <w:rFonts w:ascii="Arial" w:hAnsi="Arial" w:cs="Arial"/>
          <w:b/>
          <w:sz w:val="27"/>
          <w:szCs w:val="27"/>
        </w:rPr>
        <w:t>обстоятельств непреодолимой силы</w:t>
      </w:r>
    </w:p>
    <w:p w:rsidR="0025006E" w:rsidRPr="008B14C4" w:rsidRDefault="0025006E" w:rsidP="0025006E">
      <w:pPr>
        <w:pStyle w:val="ConsPlusNonformat"/>
        <w:spacing w:line="230" w:lineRule="auto"/>
        <w:jc w:val="center"/>
        <w:rPr>
          <w:rFonts w:ascii="Arial" w:hAnsi="Arial" w:cs="Arial"/>
          <w:b/>
        </w:rPr>
      </w:pP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14.1. Сторона, нарушившая условия настоящего Соглашения в результате наступления обстоятельств непреодолимой силы, обязана: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а) в письменной форме уведомить другую Сторону о наступлении указанных обстоятельств не позднее 5 (пяти) календарных дней со дня их наступления и представить необходимые документальные подтверждения;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б) в письменной форме уведомить другую Сторону о возобновлении исполнения своих обязательств, предусмотренных настоящим Соглашением.</w:t>
      </w:r>
    </w:p>
    <w:p w:rsidR="0025006E" w:rsidRPr="008B14C4" w:rsidRDefault="0025006E" w:rsidP="0025006E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Arial" w:hAnsi="Arial" w:cs="Arial"/>
          <w:sz w:val="27"/>
          <w:szCs w:val="27"/>
          <w:lang w:eastAsia="ru-RU"/>
        </w:rPr>
      </w:pPr>
      <w:r w:rsidRPr="008B14C4">
        <w:rPr>
          <w:rFonts w:ascii="Arial" w:hAnsi="Arial" w:cs="Arial"/>
          <w:spacing w:val="-4"/>
          <w:sz w:val="27"/>
          <w:szCs w:val="27"/>
          <w:lang w:eastAsia="ru-RU"/>
        </w:rPr>
        <w:t>К обстоятельствам непреодолимой силы относятся в том числе, но не ограничиваясь</w:t>
      </w:r>
      <w:r w:rsidR="005C2A20">
        <w:rPr>
          <w:rFonts w:ascii="Arial" w:hAnsi="Arial" w:cs="Arial"/>
          <w:spacing w:val="-4"/>
          <w:sz w:val="27"/>
          <w:szCs w:val="27"/>
          <w:lang w:eastAsia="ru-RU"/>
        </w:rPr>
        <w:t xml:space="preserve"> </w:t>
      </w:r>
      <w:r w:rsidRPr="008B14C4">
        <w:rPr>
          <w:rFonts w:ascii="Arial" w:hAnsi="Arial" w:cs="Arial"/>
          <w:spacing w:val="-4"/>
          <w:sz w:val="27"/>
          <w:szCs w:val="27"/>
        </w:rPr>
        <w:t>перечисленным: наводнения, засуха, лесные пожары, массовые беспорядки, террористические</w:t>
      </w:r>
      <w:r w:rsidRPr="008B14C4">
        <w:rPr>
          <w:rFonts w:ascii="Arial" w:hAnsi="Arial" w:cs="Arial"/>
          <w:sz w:val="27"/>
          <w:szCs w:val="27"/>
          <w:lang w:eastAsia="ru-RU"/>
        </w:rPr>
        <w:t xml:space="preserve"> акты.</w:t>
      </w:r>
    </w:p>
    <w:p w:rsidR="0025006E" w:rsidRPr="008B14C4" w:rsidRDefault="0025006E" w:rsidP="0025006E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Arial" w:hAnsi="Arial" w:cs="Arial"/>
          <w:sz w:val="27"/>
          <w:szCs w:val="27"/>
          <w:lang w:eastAsia="ru-RU"/>
        </w:rPr>
      </w:pPr>
      <w:r w:rsidRPr="008B14C4">
        <w:rPr>
          <w:rFonts w:ascii="Arial" w:hAnsi="Arial" w:cs="Arial"/>
          <w:sz w:val="27"/>
          <w:szCs w:val="27"/>
        </w:rPr>
        <w:t xml:space="preserve">14.2. Стороны обязаны предпринять все разумные меры для устранения последствий, </w:t>
      </w:r>
      <w:r w:rsidRPr="008B14C4">
        <w:rPr>
          <w:rFonts w:ascii="Arial" w:hAnsi="Arial" w:cs="Arial"/>
          <w:spacing w:val="-4"/>
          <w:sz w:val="27"/>
          <w:szCs w:val="27"/>
        </w:rPr>
        <w:t>причиненных наступлением обстоятельств непреодолимой силы, послуживших препятствием</w:t>
      </w:r>
      <w:r w:rsidR="005C2A20">
        <w:rPr>
          <w:rFonts w:ascii="Arial" w:hAnsi="Arial" w:cs="Arial"/>
          <w:spacing w:val="-4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 xml:space="preserve">к исполнению или </w:t>
      </w:r>
      <w:r w:rsidRPr="008B14C4">
        <w:rPr>
          <w:rFonts w:ascii="Arial" w:hAnsi="Arial" w:cs="Arial"/>
          <w:sz w:val="27"/>
          <w:szCs w:val="27"/>
        </w:rPr>
        <w:lastRenderedPageBreak/>
        <w:t xml:space="preserve">надлежащему исполнению обязательств, предусмотренных настоящим Соглашением, а также до устранения этих последствий предпринять в течение </w:t>
      </w:r>
      <w:r w:rsidRPr="008B14C4">
        <w:rPr>
          <w:rFonts w:ascii="Arial" w:hAnsi="Arial" w:cs="Arial"/>
          <w:sz w:val="27"/>
          <w:szCs w:val="27"/>
          <w:lang w:eastAsia="ru-RU"/>
        </w:rPr>
        <w:t xml:space="preserve">10 (десяти) </w:t>
      </w:r>
      <w:r w:rsidRPr="008B14C4">
        <w:rPr>
          <w:rFonts w:ascii="Arial" w:hAnsi="Arial" w:cs="Arial"/>
          <w:spacing w:val="-4"/>
          <w:sz w:val="27"/>
          <w:szCs w:val="27"/>
        </w:rPr>
        <w:t>календарных дней следующие меры, направленные на обеспечение надлежащего осуществления</w:t>
      </w:r>
      <w:r w:rsidRPr="008B14C4">
        <w:rPr>
          <w:rFonts w:ascii="Arial" w:hAnsi="Arial" w:cs="Arial"/>
          <w:sz w:val="27"/>
          <w:szCs w:val="27"/>
          <w:lang w:eastAsia="ru-RU"/>
        </w:rPr>
        <w:t xml:space="preserve"> концессионером деятельности, указанной в разделе </w:t>
      </w:r>
      <w:r w:rsidRPr="008B14C4">
        <w:rPr>
          <w:rFonts w:ascii="Arial" w:hAnsi="Arial" w:cs="Arial"/>
          <w:sz w:val="27"/>
          <w:szCs w:val="27"/>
          <w:lang w:val="en-US" w:eastAsia="ru-RU"/>
        </w:rPr>
        <w:t>I</w:t>
      </w:r>
      <w:r w:rsidRPr="008B14C4">
        <w:rPr>
          <w:rFonts w:ascii="Arial" w:hAnsi="Arial" w:cs="Arial"/>
          <w:sz w:val="27"/>
          <w:szCs w:val="27"/>
          <w:lang w:eastAsia="ru-RU"/>
        </w:rPr>
        <w:t xml:space="preserve"> настоящего Соглашения: создать комиссию с участием представителей Концессионера и</w:t>
      </w:r>
      <w:r w:rsidR="005C2A20">
        <w:rPr>
          <w:rFonts w:ascii="Arial" w:hAnsi="Arial" w:cs="Arial"/>
          <w:sz w:val="27"/>
          <w:szCs w:val="27"/>
          <w:lang w:eastAsia="ru-RU"/>
        </w:rPr>
        <w:t xml:space="preserve"> </w:t>
      </w:r>
      <w:proofErr w:type="spellStart"/>
      <w:r w:rsidRPr="008B14C4">
        <w:rPr>
          <w:rFonts w:ascii="Arial" w:hAnsi="Arial" w:cs="Arial"/>
          <w:sz w:val="27"/>
          <w:szCs w:val="27"/>
          <w:lang w:eastAsia="ru-RU"/>
        </w:rPr>
        <w:t>Концедента</w:t>
      </w:r>
      <w:proofErr w:type="spellEnd"/>
      <w:r w:rsidRPr="008B14C4">
        <w:rPr>
          <w:rFonts w:ascii="Arial" w:hAnsi="Arial" w:cs="Arial"/>
          <w:sz w:val="27"/>
          <w:szCs w:val="27"/>
          <w:lang w:eastAsia="ru-RU"/>
        </w:rPr>
        <w:t>, которая принимает решение о возможности (невозможности) дальнейшего исполнения настоящего Соглашения;</w:t>
      </w:r>
    </w:p>
    <w:p w:rsidR="0025006E" w:rsidRPr="008B14C4" w:rsidRDefault="0025006E" w:rsidP="0025006E">
      <w:pPr>
        <w:widowControl w:val="0"/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Arial" w:hAnsi="Arial" w:cs="Arial"/>
          <w:sz w:val="27"/>
          <w:szCs w:val="27"/>
          <w:lang w:eastAsia="ru-RU"/>
        </w:rPr>
      </w:pPr>
      <w:r w:rsidRPr="008B14C4">
        <w:rPr>
          <w:rFonts w:ascii="Arial" w:hAnsi="Arial" w:cs="Arial"/>
          <w:sz w:val="27"/>
          <w:szCs w:val="27"/>
          <w:lang w:eastAsia="ru-RU"/>
        </w:rPr>
        <w:t>в случае принятия решения о дальнейшем исполнении настоящего Соглашения разработать план мероприятий и определить источники финансирования мероприятий, внести необходимые изменения в настоящее Соглашение в установленном законом порядке.</w:t>
      </w:r>
    </w:p>
    <w:p w:rsidR="0025006E" w:rsidRPr="008B14C4" w:rsidRDefault="0025006E" w:rsidP="0025006E">
      <w:pPr>
        <w:pStyle w:val="ConsPlusNonformat"/>
        <w:spacing w:line="257" w:lineRule="auto"/>
        <w:jc w:val="center"/>
        <w:rPr>
          <w:rFonts w:ascii="Arial" w:hAnsi="Arial" w:cs="Arial"/>
          <w:b/>
          <w:sz w:val="27"/>
          <w:szCs w:val="27"/>
        </w:rPr>
      </w:pPr>
      <w:bookmarkStart w:id="18" w:name="Par1339"/>
      <w:bookmarkEnd w:id="18"/>
    </w:p>
    <w:p w:rsidR="0025006E" w:rsidRDefault="0025006E" w:rsidP="0025006E">
      <w:pPr>
        <w:pStyle w:val="ConsPlusNonformat"/>
        <w:spacing w:line="257" w:lineRule="auto"/>
        <w:jc w:val="center"/>
        <w:rPr>
          <w:rFonts w:ascii="Arial" w:hAnsi="Arial" w:cs="Arial"/>
          <w:b/>
          <w:sz w:val="27"/>
          <w:szCs w:val="27"/>
        </w:rPr>
      </w:pPr>
      <w:r w:rsidRPr="008B14C4">
        <w:rPr>
          <w:rFonts w:ascii="Arial" w:hAnsi="Arial" w:cs="Arial"/>
          <w:b/>
          <w:sz w:val="27"/>
          <w:szCs w:val="27"/>
        </w:rPr>
        <w:t>XV. Изменение Соглашения</w:t>
      </w:r>
    </w:p>
    <w:p w:rsidR="0025006E" w:rsidRPr="008B14C4" w:rsidRDefault="0025006E" w:rsidP="0025006E">
      <w:pPr>
        <w:pStyle w:val="ConsPlusNonformat"/>
        <w:spacing w:line="257" w:lineRule="auto"/>
        <w:jc w:val="center"/>
        <w:rPr>
          <w:rFonts w:ascii="Arial" w:hAnsi="Arial" w:cs="Arial"/>
          <w:b/>
        </w:rPr>
      </w:pPr>
    </w:p>
    <w:p w:rsidR="0025006E" w:rsidRPr="008B14C4" w:rsidRDefault="0025006E" w:rsidP="0025006E">
      <w:pPr>
        <w:pStyle w:val="ConsPlusNonformat"/>
        <w:spacing w:line="25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15.1. Настоящее Соглашение может быть изменено по соглашению его Сторон.</w:t>
      </w:r>
    </w:p>
    <w:p w:rsidR="0025006E" w:rsidRPr="008B14C4" w:rsidRDefault="0025006E" w:rsidP="0025006E">
      <w:pPr>
        <w:pStyle w:val="ConsPlusNonformat"/>
        <w:spacing w:line="25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Условия настоящего Соглашения, определенные на основании решения о заключении настоящего Соглашения и предложения, могут быть изменены по соглашению Сторон настоящего Соглашения на основании </w:t>
      </w:r>
      <w:r w:rsidRPr="00C34F15">
        <w:rPr>
          <w:rFonts w:ascii="Arial" w:hAnsi="Arial" w:cs="Arial"/>
          <w:sz w:val="27"/>
          <w:szCs w:val="27"/>
        </w:rPr>
        <w:t>распоряжения ____________________________________________, а также в иных</w:t>
      </w:r>
      <w:r w:rsidRPr="008B14C4">
        <w:rPr>
          <w:rFonts w:ascii="Arial" w:hAnsi="Arial" w:cs="Arial"/>
          <w:sz w:val="27"/>
          <w:szCs w:val="27"/>
        </w:rPr>
        <w:t xml:space="preserve"> случаях, предусмотренных Федеральным законом № 115-ФЗ.</w:t>
      </w:r>
    </w:p>
    <w:p w:rsidR="0025006E" w:rsidRPr="008B14C4" w:rsidRDefault="0025006E" w:rsidP="0025006E">
      <w:pPr>
        <w:pStyle w:val="ConsPlusNonformat"/>
        <w:spacing w:line="25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Изменение настоящего Соглашения осуществляется в письменной форме.</w:t>
      </w:r>
    </w:p>
    <w:p w:rsidR="0025006E" w:rsidRPr="008B14C4" w:rsidRDefault="0025006E" w:rsidP="0025006E">
      <w:pPr>
        <w:pStyle w:val="ConsPlusNonformat"/>
        <w:spacing w:line="25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15.2. Изменение условий настоящего Соглашения осуществляется по согласованию с антимонопольным органом в случаях, предусмотренных Федеральным законом № 115-ФЗ. Согласие антимонопольного органа получается в порядке и на условиях, утверждаемых Правительством Российской Федерации.</w:t>
      </w:r>
    </w:p>
    <w:p w:rsidR="0025006E" w:rsidRPr="008B14C4" w:rsidRDefault="0025006E" w:rsidP="0025006E">
      <w:pPr>
        <w:pStyle w:val="ConsPlusNonformat"/>
        <w:spacing w:line="25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Изменение значений долгосрочных параметров регулирования деятельности Концессионера, указанных в Приложении № 6 к настоящему Соглашению, осуществляется по предварительному согласованию с органом исполнительной власти, осуществляющим регулирование цен (тарифов) в соответствии с законодательством Российской Федерации в сфере регулирования цен (тарифов), получаемому в порядке, утверждаемом Правительством Российской Федерации.</w:t>
      </w:r>
    </w:p>
    <w:p w:rsidR="0025006E" w:rsidRPr="008B14C4" w:rsidRDefault="0025006E" w:rsidP="0025006E">
      <w:pPr>
        <w:pStyle w:val="ConsPlusNonformat"/>
        <w:spacing w:line="25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15.3. 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изменений.</w:t>
      </w:r>
    </w:p>
    <w:p w:rsidR="0025006E" w:rsidRPr="008B14C4" w:rsidRDefault="0025006E" w:rsidP="0025006E">
      <w:pPr>
        <w:pStyle w:val="ConsPlusNonformat"/>
        <w:spacing w:line="25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Сторона в течение 30 календарных дней со дня получения указанного предложения рассматривает его и принимает решение о согласии или о мотивированном отказе внести изменения в условия настоящего Соглашения.</w:t>
      </w:r>
    </w:p>
    <w:p w:rsidR="0025006E" w:rsidRPr="008B14C4" w:rsidRDefault="0025006E" w:rsidP="0025006E">
      <w:pPr>
        <w:pStyle w:val="ConsPlusNonformat"/>
        <w:spacing w:line="25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15.4. Настоящее Соглашение может быть изменено по требованию одной из Сторон</w:t>
      </w:r>
      <w:r w:rsidR="005C2A20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>по решению суда по основаниям, предусмотренным Гражданским кодексом Российской Федерации.</w:t>
      </w:r>
    </w:p>
    <w:p w:rsidR="0025006E" w:rsidRPr="008B14C4" w:rsidRDefault="0025006E" w:rsidP="0025006E">
      <w:pPr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lastRenderedPageBreak/>
        <w:t>15.5. Если Стороны не достигли соглашения о приведении настоящего Соглашения в соответствие с существенно изменившимися обстоятельствами или о его расторжении, настоящее Соглашение может быть изменено судом по требованию заинтересованной Стороны.</w:t>
      </w:r>
    </w:p>
    <w:p w:rsidR="0025006E" w:rsidRPr="008B14C4" w:rsidRDefault="0025006E" w:rsidP="0025006E">
      <w:pPr>
        <w:pStyle w:val="ConsPlusNonformat"/>
        <w:spacing w:line="257" w:lineRule="auto"/>
        <w:jc w:val="center"/>
        <w:rPr>
          <w:rFonts w:ascii="Arial" w:hAnsi="Arial" w:cs="Arial"/>
          <w:b/>
          <w:sz w:val="27"/>
          <w:szCs w:val="27"/>
        </w:rPr>
      </w:pPr>
      <w:bookmarkStart w:id="19" w:name="Par1377"/>
      <w:bookmarkEnd w:id="19"/>
    </w:p>
    <w:p w:rsidR="0025006E" w:rsidRPr="001268C0" w:rsidRDefault="0025006E" w:rsidP="0025006E">
      <w:pPr>
        <w:pStyle w:val="ConsPlusNonformat"/>
        <w:spacing w:line="257" w:lineRule="auto"/>
        <w:jc w:val="center"/>
        <w:rPr>
          <w:rFonts w:ascii="Arial" w:hAnsi="Arial" w:cs="Arial"/>
          <w:b/>
          <w:sz w:val="27"/>
          <w:szCs w:val="27"/>
        </w:rPr>
      </w:pPr>
      <w:r w:rsidRPr="001268C0">
        <w:rPr>
          <w:rFonts w:ascii="Arial" w:hAnsi="Arial" w:cs="Arial"/>
          <w:b/>
          <w:sz w:val="27"/>
          <w:szCs w:val="27"/>
        </w:rPr>
        <w:t>XVI. Прекращение Соглашения</w:t>
      </w:r>
    </w:p>
    <w:p w:rsidR="0025006E" w:rsidRPr="001268C0" w:rsidRDefault="0025006E" w:rsidP="0025006E">
      <w:pPr>
        <w:pStyle w:val="ConsPlusNonformat"/>
        <w:spacing w:line="257" w:lineRule="auto"/>
        <w:jc w:val="center"/>
        <w:rPr>
          <w:rFonts w:ascii="Arial" w:hAnsi="Arial" w:cs="Arial"/>
          <w:b/>
        </w:rPr>
      </w:pPr>
    </w:p>
    <w:p w:rsidR="0025006E" w:rsidRPr="001268C0" w:rsidRDefault="0025006E" w:rsidP="0025006E">
      <w:pPr>
        <w:pStyle w:val="ConsPlusNonformat"/>
        <w:spacing w:line="25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1268C0">
        <w:rPr>
          <w:rFonts w:ascii="Arial" w:hAnsi="Arial" w:cs="Arial"/>
          <w:sz w:val="27"/>
          <w:szCs w:val="27"/>
        </w:rPr>
        <w:t>16.1. Настоящее Соглашение прекращается:</w:t>
      </w:r>
    </w:p>
    <w:p w:rsidR="0025006E" w:rsidRPr="001268C0" w:rsidRDefault="0025006E" w:rsidP="0025006E">
      <w:pPr>
        <w:pStyle w:val="ConsPlusNonformat"/>
        <w:spacing w:line="25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1268C0">
        <w:rPr>
          <w:rFonts w:ascii="Arial" w:hAnsi="Arial" w:cs="Arial"/>
          <w:sz w:val="27"/>
          <w:szCs w:val="27"/>
        </w:rPr>
        <w:t>а) по истечении срока действия;</w:t>
      </w:r>
    </w:p>
    <w:p w:rsidR="0025006E" w:rsidRPr="001268C0" w:rsidRDefault="0025006E" w:rsidP="0025006E">
      <w:pPr>
        <w:pStyle w:val="ConsPlusNonformat"/>
        <w:spacing w:line="25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1268C0">
        <w:rPr>
          <w:rFonts w:ascii="Arial" w:hAnsi="Arial" w:cs="Arial"/>
          <w:sz w:val="27"/>
          <w:szCs w:val="27"/>
        </w:rPr>
        <w:t>б) по соглашению Сторон;</w:t>
      </w:r>
    </w:p>
    <w:p w:rsidR="0025006E" w:rsidRDefault="0025006E" w:rsidP="0025006E">
      <w:pPr>
        <w:pStyle w:val="ConsPlusNonformat"/>
        <w:spacing w:line="25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1268C0">
        <w:rPr>
          <w:rFonts w:ascii="Arial" w:hAnsi="Arial" w:cs="Arial"/>
          <w:sz w:val="27"/>
          <w:szCs w:val="27"/>
        </w:rPr>
        <w:t>в) на основании судебного решения о его досрочном расторжении</w:t>
      </w:r>
    </w:p>
    <w:p w:rsidR="0025006E" w:rsidRPr="008B14C4" w:rsidRDefault="0025006E" w:rsidP="0025006E">
      <w:pPr>
        <w:pStyle w:val="ConsPlusNonformat"/>
        <w:spacing w:line="257" w:lineRule="auto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г) </w:t>
      </w:r>
      <w:r w:rsidRPr="00CD6684">
        <w:rPr>
          <w:rFonts w:ascii="Arial" w:hAnsi="Arial" w:cs="Arial"/>
          <w:sz w:val="27"/>
          <w:szCs w:val="27"/>
        </w:rPr>
        <w:t xml:space="preserve">на основании решения </w:t>
      </w:r>
      <w:proofErr w:type="spellStart"/>
      <w:r w:rsidRPr="007174E2">
        <w:rPr>
          <w:rFonts w:ascii="Arial" w:hAnsi="Arial" w:cs="Arial"/>
          <w:sz w:val="27"/>
          <w:szCs w:val="27"/>
        </w:rPr>
        <w:t>Концедента</w:t>
      </w:r>
      <w:proofErr w:type="spellEnd"/>
      <w:r w:rsidRPr="007174E2">
        <w:rPr>
          <w:rFonts w:ascii="Arial" w:hAnsi="Arial" w:cs="Arial"/>
          <w:sz w:val="27"/>
          <w:szCs w:val="27"/>
        </w:rPr>
        <w:t>,</w:t>
      </w:r>
      <w:r w:rsidRPr="00CD6684">
        <w:rPr>
          <w:rFonts w:ascii="Arial" w:hAnsi="Arial" w:cs="Arial"/>
          <w:sz w:val="27"/>
          <w:szCs w:val="27"/>
        </w:rPr>
        <w:t xml:space="preserve"> если неисполнение или ненадлежащее исполнение Концессионером обязательств по концессионному соглашению повлекло за собой причинение вреда жизни или здоровью людей либо имеется угроза причинения такого вреда</w:t>
      </w:r>
      <w:r>
        <w:rPr>
          <w:rFonts w:ascii="Arial" w:hAnsi="Arial" w:cs="Arial"/>
          <w:sz w:val="27"/>
          <w:szCs w:val="27"/>
        </w:rPr>
        <w:t>.</w:t>
      </w:r>
    </w:p>
    <w:p w:rsidR="0025006E" w:rsidRPr="008B14C4" w:rsidRDefault="0025006E" w:rsidP="0025006E">
      <w:pPr>
        <w:pStyle w:val="ConsPlusNonformat"/>
        <w:spacing w:line="25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16.2. 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Соглашения, существенного изменения обстоятельств, из которых Стороны исходили при его заключении, а также по иным основаниям, предусмотренным федеральными законами и настоящим Соглашением.</w:t>
      </w:r>
    </w:p>
    <w:p w:rsidR="0025006E" w:rsidRPr="008B14C4" w:rsidRDefault="0025006E" w:rsidP="0025006E">
      <w:pPr>
        <w:pStyle w:val="ConsPlusNonformat"/>
        <w:spacing w:line="25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16.3. К существенным нарушениям Концессионером условий настоящего Соглашения относятся:</w:t>
      </w:r>
    </w:p>
    <w:p w:rsidR="0025006E" w:rsidRPr="008B14C4" w:rsidRDefault="0025006E" w:rsidP="0025006E">
      <w:pPr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Arial" w:hAnsi="Arial" w:cs="Arial"/>
          <w:sz w:val="27"/>
          <w:szCs w:val="27"/>
          <w:lang w:eastAsia="ru-RU"/>
        </w:rPr>
      </w:pPr>
      <w:r w:rsidRPr="008B14C4">
        <w:rPr>
          <w:rFonts w:ascii="Arial" w:hAnsi="Arial" w:cs="Arial"/>
          <w:sz w:val="27"/>
          <w:szCs w:val="27"/>
        </w:rPr>
        <w:t xml:space="preserve">а) </w:t>
      </w:r>
      <w:r w:rsidRPr="008B14C4">
        <w:rPr>
          <w:rFonts w:ascii="Arial" w:hAnsi="Arial" w:cs="Arial"/>
          <w:sz w:val="27"/>
          <w:szCs w:val="27"/>
          <w:lang w:eastAsia="ru-RU"/>
        </w:rPr>
        <w:t xml:space="preserve">нарушение </w:t>
      </w:r>
      <w:r w:rsidRPr="008B14C4">
        <w:rPr>
          <w:rFonts w:ascii="Arial" w:hAnsi="Arial" w:cs="Arial"/>
          <w:sz w:val="27"/>
          <w:szCs w:val="27"/>
        </w:rPr>
        <w:t xml:space="preserve">установленных настоящим Соглашением </w:t>
      </w:r>
      <w:r w:rsidRPr="008B14C4">
        <w:rPr>
          <w:rFonts w:ascii="Arial" w:hAnsi="Arial" w:cs="Arial"/>
          <w:sz w:val="27"/>
          <w:szCs w:val="27"/>
          <w:lang w:eastAsia="ru-RU"/>
        </w:rPr>
        <w:t>сроков реконструкции объекта Соглашения по вине Концессионера;</w:t>
      </w:r>
    </w:p>
    <w:p w:rsidR="0025006E" w:rsidRPr="008B14C4" w:rsidRDefault="0025006E" w:rsidP="0025006E">
      <w:pPr>
        <w:pStyle w:val="ConsPlusNonformat"/>
        <w:spacing w:line="25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б) использование (эксплуатация) объекта Соглашения в целях, не установленных настоящим Соглашением;</w:t>
      </w:r>
    </w:p>
    <w:p w:rsidR="0025006E" w:rsidRPr="008B14C4" w:rsidRDefault="0025006E" w:rsidP="0025006E">
      <w:pPr>
        <w:pStyle w:val="ConsPlusNonformat"/>
        <w:spacing w:line="25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в) нарушение установленного настоящим Соглашением порядка использования (эксплуатации) объекта Соглашения;</w:t>
      </w:r>
    </w:p>
    <w:p w:rsidR="0025006E" w:rsidRPr="008B14C4" w:rsidRDefault="0025006E" w:rsidP="0025006E">
      <w:pPr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pacing w:val="-6"/>
          <w:sz w:val="27"/>
          <w:szCs w:val="27"/>
        </w:rPr>
        <w:t>г) прекращение или приостановление Концессионером деятельности, предусмотренной</w:t>
      </w:r>
      <w:r w:rsidRPr="008B14C4">
        <w:rPr>
          <w:rFonts w:ascii="Arial" w:hAnsi="Arial" w:cs="Arial"/>
          <w:sz w:val="27"/>
          <w:szCs w:val="27"/>
        </w:rPr>
        <w:t xml:space="preserve"> настоящим Соглашением, без согласия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Концедента</w:t>
      </w:r>
      <w:proofErr w:type="spellEnd"/>
      <w:r w:rsidRPr="008B14C4">
        <w:rPr>
          <w:rFonts w:ascii="Arial" w:hAnsi="Arial" w:cs="Arial"/>
          <w:sz w:val="27"/>
          <w:szCs w:val="27"/>
        </w:rPr>
        <w:t>.</w:t>
      </w:r>
    </w:p>
    <w:p w:rsidR="0025006E" w:rsidRPr="008B14C4" w:rsidRDefault="0025006E" w:rsidP="0025006E">
      <w:pPr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Arial" w:hAnsi="Arial" w:cs="Arial"/>
          <w:sz w:val="27"/>
          <w:szCs w:val="27"/>
          <w:lang w:eastAsia="ru-RU"/>
        </w:rPr>
      </w:pPr>
      <w:r w:rsidRPr="008B14C4">
        <w:rPr>
          <w:rFonts w:ascii="Arial" w:hAnsi="Arial" w:cs="Arial"/>
          <w:sz w:val="27"/>
          <w:szCs w:val="27"/>
        </w:rPr>
        <w:t xml:space="preserve">В </w:t>
      </w:r>
      <w:r w:rsidRPr="008B14C4">
        <w:rPr>
          <w:rFonts w:ascii="Arial" w:hAnsi="Arial" w:cs="Arial"/>
          <w:sz w:val="27"/>
          <w:szCs w:val="27"/>
          <w:lang w:eastAsia="ru-RU"/>
        </w:rPr>
        <w:t xml:space="preserve">случае, если в течение тридцати календарных дней после поступления требований Концессионера </w:t>
      </w:r>
      <w:proofErr w:type="spellStart"/>
      <w:r w:rsidRPr="008B14C4">
        <w:rPr>
          <w:rFonts w:ascii="Arial" w:hAnsi="Arial" w:cs="Arial"/>
          <w:sz w:val="27"/>
          <w:szCs w:val="27"/>
          <w:lang w:eastAsia="ru-RU"/>
        </w:rPr>
        <w:t>Концедент</w:t>
      </w:r>
      <w:proofErr w:type="spellEnd"/>
      <w:r w:rsidRPr="008B14C4">
        <w:rPr>
          <w:rFonts w:ascii="Arial" w:hAnsi="Arial" w:cs="Arial"/>
          <w:sz w:val="27"/>
          <w:szCs w:val="27"/>
          <w:lang w:eastAsia="ru-RU"/>
        </w:rPr>
        <w:t xml:space="preserve"> не принял решение об изменении существенных условий Соглашения, не уведомил Концессионера о начале рассмотрения вопроса в рамках подготовки проекта решения о бюджете на очередной финансовый год (очередной финансовый год и плановый период) или не предоставил Концессионеру мотивированный отказ, Концессионер вправе приостановить исполнение Соглашения до принятия </w:t>
      </w:r>
      <w:proofErr w:type="spellStart"/>
      <w:r w:rsidRPr="008B14C4">
        <w:rPr>
          <w:rFonts w:ascii="Arial" w:hAnsi="Arial" w:cs="Arial"/>
          <w:sz w:val="27"/>
          <w:szCs w:val="27"/>
          <w:lang w:eastAsia="ru-RU"/>
        </w:rPr>
        <w:t>Концедентом</w:t>
      </w:r>
      <w:proofErr w:type="spellEnd"/>
      <w:r w:rsidRPr="008B14C4">
        <w:rPr>
          <w:rFonts w:ascii="Arial" w:hAnsi="Arial" w:cs="Arial"/>
          <w:sz w:val="27"/>
          <w:szCs w:val="27"/>
          <w:lang w:eastAsia="ru-RU"/>
        </w:rPr>
        <w:t xml:space="preserve"> решения об изменении существенных условий Соглашения либо предоставления мотивированного отказа;</w:t>
      </w:r>
    </w:p>
    <w:p w:rsidR="0025006E" w:rsidRPr="008B14C4" w:rsidRDefault="0025006E" w:rsidP="0025006E">
      <w:pPr>
        <w:pStyle w:val="ConsPlusNonformat"/>
        <w:spacing w:line="25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д) неисполнение или ненадлежащее исполнение Концессионером обязательств</w:t>
      </w:r>
      <w:r w:rsidR="003E1D69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>по предоставлению гражданам и другим потребителям товаров, работ, услуг, в том числе услуг по теплоснабжению, которые установлены Соглашением;</w:t>
      </w:r>
    </w:p>
    <w:p w:rsidR="0025006E" w:rsidRPr="008B14C4" w:rsidRDefault="0025006E" w:rsidP="0025006E">
      <w:pPr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Arial" w:hAnsi="Arial" w:cs="Arial"/>
          <w:sz w:val="27"/>
          <w:szCs w:val="27"/>
          <w:lang w:eastAsia="ru-RU"/>
        </w:rPr>
      </w:pPr>
      <w:r w:rsidRPr="008B14C4">
        <w:rPr>
          <w:rFonts w:ascii="Arial" w:hAnsi="Arial" w:cs="Arial"/>
          <w:sz w:val="27"/>
          <w:szCs w:val="27"/>
          <w:lang w:eastAsia="ru-RU"/>
        </w:rPr>
        <w:lastRenderedPageBreak/>
        <w:t xml:space="preserve">е) приводящее к причинению значительного ущерба </w:t>
      </w:r>
      <w:proofErr w:type="spellStart"/>
      <w:r w:rsidRPr="008B14C4">
        <w:rPr>
          <w:rFonts w:ascii="Arial" w:hAnsi="Arial" w:cs="Arial"/>
          <w:sz w:val="27"/>
          <w:szCs w:val="27"/>
          <w:lang w:eastAsia="ru-RU"/>
        </w:rPr>
        <w:t>Концеденту</w:t>
      </w:r>
      <w:proofErr w:type="spellEnd"/>
      <w:r w:rsidRPr="008B14C4">
        <w:rPr>
          <w:rFonts w:ascii="Arial" w:hAnsi="Arial" w:cs="Arial"/>
          <w:sz w:val="27"/>
          <w:szCs w:val="27"/>
          <w:lang w:eastAsia="ru-RU"/>
        </w:rPr>
        <w:t xml:space="preserve"> неисполнение Концессионером обязательств по осуществлению деятельности, предусмотренной Соглашением.</w:t>
      </w:r>
    </w:p>
    <w:p w:rsidR="0025006E" w:rsidRPr="008B14C4" w:rsidRDefault="0025006E" w:rsidP="0025006E">
      <w:pPr>
        <w:pStyle w:val="ConsPlusNonformat"/>
        <w:spacing w:line="25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К существенным нарушениям Концессионером условий настоящего Соглашения также относятся:</w:t>
      </w:r>
    </w:p>
    <w:p w:rsidR="0025006E" w:rsidRPr="008B14C4" w:rsidRDefault="0025006E" w:rsidP="0025006E">
      <w:pPr>
        <w:widowControl w:val="0"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Arial" w:hAnsi="Arial" w:cs="Arial"/>
          <w:iCs/>
          <w:sz w:val="27"/>
          <w:szCs w:val="27"/>
        </w:rPr>
      </w:pPr>
      <w:r>
        <w:rPr>
          <w:rFonts w:ascii="Arial" w:hAnsi="Arial" w:cs="Arial"/>
          <w:iCs/>
          <w:sz w:val="27"/>
          <w:szCs w:val="27"/>
        </w:rPr>
        <w:t xml:space="preserve">- </w:t>
      </w:r>
      <w:proofErr w:type="spellStart"/>
      <w:r w:rsidRPr="008B14C4">
        <w:rPr>
          <w:rFonts w:ascii="Arial" w:hAnsi="Arial" w:cs="Arial"/>
          <w:iCs/>
          <w:sz w:val="27"/>
          <w:szCs w:val="27"/>
        </w:rPr>
        <w:t>недостижение</w:t>
      </w:r>
      <w:proofErr w:type="spellEnd"/>
      <w:r w:rsidRPr="008B14C4">
        <w:rPr>
          <w:rFonts w:ascii="Arial" w:hAnsi="Arial" w:cs="Arial"/>
          <w:iCs/>
          <w:sz w:val="27"/>
          <w:szCs w:val="27"/>
        </w:rPr>
        <w:t xml:space="preserve"> плановых показателей деятельности Концессионера, предусмотренных Приложением № </w:t>
      </w:r>
      <w:r w:rsidR="008624F3">
        <w:rPr>
          <w:rFonts w:ascii="Arial" w:hAnsi="Arial" w:cs="Arial"/>
          <w:iCs/>
          <w:sz w:val="27"/>
          <w:szCs w:val="27"/>
        </w:rPr>
        <w:t>1</w:t>
      </w:r>
      <w:r w:rsidRPr="008B14C4">
        <w:rPr>
          <w:rFonts w:ascii="Arial" w:hAnsi="Arial" w:cs="Arial"/>
          <w:iCs/>
          <w:sz w:val="27"/>
          <w:szCs w:val="27"/>
        </w:rPr>
        <w:t>3 к настоящему Соглашению;</w:t>
      </w:r>
    </w:p>
    <w:p w:rsidR="0025006E" w:rsidRPr="008B14C4" w:rsidRDefault="0025006E" w:rsidP="0025006E">
      <w:pPr>
        <w:widowControl w:val="0"/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Arial" w:hAnsi="Arial" w:cs="Arial"/>
          <w:i/>
          <w:iCs/>
          <w:sz w:val="27"/>
          <w:szCs w:val="27"/>
        </w:rPr>
      </w:pPr>
      <w:r>
        <w:rPr>
          <w:rFonts w:ascii="Arial" w:hAnsi="Arial" w:cs="Arial"/>
          <w:iCs/>
          <w:sz w:val="27"/>
          <w:szCs w:val="27"/>
        </w:rPr>
        <w:t xml:space="preserve">- </w:t>
      </w:r>
      <w:r w:rsidRPr="008B14C4">
        <w:rPr>
          <w:rFonts w:ascii="Arial" w:hAnsi="Arial" w:cs="Arial"/>
          <w:iCs/>
          <w:sz w:val="27"/>
          <w:szCs w:val="27"/>
        </w:rPr>
        <w:t xml:space="preserve">неисполнение, а также нарушение сроков исполнения Концессионером обязательств, установленных в разделе </w:t>
      </w:r>
      <w:r w:rsidRPr="008B14C4">
        <w:rPr>
          <w:rFonts w:ascii="Arial" w:hAnsi="Arial" w:cs="Arial"/>
          <w:sz w:val="27"/>
          <w:szCs w:val="27"/>
        </w:rPr>
        <w:t>IV настоящего Соглашения.</w:t>
      </w:r>
    </w:p>
    <w:p w:rsidR="0025006E" w:rsidRPr="008B14C4" w:rsidRDefault="0025006E" w:rsidP="0025006E">
      <w:pPr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16.4. К существенным нарушениям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Концедентом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условий настоящего Соглашения относятся:</w:t>
      </w:r>
    </w:p>
    <w:p w:rsidR="0025006E" w:rsidRPr="008B14C4" w:rsidRDefault="0025006E" w:rsidP="0025006E">
      <w:pPr>
        <w:autoSpaceDE w:val="0"/>
        <w:autoSpaceDN w:val="0"/>
        <w:adjustRightInd w:val="0"/>
        <w:spacing w:after="0" w:line="257" w:lineRule="auto"/>
        <w:ind w:firstLine="709"/>
        <w:jc w:val="both"/>
        <w:rPr>
          <w:rFonts w:ascii="Arial" w:hAnsi="Arial" w:cs="Arial"/>
          <w:sz w:val="27"/>
          <w:szCs w:val="27"/>
          <w:lang w:eastAsia="ru-RU"/>
        </w:rPr>
      </w:pPr>
      <w:r w:rsidRPr="008B14C4">
        <w:rPr>
          <w:rFonts w:ascii="Arial" w:hAnsi="Arial" w:cs="Arial"/>
          <w:spacing w:val="-4"/>
          <w:sz w:val="27"/>
          <w:szCs w:val="27"/>
        </w:rPr>
        <w:t>-</w:t>
      </w:r>
      <w:r w:rsidR="005C2A20">
        <w:rPr>
          <w:rFonts w:ascii="Arial" w:hAnsi="Arial" w:cs="Arial"/>
          <w:spacing w:val="-4"/>
          <w:sz w:val="27"/>
          <w:szCs w:val="27"/>
        </w:rPr>
        <w:t xml:space="preserve"> </w:t>
      </w:r>
      <w:r w:rsidRPr="008B14C4">
        <w:rPr>
          <w:rFonts w:ascii="Arial" w:hAnsi="Arial" w:cs="Arial"/>
          <w:spacing w:val="-4"/>
          <w:sz w:val="27"/>
          <w:szCs w:val="27"/>
          <w:lang w:eastAsia="ru-RU"/>
        </w:rPr>
        <w:t>передача Концессионеру объекта Соглашения, не соответствующего</w:t>
      </w:r>
      <w:r w:rsidRPr="008B14C4">
        <w:rPr>
          <w:rFonts w:ascii="Arial" w:hAnsi="Arial" w:cs="Arial"/>
          <w:sz w:val="27"/>
          <w:szCs w:val="27"/>
          <w:lang w:eastAsia="ru-RU"/>
        </w:rPr>
        <w:t xml:space="preserve"> условиям Соглашения (в том числе описанию, технико-экономическим показателям, назначению объекта Соглашения), в случае, если такое несоответствие выявлено в течение одного года с момента подписания сторонами Соглашения, акта приема-передачи объекта Соглашения, не могло быть выявлено при его передаче Концессионеру и возникло по вине </w:t>
      </w:r>
      <w:proofErr w:type="spellStart"/>
      <w:r w:rsidRPr="008B14C4">
        <w:rPr>
          <w:rFonts w:ascii="Arial" w:hAnsi="Arial" w:cs="Arial"/>
          <w:sz w:val="27"/>
          <w:szCs w:val="27"/>
          <w:lang w:eastAsia="ru-RU"/>
        </w:rPr>
        <w:t>Концедента</w:t>
      </w:r>
      <w:proofErr w:type="spellEnd"/>
      <w:r w:rsidRPr="008B14C4">
        <w:rPr>
          <w:rFonts w:ascii="Arial" w:hAnsi="Arial" w:cs="Arial"/>
          <w:sz w:val="27"/>
          <w:szCs w:val="27"/>
          <w:lang w:eastAsia="ru-RU"/>
        </w:rPr>
        <w:t>;</w:t>
      </w:r>
    </w:p>
    <w:p w:rsidR="0025006E" w:rsidRPr="008B14C4" w:rsidRDefault="0025006E" w:rsidP="00E07625">
      <w:pPr>
        <w:pStyle w:val="ConsPlusNonformat"/>
        <w:spacing w:line="25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7174E2">
        <w:rPr>
          <w:rFonts w:ascii="Arial" w:hAnsi="Arial" w:cs="Arial"/>
          <w:sz w:val="27"/>
          <w:szCs w:val="27"/>
        </w:rPr>
        <w:t xml:space="preserve">- просрочка на 30 (тридцать) рабочих дней и более исполнения </w:t>
      </w:r>
      <w:proofErr w:type="spellStart"/>
      <w:r w:rsidRPr="007174E2">
        <w:rPr>
          <w:rFonts w:ascii="Arial" w:hAnsi="Arial" w:cs="Arial"/>
          <w:sz w:val="27"/>
          <w:szCs w:val="27"/>
        </w:rPr>
        <w:t>Концедентом</w:t>
      </w:r>
      <w:proofErr w:type="spellEnd"/>
      <w:r w:rsidRPr="007174E2">
        <w:rPr>
          <w:rFonts w:ascii="Arial" w:hAnsi="Arial" w:cs="Arial"/>
          <w:sz w:val="27"/>
          <w:szCs w:val="27"/>
        </w:rPr>
        <w:t xml:space="preserve"> предусмотренных нормативными правовыми актами или настоящим Соглашением обязанностей по представлению документов либо совершению действий</w:t>
      </w:r>
      <w:r w:rsidR="00E07625" w:rsidRPr="007174E2">
        <w:rPr>
          <w:rFonts w:ascii="Arial" w:hAnsi="Arial" w:cs="Arial"/>
          <w:sz w:val="27"/>
          <w:szCs w:val="27"/>
        </w:rPr>
        <w:t>.</w:t>
      </w:r>
    </w:p>
    <w:p w:rsidR="0025006E" w:rsidRPr="008B14C4" w:rsidRDefault="0025006E" w:rsidP="0025006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16.5.</w:t>
      </w:r>
      <w:r w:rsidRPr="008B14C4">
        <w:rPr>
          <w:rFonts w:ascii="Arial" w:hAnsi="Arial" w:cs="Arial"/>
          <w:sz w:val="27"/>
          <w:szCs w:val="27"/>
        </w:rPr>
        <w:tab/>
        <w:t>Настоящее Соглашение может быть досрочно расторгнуто на основании решения суда по требованию Концессионера в случаях обоснованного отказа в совершении государственными органами, органами местного самоуправления юридически значимых действий, при этом такие действия непосредственно влияют на исполнение Концессионером обязательств по Соглашению и не зависят от воли Концессионера.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16.6. Возмещение расходов Концессионера осуществляется </w:t>
      </w:r>
      <w:proofErr w:type="spellStart"/>
      <w:r w:rsidRPr="008B14C4">
        <w:rPr>
          <w:rFonts w:ascii="Arial" w:hAnsi="Arial" w:cs="Arial"/>
          <w:sz w:val="27"/>
          <w:szCs w:val="27"/>
        </w:rPr>
        <w:t>Концедентом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в объеме, в котором указанные средства не возмещены Концессионеру на момент досрочного расторжения Соглашения за счет выручки от реализации выполненных работ, оказанных услуг по регулируемым ценам (тарифам) с учетом установленных надбавок к ценам (тарифам). 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D45AD3">
        <w:rPr>
          <w:rFonts w:ascii="Arial" w:hAnsi="Arial" w:cs="Arial"/>
          <w:sz w:val="27"/>
          <w:szCs w:val="27"/>
        </w:rPr>
        <w:t xml:space="preserve">Порядок возмещения расходов Концессионера при досрочном </w:t>
      </w:r>
      <w:r w:rsidR="00D45AD3" w:rsidRPr="00D45AD3">
        <w:rPr>
          <w:rFonts w:ascii="Arial" w:hAnsi="Arial" w:cs="Arial"/>
          <w:sz w:val="27"/>
          <w:szCs w:val="27"/>
        </w:rPr>
        <w:t>прекращении (</w:t>
      </w:r>
      <w:r w:rsidRPr="00D45AD3">
        <w:rPr>
          <w:rFonts w:ascii="Arial" w:hAnsi="Arial" w:cs="Arial"/>
          <w:sz w:val="27"/>
          <w:szCs w:val="27"/>
        </w:rPr>
        <w:t>расторжении</w:t>
      </w:r>
      <w:r w:rsidR="00D45AD3" w:rsidRPr="00D45AD3">
        <w:rPr>
          <w:rFonts w:ascii="Arial" w:hAnsi="Arial" w:cs="Arial"/>
          <w:sz w:val="27"/>
          <w:szCs w:val="27"/>
        </w:rPr>
        <w:t>)</w:t>
      </w:r>
      <w:r w:rsidRPr="00D45AD3">
        <w:rPr>
          <w:rFonts w:ascii="Arial" w:hAnsi="Arial" w:cs="Arial"/>
          <w:sz w:val="27"/>
          <w:szCs w:val="27"/>
        </w:rPr>
        <w:t xml:space="preserve"> Согла</w:t>
      </w:r>
      <w:r w:rsidR="00D45AD3" w:rsidRPr="00D45AD3">
        <w:rPr>
          <w:rFonts w:ascii="Arial" w:hAnsi="Arial" w:cs="Arial"/>
          <w:sz w:val="27"/>
          <w:szCs w:val="27"/>
        </w:rPr>
        <w:t>шения определен в Приложении № 4</w:t>
      </w:r>
      <w:r w:rsidRPr="00D45AD3">
        <w:rPr>
          <w:rFonts w:ascii="Arial" w:hAnsi="Arial" w:cs="Arial"/>
          <w:sz w:val="27"/>
          <w:szCs w:val="27"/>
        </w:rPr>
        <w:t xml:space="preserve"> к настоящему Соглашению.</w:t>
      </w:r>
    </w:p>
    <w:p w:rsidR="0025006E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16.7. </w:t>
      </w:r>
      <w:r w:rsidRPr="00295FC9">
        <w:rPr>
          <w:rFonts w:ascii="Arial" w:hAnsi="Arial" w:cs="Arial"/>
          <w:sz w:val="27"/>
          <w:szCs w:val="27"/>
        </w:rPr>
        <w:t>Порядок возмещения фактически понесенных расходов Концессионера, подлежащих возмещению в соответствии с нормативными правовыми актами Российской Федерации в сфере теплоснабжения и не возмещенных ему на момент окончания срока действия концессионного соглаш</w:t>
      </w:r>
      <w:r w:rsidR="00295FC9" w:rsidRPr="00295FC9">
        <w:rPr>
          <w:rFonts w:ascii="Arial" w:hAnsi="Arial" w:cs="Arial"/>
          <w:sz w:val="27"/>
          <w:szCs w:val="27"/>
        </w:rPr>
        <w:t>ения, определен в Приложении № 3</w:t>
      </w:r>
      <w:r w:rsidRPr="008B14C4">
        <w:rPr>
          <w:rFonts w:ascii="Arial" w:hAnsi="Arial" w:cs="Arial"/>
          <w:sz w:val="27"/>
          <w:szCs w:val="27"/>
        </w:rPr>
        <w:t xml:space="preserve"> к настоящему Соглашению.</w:t>
      </w:r>
    </w:p>
    <w:p w:rsidR="00B61F6F" w:rsidRPr="008B14C4" w:rsidRDefault="00B61F6F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520799">
        <w:rPr>
          <w:rFonts w:ascii="Arial" w:hAnsi="Arial" w:cs="Arial"/>
          <w:sz w:val="27"/>
          <w:szCs w:val="27"/>
        </w:rPr>
        <w:t xml:space="preserve">16.8. </w:t>
      </w:r>
      <w:r w:rsidR="00B74CCE" w:rsidRPr="00520799">
        <w:rPr>
          <w:rFonts w:ascii="Arial" w:hAnsi="Arial" w:cs="Arial"/>
          <w:sz w:val="27"/>
          <w:szCs w:val="27"/>
        </w:rPr>
        <w:t xml:space="preserve">Концессионер </w:t>
      </w:r>
      <w:r w:rsidRPr="00520799">
        <w:rPr>
          <w:rFonts w:ascii="Arial" w:hAnsi="Arial" w:cs="Arial"/>
          <w:sz w:val="27"/>
          <w:szCs w:val="27"/>
        </w:rPr>
        <w:t>возмещ</w:t>
      </w:r>
      <w:r w:rsidR="00646031" w:rsidRPr="00520799">
        <w:rPr>
          <w:rFonts w:ascii="Arial" w:hAnsi="Arial" w:cs="Arial"/>
          <w:sz w:val="27"/>
          <w:szCs w:val="27"/>
        </w:rPr>
        <w:t>ает</w:t>
      </w:r>
      <w:r w:rsidR="00B74CCE" w:rsidRPr="00520799">
        <w:rPr>
          <w:rFonts w:ascii="Arial" w:hAnsi="Arial" w:cs="Arial"/>
          <w:sz w:val="27"/>
          <w:szCs w:val="27"/>
        </w:rPr>
        <w:t xml:space="preserve"> </w:t>
      </w:r>
      <w:proofErr w:type="spellStart"/>
      <w:r w:rsidR="00B74CCE" w:rsidRPr="00520799">
        <w:rPr>
          <w:rFonts w:ascii="Arial" w:hAnsi="Arial" w:cs="Arial"/>
          <w:sz w:val="27"/>
          <w:szCs w:val="27"/>
        </w:rPr>
        <w:t>Концеденту</w:t>
      </w:r>
      <w:proofErr w:type="spellEnd"/>
      <w:r w:rsidR="00B74CCE" w:rsidRPr="00520799">
        <w:rPr>
          <w:rFonts w:ascii="Arial" w:hAnsi="Arial" w:cs="Arial"/>
          <w:sz w:val="27"/>
          <w:szCs w:val="27"/>
        </w:rPr>
        <w:t xml:space="preserve"> </w:t>
      </w:r>
      <w:r w:rsidR="0004024F" w:rsidRPr="00520799">
        <w:rPr>
          <w:rFonts w:ascii="Arial" w:hAnsi="Arial" w:cs="Arial"/>
          <w:sz w:val="27"/>
          <w:szCs w:val="27"/>
        </w:rPr>
        <w:t>недополученные</w:t>
      </w:r>
      <w:r w:rsidRPr="00520799">
        <w:rPr>
          <w:rFonts w:ascii="Arial" w:hAnsi="Arial" w:cs="Arial"/>
          <w:sz w:val="27"/>
          <w:szCs w:val="27"/>
        </w:rPr>
        <w:t xml:space="preserve"> </w:t>
      </w:r>
      <w:r w:rsidR="0004024F" w:rsidRPr="00520799">
        <w:rPr>
          <w:rFonts w:ascii="Arial" w:hAnsi="Arial" w:cs="Arial"/>
          <w:sz w:val="27"/>
          <w:szCs w:val="27"/>
        </w:rPr>
        <w:t>доходы</w:t>
      </w:r>
      <w:r w:rsidR="00B74CCE" w:rsidRPr="00520799">
        <w:rPr>
          <w:rFonts w:ascii="Arial" w:hAnsi="Arial" w:cs="Arial"/>
          <w:sz w:val="27"/>
          <w:szCs w:val="27"/>
        </w:rPr>
        <w:t>, в случае</w:t>
      </w:r>
      <w:r w:rsidRPr="00520799">
        <w:rPr>
          <w:rFonts w:ascii="Arial" w:hAnsi="Arial" w:cs="Arial"/>
          <w:sz w:val="27"/>
          <w:szCs w:val="27"/>
        </w:rPr>
        <w:t xml:space="preserve"> досрочно</w:t>
      </w:r>
      <w:r w:rsidR="00B74CCE" w:rsidRPr="00520799">
        <w:rPr>
          <w:rFonts w:ascii="Arial" w:hAnsi="Arial" w:cs="Arial"/>
          <w:sz w:val="27"/>
          <w:szCs w:val="27"/>
        </w:rPr>
        <w:t>го прекращения (расторжения</w:t>
      </w:r>
      <w:r w:rsidRPr="00520799">
        <w:rPr>
          <w:rFonts w:ascii="Arial" w:hAnsi="Arial" w:cs="Arial"/>
          <w:sz w:val="27"/>
          <w:szCs w:val="27"/>
        </w:rPr>
        <w:t>) Соглашения</w:t>
      </w:r>
      <w:r w:rsidR="00B74CCE" w:rsidRPr="00520799">
        <w:rPr>
          <w:rFonts w:ascii="Arial" w:hAnsi="Arial" w:cs="Arial"/>
          <w:sz w:val="27"/>
          <w:szCs w:val="27"/>
        </w:rPr>
        <w:t>,</w:t>
      </w:r>
      <w:r w:rsidRPr="00520799">
        <w:rPr>
          <w:rFonts w:ascii="Arial" w:hAnsi="Arial" w:cs="Arial"/>
          <w:sz w:val="27"/>
          <w:szCs w:val="27"/>
        </w:rPr>
        <w:t xml:space="preserve"> </w:t>
      </w:r>
      <w:r w:rsidR="0004024F" w:rsidRPr="00520799">
        <w:rPr>
          <w:rFonts w:ascii="Arial" w:hAnsi="Arial" w:cs="Arial"/>
          <w:sz w:val="27"/>
          <w:szCs w:val="27"/>
        </w:rPr>
        <w:t xml:space="preserve">по вине </w:t>
      </w:r>
      <w:r w:rsidR="0004024F" w:rsidRPr="00520799">
        <w:rPr>
          <w:rFonts w:ascii="Arial" w:hAnsi="Arial" w:cs="Arial"/>
          <w:sz w:val="27"/>
          <w:szCs w:val="27"/>
        </w:rPr>
        <w:lastRenderedPageBreak/>
        <w:t>Концессионера.</w:t>
      </w:r>
    </w:p>
    <w:p w:rsidR="0025006E" w:rsidRPr="008B14C4" w:rsidRDefault="0025006E" w:rsidP="0025006E">
      <w:pPr>
        <w:pStyle w:val="ConsPlusNonformat"/>
        <w:spacing w:line="252" w:lineRule="auto"/>
        <w:jc w:val="center"/>
        <w:rPr>
          <w:rFonts w:ascii="Arial" w:hAnsi="Arial" w:cs="Arial"/>
          <w:b/>
          <w:sz w:val="27"/>
          <w:szCs w:val="27"/>
        </w:rPr>
      </w:pPr>
      <w:bookmarkStart w:id="20" w:name="Par1486"/>
      <w:bookmarkEnd w:id="20"/>
    </w:p>
    <w:p w:rsidR="0025006E" w:rsidRPr="008B14C4" w:rsidRDefault="0025006E" w:rsidP="0025006E">
      <w:pPr>
        <w:pStyle w:val="ConsPlusNonformat"/>
        <w:spacing w:line="252" w:lineRule="auto"/>
        <w:jc w:val="center"/>
        <w:rPr>
          <w:rFonts w:ascii="Arial" w:hAnsi="Arial" w:cs="Arial"/>
          <w:b/>
          <w:sz w:val="27"/>
          <w:szCs w:val="27"/>
        </w:rPr>
      </w:pPr>
      <w:r w:rsidRPr="008B14C4">
        <w:rPr>
          <w:rFonts w:ascii="Arial" w:hAnsi="Arial" w:cs="Arial"/>
          <w:b/>
          <w:sz w:val="27"/>
          <w:szCs w:val="27"/>
        </w:rPr>
        <w:t>XVII. Гарантии осуществления Концессионером деятельности,</w:t>
      </w:r>
    </w:p>
    <w:p w:rsidR="0025006E" w:rsidRPr="008B14C4" w:rsidRDefault="0025006E" w:rsidP="0025006E">
      <w:pPr>
        <w:pStyle w:val="ConsPlusNonformat"/>
        <w:spacing w:line="252" w:lineRule="auto"/>
        <w:jc w:val="center"/>
        <w:rPr>
          <w:rFonts w:ascii="Arial" w:hAnsi="Arial" w:cs="Arial"/>
          <w:b/>
          <w:sz w:val="27"/>
          <w:szCs w:val="27"/>
        </w:rPr>
      </w:pPr>
      <w:r w:rsidRPr="008B14C4">
        <w:rPr>
          <w:rFonts w:ascii="Arial" w:hAnsi="Arial" w:cs="Arial"/>
          <w:b/>
          <w:sz w:val="27"/>
          <w:szCs w:val="27"/>
        </w:rPr>
        <w:t>предусмотренной Соглашением</w:t>
      </w:r>
    </w:p>
    <w:p w:rsidR="0025006E" w:rsidRPr="008B14C4" w:rsidRDefault="0025006E" w:rsidP="0025006E">
      <w:pPr>
        <w:pStyle w:val="ConsPlusNonformat"/>
        <w:spacing w:line="252" w:lineRule="auto"/>
        <w:jc w:val="center"/>
        <w:rPr>
          <w:rFonts w:ascii="Arial" w:hAnsi="Arial" w:cs="Arial"/>
          <w:b/>
        </w:rPr>
      </w:pPr>
    </w:p>
    <w:p w:rsidR="0025006E" w:rsidRPr="008B14C4" w:rsidRDefault="0025006E" w:rsidP="0025006E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17.1. Если Концессионер в течение расчетного периода регулирования понес экономически обоснованные расходы, не учтенные органом исполнительной власти Республики Татарстан в области регулирования цен (тарифов) при установлении тарифа, в том числе расходы, связанные с незапланированным органом исполнительной власти Республики Татарстан в области регулирования цен (тарифов) при установлении тарифа ростом</w:t>
      </w:r>
      <w:r w:rsidR="003E1D69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>цен</w:t>
      </w:r>
      <w:r w:rsidR="003E1D69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>на продукцию, потребляемую Концессионером в течение расчетного периода регулирования, расходы, связанные с подключением объектов капитального строительства потребителей,</w:t>
      </w:r>
      <w:r w:rsidR="003E1D69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>то такие расходы, включая расходы, связанные с обслуживанием заемных средств, привлекаемых для покрытия недостатка средств, учитываются органом исполнительной власти Республики Татарстан в области регулирования цен (тарифов) при установлении тарифа начиная с периода, следующего за периодом, в котором указанные расходы были документально подтверждены на основании годовой бухгалтерской и статистической отчетности, но не позднее чем на 3-й расчетный период регулирования, в соответствии с действующим нормативными правовыми актами Российской Федерации. Указанные экономически обоснованные расходы включаются органом исполнительной власти Республики Татарстан в области регулирования цен (тарифов) в необходимую валовую выручку независимо от достигнутого Концессионером финансового результата. При этом расходы, связанные с обслуживанием заемных средств, учитываются в размере фактически понесенных расходов, не превышающем величину, установленную соответствующим нормативным актом, регулирующим порядок расчета тарифов в сфере теплоснабжения.</w:t>
      </w:r>
    </w:p>
    <w:p w:rsidR="0025006E" w:rsidRPr="008B14C4" w:rsidRDefault="00D10BC2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17.2</w:t>
      </w:r>
      <w:r w:rsidR="0025006E" w:rsidRPr="008B14C4">
        <w:rPr>
          <w:rFonts w:ascii="Arial" w:hAnsi="Arial" w:cs="Arial"/>
          <w:sz w:val="27"/>
          <w:szCs w:val="27"/>
        </w:rPr>
        <w:t>. В соответствии с законодательством о концессионных соглашениях орган исполнительной власти Республики Татарстан в области регулирования цен (тарифов),надбавок к ценам (тарифам) на производимые и реализуемые Концессионером товары, выполняемые работы, оказываемые услуги устанавливает цены (тарифы) и (или) надбавки к ценам (тарифам) исходя из определенного настоящим Соглашением объема инвестиций, предусмотренного пунктом 4.12. настоящего Соглашения, и сроков их осуществления, предусмотренных пунктом 9.2. настоящего Соглашения, на реконструкцию объекта Соглашения</w:t>
      </w:r>
      <w:r w:rsidR="0025006E" w:rsidRPr="008B14C4">
        <w:rPr>
          <w:rFonts w:ascii="Arial" w:hAnsi="Arial" w:cs="Arial"/>
          <w:spacing w:val="-4"/>
          <w:sz w:val="27"/>
          <w:szCs w:val="27"/>
        </w:rPr>
        <w:t xml:space="preserve"> в соответствии с утвержденной инвестиционной </w:t>
      </w:r>
      <w:r w:rsidR="0025006E" w:rsidRPr="007F391E">
        <w:rPr>
          <w:rFonts w:ascii="Arial" w:hAnsi="Arial" w:cs="Arial"/>
          <w:spacing w:val="-4"/>
          <w:sz w:val="27"/>
          <w:szCs w:val="27"/>
        </w:rPr>
        <w:t>программой и долгосрочных параметров регулиров</w:t>
      </w:r>
      <w:r w:rsidR="007F391E" w:rsidRPr="007F391E">
        <w:rPr>
          <w:rFonts w:ascii="Arial" w:hAnsi="Arial" w:cs="Arial"/>
          <w:spacing w:val="-4"/>
          <w:sz w:val="27"/>
          <w:szCs w:val="27"/>
        </w:rPr>
        <w:t>ания, указанных в Приложении № 5</w:t>
      </w:r>
      <w:r w:rsidR="0025006E" w:rsidRPr="007F391E">
        <w:rPr>
          <w:rFonts w:ascii="Arial" w:hAnsi="Arial" w:cs="Arial"/>
          <w:spacing w:val="-4"/>
          <w:sz w:val="27"/>
          <w:szCs w:val="27"/>
        </w:rPr>
        <w:t xml:space="preserve"> к настоящему</w:t>
      </w:r>
      <w:r w:rsidR="0025006E" w:rsidRPr="008B14C4">
        <w:rPr>
          <w:rFonts w:ascii="Arial" w:hAnsi="Arial" w:cs="Arial"/>
          <w:spacing w:val="-4"/>
          <w:sz w:val="27"/>
          <w:szCs w:val="27"/>
        </w:rPr>
        <w:t xml:space="preserve"> Соглашению.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17.</w:t>
      </w:r>
      <w:r w:rsidR="00D10BC2">
        <w:rPr>
          <w:rFonts w:ascii="Arial" w:hAnsi="Arial" w:cs="Arial"/>
          <w:sz w:val="27"/>
          <w:szCs w:val="27"/>
        </w:rPr>
        <w:t>3</w:t>
      </w:r>
      <w:r w:rsidRPr="008B14C4">
        <w:rPr>
          <w:rFonts w:ascii="Arial" w:hAnsi="Arial" w:cs="Arial"/>
          <w:sz w:val="27"/>
          <w:szCs w:val="27"/>
        </w:rPr>
        <w:t xml:space="preserve">. Установление, изменение, корректировка регулируемых цен (тарифов) на производимые и реализуемые Концессионером товары, выполняемые работы, оказываемые услуги осуществляются по правилам, </w:t>
      </w:r>
      <w:r w:rsidRPr="008B14C4">
        <w:rPr>
          <w:rFonts w:ascii="Arial" w:hAnsi="Arial" w:cs="Arial"/>
          <w:sz w:val="27"/>
          <w:szCs w:val="27"/>
        </w:rPr>
        <w:lastRenderedPageBreak/>
        <w:t>предусмотренным федеральными законами, иными нормативными правовыми актами Российской Федерации, законами и иными нормативными правовыми актами Республики Татарстан.</w:t>
      </w:r>
    </w:p>
    <w:p w:rsidR="00855B03" w:rsidRPr="008B14C4" w:rsidRDefault="0025006E" w:rsidP="00855B03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7174E2">
        <w:rPr>
          <w:rFonts w:ascii="Arial" w:hAnsi="Arial" w:cs="Arial"/>
          <w:sz w:val="27"/>
          <w:szCs w:val="27"/>
        </w:rPr>
        <w:t>17.</w:t>
      </w:r>
      <w:r w:rsidR="00D10BC2" w:rsidRPr="007174E2">
        <w:rPr>
          <w:rFonts w:ascii="Arial" w:hAnsi="Arial" w:cs="Arial"/>
          <w:sz w:val="27"/>
          <w:szCs w:val="27"/>
        </w:rPr>
        <w:t>4</w:t>
      </w:r>
      <w:r w:rsidRPr="007174E2">
        <w:rPr>
          <w:rFonts w:ascii="Arial" w:hAnsi="Arial" w:cs="Arial"/>
          <w:sz w:val="27"/>
          <w:szCs w:val="27"/>
        </w:rPr>
        <w:t xml:space="preserve">. </w:t>
      </w:r>
      <w:r w:rsidR="00855B03" w:rsidRPr="007174E2">
        <w:rPr>
          <w:rFonts w:ascii="Arial" w:hAnsi="Arial" w:cs="Arial"/>
          <w:spacing w:val="-4"/>
          <w:sz w:val="27"/>
          <w:szCs w:val="27"/>
        </w:rPr>
        <w:t>Возмещение Концессионеру недополученных доходов в случаях, установленных</w:t>
      </w:r>
      <w:r w:rsidR="00855B03" w:rsidRPr="007174E2">
        <w:rPr>
          <w:rFonts w:ascii="Arial" w:hAnsi="Arial" w:cs="Arial"/>
          <w:sz w:val="27"/>
          <w:szCs w:val="27"/>
        </w:rPr>
        <w:t xml:space="preserve"> действующим законодательством, осуществляется в порядке, предусмотренном Федеральным законом № 115-ФЗ, постановлением Правительства Российской Федерации от 01.07.2014 № 603 «О порядке расчета размера возмещения организациям, осуществляющим регулируемые виды деятельности в сферах обращения с твердыми коммунальными отходами, электроэнергетики, теплоснабжения, водоснабжения, водоотведения, недополученных доходов, связанных с осуществлением ими регулируемых видов деятельности, за счет средств бюджетов бюджетной системы Российской Федерации и определения размера компенсации за счет средств федерального бюджета расходов бюджета субъекта Российской Федерации или местного бюджета, возникших в результате возмещения недополученных доходов», иными нормативными правовыми актами, а также настоящим Соглашением.</w:t>
      </w:r>
    </w:p>
    <w:p w:rsidR="0025006E" w:rsidRPr="008B14C4" w:rsidRDefault="0025006E" w:rsidP="00855B03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</w:p>
    <w:p w:rsidR="0025006E" w:rsidRDefault="0025006E" w:rsidP="0025006E">
      <w:pPr>
        <w:pStyle w:val="ConsPlusNonformat"/>
        <w:spacing w:line="247" w:lineRule="auto"/>
        <w:jc w:val="center"/>
        <w:rPr>
          <w:rFonts w:ascii="Arial" w:hAnsi="Arial" w:cs="Arial"/>
          <w:b/>
          <w:sz w:val="27"/>
          <w:szCs w:val="27"/>
        </w:rPr>
      </w:pPr>
      <w:bookmarkStart w:id="21" w:name="Par1550"/>
      <w:bookmarkEnd w:id="21"/>
      <w:r w:rsidRPr="008B14C4">
        <w:rPr>
          <w:rFonts w:ascii="Arial" w:hAnsi="Arial" w:cs="Arial"/>
          <w:b/>
          <w:sz w:val="27"/>
          <w:szCs w:val="27"/>
        </w:rPr>
        <w:t>XVIII. Разрешение споров</w:t>
      </w:r>
    </w:p>
    <w:p w:rsidR="0025006E" w:rsidRPr="008B14C4" w:rsidRDefault="0025006E" w:rsidP="0025006E">
      <w:pPr>
        <w:pStyle w:val="ConsPlusNonformat"/>
        <w:spacing w:line="247" w:lineRule="auto"/>
        <w:jc w:val="center"/>
        <w:rPr>
          <w:rFonts w:ascii="Arial" w:hAnsi="Arial" w:cs="Arial"/>
          <w:b/>
        </w:rPr>
      </w:pP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18.1. Споры и разногласия между Сторонами по настоящему Соглашению или в связи с ним разрешаются путем переговоров.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18.2. В случае </w:t>
      </w:r>
      <w:proofErr w:type="spellStart"/>
      <w:r w:rsidRPr="008B14C4">
        <w:rPr>
          <w:rFonts w:ascii="Arial" w:hAnsi="Arial" w:cs="Arial"/>
          <w:sz w:val="27"/>
          <w:szCs w:val="27"/>
        </w:rPr>
        <w:t>недостижения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согласия в результате проведенных переговоров Сторона, заявляющая о существовании спора или разногласий по настоящему</w:t>
      </w:r>
      <w:r w:rsidR="003E1D69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>Соглашению, направляет другой Стороне письменную претензию, ответ на которую должен быть представлен заявителю в течение 30 календарных дней со дня ее получения.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Претензия (ответ на претензию) направляется с уведомлением о вручении или иным способом, обеспечивающим получение Стороной такого сообщения.</w:t>
      </w: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В случае если ответ не представлен в указанный срок, претензия считается принятой.</w:t>
      </w:r>
    </w:p>
    <w:p w:rsidR="0025006E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18.3. В случае </w:t>
      </w:r>
      <w:proofErr w:type="spellStart"/>
      <w:r w:rsidRPr="008B14C4">
        <w:rPr>
          <w:rFonts w:ascii="Arial" w:hAnsi="Arial" w:cs="Arial"/>
          <w:sz w:val="27"/>
          <w:szCs w:val="27"/>
        </w:rPr>
        <w:t>недостижения</w:t>
      </w:r>
      <w:proofErr w:type="spellEnd"/>
      <w:r w:rsidRPr="008B14C4">
        <w:rPr>
          <w:rFonts w:ascii="Arial" w:hAnsi="Arial" w:cs="Arial"/>
          <w:sz w:val="27"/>
          <w:szCs w:val="27"/>
        </w:rPr>
        <w:t xml:space="preserve"> Сторонами согласия споры, возникшие между Сторонами,</w:t>
      </w:r>
      <w:r w:rsidR="003E1D69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>разрешаются</w:t>
      </w:r>
      <w:r w:rsidR="003E1D69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>в</w:t>
      </w:r>
      <w:r w:rsidR="003E1D69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>соответствии</w:t>
      </w:r>
      <w:r w:rsidR="003E1D69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>с</w:t>
      </w:r>
      <w:r w:rsidR="003E1D69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>законодательством</w:t>
      </w:r>
      <w:r w:rsidR="003E1D69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>Российской Федерации в Арбитражном суде Республики Татарстан.</w:t>
      </w:r>
    </w:p>
    <w:p w:rsidR="0025006E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</w:p>
    <w:p w:rsidR="0025006E" w:rsidRDefault="0025006E" w:rsidP="0025006E">
      <w:pPr>
        <w:pStyle w:val="ConsPlusNonformat"/>
        <w:spacing w:line="252" w:lineRule="auto"/>
        <w:jc w:val="center"/>
        <w:rPr>
          <w:rFonts w:ascii="Arial" w:hAnsi="Arial" w:cs="Arial"/>
          <w:b/>
          <w:sz w:val="27"/>
          <w:szCs w:val="27"/>
        </w:rPr>
      </w:pPr>
      <w:bookmarkStart w:id="22" w:name="Par1570"/>
      <w:bookmarkEnd w:id="22"/>
      <w:r w:rsidRPr="008B14C4">
        <w:rPr>
          <w:rFonts w:ascii="Arial" w:hAnsi="Arial" w:cs="Arial"/>
          <w:b/>
          <w:sz w:val="27"/>
          <w:szCs w:val="27"/>
        </w:rPr>
        <w:t>X</w:t>
      </w:r>
      <w:r w:rsidRPr="008B14C4">
        <w:rPr>
          <w:rFonts w:ascii="Arial" w:hAnsi="Arial" w:cs="Arial"/>
          <w:b/>
          <w:sz w:val="27"/>
          <w:szCs w:val="27"/>
          <w:lang w:val="en-US"/>
        </w:rPr>
        <w:t>I</w:t>
      </w:r>
      <w:r w:rsidRPr="008B14C4">
        <w:rPr>
          <w:rFonts w:ascii="Arial" w:hAnsi="Arial" w:cs="Arial"/>
          <w:b/>
          <w:sz w:val="27"/>
          <w:szCs w:val="27"/>
        </w:rPr>
        <w:t>X. Размещение информации</w:t>
      </w:r>
    </w:p>
    <w:p w:rsidR="0025006E" w:rsidRPr="008B14C4" w:rsidRDefault="0025006E" w:rsidP="0025006E">
      <w:pPr>
        <w:pStyle w:val="ConsPlusNonformat"/>
        <w:spacing w:line="252" w:lineRule="auto"/>
        <w:jc w:val="center"/>
        <w:rPr>
          <w:rFonts w:ascii="Arial" w:hAnsi="Arial" w:cs="Arial"/>
          <w:b/>
        </w:rPr>
      </w:pPr>
    </w:p>
    <w:p w:rsidR="0025006E" w:rsidRDefault="0025006E" w:rsidP="0025006E">
      <w:pPr>
        <w:spacing w:after="0" w:line="252" w:lineRule="auto"/>
        <w:ind w:firstLine="709"/>
        <w:jc w:val="both"/>
        <w:rPr>
          <w:rFonts w:ascii="Arial" w:hAnsi="Arial" w:cs="Arial"/>
          <w:spacing w:val="-4"/>
          <w:sz w:val="27"/>
          <w:szCs w:val="27"/>
        </w:rPr>
      </w:pPr>
      <w:r w:rsidRPr="008B14C4">
        <w:rPr>
          <w:rFonts w:ascii="Arial" w:hAnsi="Arial" w:cs="Arial"/>
          <w:spacing w:val="-4"/>
          <w:sz w:val="27"/>
          <w:szCs w:val="27"/>
        </w:rPr>
        <w:t xml:space="preserve">19.1. </w:t>
      </w:r>
      <w:r w:rsidRPr="006A6F86">
        <w:rPr>
          <w:rFonts w:ascii="Arial" w:hAnsi="Arial" w:cs="Arial"/>
          <w:spacing w:val="-4"/>
          <w:sz w:val="27"/>
          <w:szCs w:val="27"/>
        </w:rPr>
        <w:t xml:space="preserve">Настоящее Соглашение, за исключением сведений, составляющих государственную и коммерческую тайну, подлежит размещению на официальном для размещения информации о проведении торгов: </w:t>
      </w:r>
      <w:hyperlink r:id="rId8" w:history="1">
        <w:r w:rsidRPr="001F2480">
          <w:rPr>
            <w:rStyle w:val="a3"/>
            <w:rFonts w:ascii="Arial" w:hAnsi="Arial" w:cs="Arial"/>
            <w:spacing w:val="-4"/>
            <w:sz w:val="27"/>
            <w:szCs w:val="27"/>
          </w:rPr>
          <w:t>https://torgi.gov.ru/</w:t>
        </w:r>
      </w:hyperlink>
      <w:r w:rsidRPr="006A6F86">
        <w:rPr>
          <w:rFonts w:ascii="Arial" w:hAnsi="Arial" w:cs="Arial"/>
          <w:spacing w:val="-4"/>
          <w:sz w:val="27"/>
          <w:szCs w:val="27"/>
        </w:rPr>
        <w:t>.</w:t>
      </w:r>
    </w:p>
    <w:p w:rsidR="0025006E" w:rsidRPr="008B14C4" w:rsidRDefault="0025006E" w:rsidP="0025006E">
      <w:pPr>
        <w:spacing w:after="0" w:line="252" w:lineRule="auto"/>
        <w:ind w:firstLine="709"/>
        <w:jc w:val="both"/>
        <w:rPr>
          <w:rFonts w:ascii="Arial" w:hAnsi="Arial" w:cs="Arial"/>
          <w:sz w:val="27"/>
          <w:szCs w:val="27"/>
        </w:rPr>
      </w:pPr>
    </w:p>
    <w:p w:rsidR="0025006E" w:rsidRDefault="0025006E" w:rsidP="0025006E">
      <w:pPr>
        <w:pStyle w:val="ConsPlusNonformat"/>
        <w:spacing w:line="252" w:lineRule="auto"/>
        <w:jc w:val="center"/>
        <w:rPr>
          <w:rFonts w:ascii="Arial" w:hAnsi="Arial" w:cs="Arial"/>
          <w:b/>
          <w:sz w:val="27"/>
          <w:szCs w:val="27"/>
        </w:rPr>
      </w:pPr>
      <w:bookmarkStart w:id="23" w:name="Par1581"/>
      <w:bookmarkEnd w:id="23"/>
      <w:r w:rsidRPr="008B14C4">
        <w:rPr>
          <w:rFonts w:ascii="Arial" w:hAnsi="Arial" w:cs="Arial"/>
          <w:b/>
          <w:sz w:val="27"/>
          <w:szCs w:val="27"/>
        </w:rPr>
        <w:t>XX. Заключительные положения</w:t>
      </w:r>
    </w:p>
    <w:p w:rsidR="0025006E" w:rsidRPr="008B14C4" w:rsidRDefault="0025006E" w:rsidP="0025006E">
      <w:pPr>
        <w:pStyle w:val="ConsPlusNonformat"/>
        <w:spacing w:line="252" w:lineRule="auto"/>
        <w:jc w:val="center"/>
        <w:rPr>
          <w:rFonts w:ascii="Arial" w:hAnsi="Arial" w:cs="Arial"/>
          <w:b/>
        </w:rPr>
      </w:pPr>
    </w:p>
    <w:p w:rsidR="0025006E" w:rsidRPr="008B14C4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20.1. Сторона, изменившая свое местонахождение и (или) реквизиты, обязана сообщить об этом другой Стороне в течение 5 (пяти) календарных </w:t>
      </w:r>
      <w:r w:rsidRPr="008B14C4">
        <w:rPr>
          <w:rFonts w:ascii="Arial" w:hAnsi="Arial" w:cs="Arial"/>
          <w:sz w:val="27"/>
          <w:szCs w:val="27"/>
        </w:rPr>
        <w:lastRenderedPageBreak/>
        <w:t>дней со дня этого изменения.</w:t>
      </w:r>
    </w:p>
    <w:p w:rsidR="0025006E" w:rsidRPr="0092706F" w:rsidRDefault="0025006E" w:rsidP="0025006E">
      <w:pPr>
        <w:pStyle w:val="ConsPlusNonformat"/>
        <w:spacing w:line="252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92706F">
        <w:rPr>
          <w:rFonts w:ascii="Arial" w:hAnsi="Arial" w:cs="Arial"/>
          <w:sz w:val="27"/>
          <w:szCs w:val="27"/>
        </w:rPr>
        <w:t xml:space="preserve">20.2. Настоящее Соглашение составлено на русском языке в 4 (четыре) подлинных экземплярах, имеющих равную юридическую силу, из них 2 экземпляра для </w:t>
      </w:r>
      <w:proofErr w:type="spellStart"/>
      <w:r w:rsidRPr="0092706F">
        <w:rPr>
          <w:rFonts w:ascii="Arial" w:hAnsi="Arial" w:cs="Arial"/>
          <w:sz w:val="27"/>
          <w:szCs w:val="27"/>
        </w:rPr>
        <w:t>Концедента</w:t>
      </w:r>
      <w:proofErr w:type="spellEnd"/>
      <w:r w:rsidRPr="0092706F">
        <w:rPr>
          <w:rFonts w:ascii="Arial" w:hAnsi="Arial" w:cs="Arial"/>
          <w:sz w:val="27"/>
          <w:szCs w:val="27"/>
        </w:rPr>
        <w:t>, 2 экземпляра для Концессионера.</w:t>
      </w:r>
    </w:p>
    <w:p w:rsidR="0025006E" w:rsidRPr="008B14C4" w:rsidRDefault="0025006E" w:rsidP="0025006E">
      <w:pPr>
        <w:pStyle w:val="ConsPlusNonformat"/>
        <w:spacing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92706F">
        <w:rPr>
          <w:rFonts w:ascii="Arial" w:hAnsi="Arial" w:cs="Arial"/>
          <w:sz w:val="27"/>
          <w:szCs w:val="27"/>
        </w:rPr>
        <w:t>20.3. Все приложения и дополнительные соглашения к настоящему</w:t>
      </w:r>
      <w:r w:rsidRPr="008B14C4">
        <w:rPr>
          <w:rFonts w:ascii="Arial" w:hAnsi="Arial" w:cs="Arial"/>
          <w:sz w:val="27"/>
          <w:szCs w:val="27"/>
        </w:rPr>
        <w:t xml:space="preserve"> Соглашению, заключенные как при подписании настоящего Соглашения, так и после вступления в силу настоящего Соглашения, являются его неотъемлемой частью. Указанные приложения и дополнительные соглашения подписываются уполномоченными представителями Сторон.</w:t>
      </w:r>
    </w:p>
    <w:p w:rsidR="0025006E" w:rsidRDefault="0025006E" w:rsidP="00675831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>20.4. Любая переписка между Сторонами осуществляется в письменной форме заказными письмами с уведомлением о получении по реквизитам Сторон, указанным в разделе XXIII</w:t>
      </w:r>
      <w:r w:rsidR="003E1D69">
        <w:rPr>
          <w:rFonts w:ascii="Arial" w:hAnsi="Arial" w:cs="Arial"/>
          <w:sz w:val="27"/>
          <w:szCs w:val="27"/>
        </w:rPr>
        <w:t xml:space="preserve"> </w:t>
      </w:r>
      <w:r w:rsidRPr="008B14C4">
        <w:rPr>
          <w:rFonts w:ascii="Arial" w:hAnsi="Arial" w:cs="Arial"/>
          <w:sz w:val="27"/>
          <w:szCs w:val="27"/>
        </w:rPr>
        <w:t>настоящего Соглашения.</w:t>
      </w:r>
      <w:bookmarkStart w:id="24" w:name="_Toc401745073"/>
    </w:p>
    <w:p w:rsidR="00675831" w:rsidRPr="00675831" w:rsidRDefault="00675831" w:rsidP="00675831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</w:p>
    <w:p w:rsidR="0025006E" w:rsidRDefault="0025006E" w:rsidP="0025006E">
      <w:pPr>
        <w:pStyle w:val="1"/>
        <w:spacing w:line="247" w:lineRule="auto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XXI. </w:t>
      </w:r>
      <w:bookmarkEnd w:id="24"/>
      <w:r w:rsidRPr="008B14C4">
        <w:rPr>
          <w:rFonts w:ascii="Arial" w:hAnsi="Arial" w:cs="Arial"/>
          <w:sz w:val="27"/>
          <w:szCs w:val="27"/>
        </w:rPr>
        <w:t>Приложения к настоящему Соглашению</w:t>
      </w:r>
    </w:p>
    <w:p w:rsidR="0025006E" w:rsidRPr="008B14C4" w:rsidRDefault="0025006E" w:rsidP="0025006E">
      <w:pPr>
        <w:spacing w:after="0" w:line="240" w:lineRule="auto"/>
        <w:rPr>
          <w:sz w:val="20"/>
          <w:szCs w:val="20"/>
          <w:lang w:eastAsia="ru-RU"/>
        </w:rPr>
      </w:pPr>
    </w:p>
    <w:p w:rsidR="0025006E" w:rsidRPr="007174E2" w:rsidRDefault="0025006E" w:rsidP="00900C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7174E2">
        <w:rPr>
          <w:rFonts w:ascii="Arial" w:hAnsi="Arial" w:cs="Arial"/>
          <w:sz w:val="27"/>
          <w:szCs w:val="27"/>
        </w:rPr>
        <w:t xml:space="preserve">Приложение № 1. </w:t>
      </w:r>
      <w:r w:rsidR="00900CAA" w:rsidRPr="007174E2">
        <w:rPr>
          <w:rFonts w:ascii="Arial" w:hAnsi="Arial" w:cs="Arial"/>
          <w:sz w:val="27"/>
          <w:szCs w:val="27"/>
        </w:rPr>
        <w:t>Объект Соглашения, передаваемый для реконструкции и эксплуатации.</w:t>
      </w:r>
    </w:p>
    <w:p w:rsidR="0025006E" w:rsidRPr="007174E2" w:rsidRDefault="0025006E" w:rsidP="00F57C89">
      <w:pPr>
        <w:widowControl w:val="0"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7174E2">
        <w:rPr>
          <w:rFonts w:ascii="Arial" w:hAnsi="Arial" w:cs="Arial"/>
          <w:sz w:val="27"/>
          <w:szCs w:val="27"/>
        </w:rPr>
        <w:t>Приложение № 2.</w:t>
      </w:r>
      <w:r w:rsidR="00F57C89" w:rsidRPr="00F57C89">
        <w:rPr>
          <w:rFonts w:ascii="Arial" w:hAnsi="Arial" w:cs="Arial"/>
          <w:sz w:val="27"/>
          <w:szCs w:val="27"/>
        </w:rPr>
        <w:t>Задание и основные мероприятия</w:t>
      </w:r>
      <w:r w:rsidR="003E1D69">
        <w:rPr>
          <w:rFonts w:ascii="Arial" w:hAnsi="Arial" w:cs="Arial"/>
          <w:sz w:val="27"/>
          <w:szCs w:val="27"/>
        </w:rPr>
        <w:t xml:space="preserve"> </w:t>
      </w:r>
      <w:r w:rsidR="00F57C89" w:rsidRPr="00F57C89">
        <w:rPr>
          <w:rFonts w:ascii="Arial" w:hAnsi="Arial" w:cs="Arial"/>
          <w:sz w:val="27"/>
          <w:szCs w:val="27"/>
        </w:rPr>
        <w:t>по достижению плановых показателей</w:t>
      </w:r>
      <w:r w:rsidR="00F57C89">
        <w:rPr>
          <w:rFonts w:ascii="Arial" w:hAnsi="Arial" w:cs="Arial"/>
          <w:sz w:val="27"/>
          <w:szCs w:val="27"/>
        </w:rPr>
        <w:t>.</w:t>
      </w:r>
    </w:p>
    <w:p w:rsidR="0025006E" w:rsidRPr="008B14C4" w:rsidRDefault="0025006E" w:rsidP="00F57C89">
      <w:pPr>
        <w:pStyle w:val="ConsPlusNonformat"/>
        <w:spacing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7174E2">
        <w:rPr>
          <w:rFonts w:ascii="Arial" w:hAnsi="Arial" w:cs="Arial"/>
          <w:sz w:val="27"/>
          <w:szCs w:val="27"/>
        </w:rPr>
        <w:t xml:space="preserve">Приложение № 3. </w:t>
      </w:r>
      <w:r w:rsidRPr="008B14C4">
        <w:rPr>
          <w:rFonts w:ascii="Arial" w:hAnsi="Arial" w:cs="Arial"/>
          <w:sz w:val="27"/>
          <w:szCs w:val="27"/>
        </w:rPr>
        <w:t>Порядок возмещения фактически понесенных расходов Концессионера, подлежащих возмещению в соответствии с нормативными правовыми актами Российской Федерации в сфере водоснабжения и не возмещенных ему на момент окончания срока действия концессионного соглашения.</w:t>
      </w:r>
    </w:p>
    <w:p w:rsidR="0025006E" w:rsidRPr="008B14C4" w:rsidRDefault="0025006E" w:rsidP="00A061AD">
      <w:pPr>
        <w:widowControl w:val="0"/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8B14C4">
        <w:rPr>
          <w:rFonts w:ascii="Arial" w:hAnsi="Arial" w:cs="Arial"/>
          <w:sz w:val="27"/>
          <w:szCs w:val="27"/>
        </w:rPr>
        <w:t xml:space="preserve">Приложение № </w:t>
      </w:r>
      <w:r w:rsidR="00F57C89">
        <w:rPr>
          <w:rFonts w:ascii="Arial" w:hAnsi="Arial" w:cs="Arial"/>
          <w:sz w:val="27"/>
          <w:szCs w:val="27"/>
        </w:rPr>
        <w:t>4</w:t>
      </w:r>
      <w:r w:rsidRPr="008B14C4">
        <w:rPr>
          <w:rFonts w:ascii="Arial" w:hAnsi="Arial" w:cs="Arial"/>
          <w:sz w:val="27"/>
          <w:szCs w:val="27"/>
        </w:rPr>
        <w:t xml:space="preserve">. </w:t>
      </w:r>
      <w:r w:rsidR="00A061AD" w:rsidRPr="00A061AD">
        <w:rPr>
          <w:rFonts w:ascii="Arial" w:hAnsi="Arial" w:cs="Arial"/>
          <w:sz w:val="27"/>
          <w:szCs w:val="27"/>
        </w:rPr>
        <w:t>Порядок возмещения расходов Концессионера при досрочном прекращении (расторжении) Соглашения</w:t>
      </w:r>
      <w:r w:rsidRPr="008B14C4">
        <w:rPr>
          <w:rFonts w:ascii="Arial" w:hAnsi="Arial" w:cs="Arial"/>
          <w:sz w:val="27"/>
          <w:szCs w:val="27"/>
        </w:rPr>
        <w:t>.</w:t>
      </w:r>
    </w:p>
    <w:p w:rsidR="0025006E" w:rsidRPr="008B14C4" w:rsidRDefault="00F57C89" w:rsidP="0025006E">
      <w:pPr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Приложение № 5</w:t>
      </w:r>
      <w:r w:rsidR="0025006E" w:rsidRPr="007174E2">
        <w:rPr>
          <w:rFonts w:ascii="Arial" w:hAnsi="Arial" w:cs="Arial"/>
          <w:sz w:val="27"/>
          <w:szCs w:val="27"/>
        </w:rPr>
        <w:t xml:space="preserve">. </w:t>
      </w:r>
      <w:r w:rsidR="009D27B5" w:rsidRPr="007174E2">
        <w:rPr>
          <w:rFonts w:ascii="Arial" w:hAnsi="Arial" w:cs="Arial"/>
          <w:sz w:val="27"/>
          <w:szCs w:val="27"/>
        </w:rPr>
        <w:t>Долгосрочные параметры регулирования деятельности концессионера</w:t>
      </w:r>
      <w:r w:rsidR="0025006E" w:rsidRPr="007174E2">
        <w:rPr>
          <w:rFonts w:ascii="Arial" w:hAnsi="Arial" w:cs="Arial"/>
          <w:sz w:val="27"/>
          <w:szCs w:val="27"/>
        </w:rPr>
        <w:t>.</w:t>
      </w:r>
    </w:p>
    <w:p w:rsidR="0025006E" w:rsidRPr="008B14C4" w:rsidRDefault="00F57C89" w:rsidP="0025006E">
      <w:pPr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Приложение № 6</w:t>
      </w:r>
      <w:r w:rsidR="0025006E" w:rsidRPr="008B14C4">
        <w:rPr>
          <w:rFonts w:ascii="Arial" w:hAnsi="Arial" w:cs="Arial"/>
          <w:sz w:val="27"/>
          <w:szCs w:val="27"/>
        </w:rPr>
        <w:t>. Объем полезного отпуска тепловой энергии (мощности) и (или) теплоносителя в году, предшествующем</w:t>
      </w:r>
      <w:r w:rsidR="003E1D69">
        <w:rPr>
          <w:rFonts w:ascii="Arial" w:hAnsi="Arial" w:cs="Arial"/>
          <w:sz w:val="27"/>
          <w:szCs w:val="27"/>
        </w:rPr>
        <w:t xml:space="preserve"> </w:t>
      </w:r>
      <w:r w:rsidR="0025006E" w:rsidRPr="008B14C4">
        <w:rPr>
          <w:rFonts w:ascii="Arial" w:hAnsi="Arial" w:cs="Arial"/>
          <w:sz w:val="27"/>
          <w:szCs w:val="27"/>
        </w:rPr>
        <w:t>первому году действия концессионного соглашения, а также прогноз объема</w:t>
      </w:r>
      <w:r w:rsidR="003E1D69">
        <w:rPr>
          <w:rFonts w:ascii="Arial" w:hAnsi="Arial" w:cs="Arial"/>
          <w:sz w:val="27"/>
          <w:szCs w:val="27"/>
        </w:rPr>
        <w:t xml:space="preserve"> </w:t>
      </w:r>
      <w:r w:rsidR="0025006E" w:rsidRPr="008B14C4">
        <w:rPr>
          <w:rFonts w:ascii="Arial" w:hAnsi="Arial" w:cs="Arial"/>
          <w:sz w:val="27"/>
          <w:szCs w:val="27"/>
        </w:rPr>
        <w:t>полезного отпуска тепловой энергии (мощности) и (или) теплоносителя, на срок действия концессионного соглашения.</w:t>
      </w:r>
    </w:p>
    <w:p w:rsidR="00D93EBA" w:rsidRDefault="00F57C89" w:rsidP="0025006E">
      <w:pPr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Cs/>
          <w:sz w:val="27"/>
          <w:szCs w:val="27"/>
        </w:rPr>
        <w:t>Приложение № 7</w:t>
      </w:r>
      <w:r w:rsidR="0025006E" w:rsidRPr="008B14C4">
        <w:rPr>
          <w:rFonts w:ascii="Arial" w:hAnsi="Arial" w:cs="Arial"/>
          <w:bCs/>
          <w:sz w:val="27"/>
          <w:szCs w:val="27"/>
        </w:rPr>
        <w:t xml:space="preserve">. </w:t>
      </w:r>
      <w:bookmarkStart w:id="25" w:name="Par1595"/>
      <w:bookmarkEnd w:id="25"/>
      <w:r w:rsidR="00D93EBA" w:rsidRPr="00D93EBA">
        <w:rPr>
          <w:rFonts w:ascii="Arial" w:hAnsi="Arial" w:cs="Arial"/>
          <w:sz w:val="27"/>
          <w:szCs w:val="27"/>
        </w:rPr>
        <w:t>Прогноз цен на энергетические ресурсы на срок действия концессионного соглашения</w:t>
      </w:r>
      <w:r w:rsidR="00D93EBA">
        <w:rPr>
          <w:rFonts w:ascii="Arial" w:hAnsi="Arial" w:cs="Arial"/>
          <w:sz w:val="27"/>
          <w:szCs w:val="27"/>
        </w:rPr>
        <w:t>.</w:t>
      </w:r>
    </w:p>
    <w:p w:rsidR="0025006E" w:rsidRPr="008B14C4" w:rsidRDefault="00F57C89" w:rsidP="0025006E">
      <w:pPr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Приложение № 8</w:t>
      </w:r>
      <w:r w:rsidR="0025006E" w:rsidRPr="008B14C4">
        <w:rPr>
          <w:rFonts w:ascii="Arial" w:hAnsi="Arial" w:cs="Arial"/>
          <w:sz w:val="27"/>
          <w:szCs w:val="27"/>
        </w:rPr>
        <w:t>.Потери и удельное потребление энергетических ресурсов на единицу объема полезного отпуска тепловой энергии (мощности) и (или) теплоносителя в году, предшествующем первому году действия концессионного соглашения (по каждому виду используемого энергетического ресурса).</w:t>
      </w:r>
    </w:p>
    <w:p w:rsidR="0025006E" w:rsidRPr="008B14C4" w:rsidRDefault="00F57C89" w:rsidP="0025006E">
      <w:pPr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Приложение № 9</w:t>
      </w:r>
      <w:r w:rsidR="0025006E" w:rsidRPr="008B14C4">
        <w:rPr>
          <w:rFonts w:ascii="Arial" w:hAnsi="Arial" w:cs="Arial"/>
          <w:sz w:val="27"/>
          <w:szCs w:val="27"/>
        </w:rPr>
        <w:t>. Величина неподконтрольных расходов, определяемая в соответствии с нормативными правовыми актами Российской Федерации в сфере теплоснабжения (за исключением расходов на энергетические ресурсы, концессионной платы и налога на прибыль организаций).</w:t>
      </w:r>
    </w:p>
    <w:p w:rsidR="0025006E" w:rsidRDefault="00F57C89" w:rsidP="0025006E">
      <w:pPr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Приложение № 10</w:t>
      </w:r>
      <w:r w:rsidR="0025006E" w:rsidRPr="008B14C4">
        <w:rPr>
          <w:rFonts w:ascii="Arial" w:hAnsi="Arial" w:cs="Arial"/>
          <w:sz w:val="27"/>
          <w:szCs w:val="27"/>
        </w:rPr>
        <w:t xml:space="preserve">. </w:t>
      </w:r>
      <w:r w:rsidR="00685E2E" w:rsidRPr="00685E2E">
        <w:rPr>
          <w:rFonts w:ascii="Arial" w:hAnsi="Arial" w:cs="Arial"/>
          <w:sz w:val="27"/>
          <w:szCs w:val="27"/>
        </w:rPr>
        <w:t>Плановый объем валовой выручки, получаемой концессионером в рамках реализации Соглашения</w:t>
      </w:r>
      <w:r w:rsidR="0025006E" w:rsidRPr="008B14C4">
        <w:rPr>
          <w:rFonts w:ascii="Arial" w:hAnsi="Arial" w:cs="Arial"/>
          <w:sz w:val="27"/>
          <w:szCs w:val="27"/>
        </w:rPr>
        <w:t>.</w:t>
      </w:r>
    </w:p>
    <w:p w:rsidR="0025006E" w:rsidRDefault="0025006E" w:rsidP="0025006E">
      <w:pPr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 xml:space="preserve">Приложение № </w:t>
      </w:r>
      <w:r w:rsidR="00F57C89">
        <w:rPr>
          <w:rFonts w:ascii="Arial" w:hAnsi="Arial" w:cs="Arial"/>
          <w:sz w:val="27"/>
          <w:szCs w:val="27"/>
        </w:rPr>
        <w:t>11</w:t>
      </w:r>
      <w:r w:rsidRPr="008B14C4">
        <w:rPr>
          <w:rFonts w:ascii="Arial" w:hAnsi="Arial" w:cs="Arial"/>
          <w:sz w:val="27"/>
          <w:szCs w:val="27"/>
        </w:rPr>
        <w:t xml:space="preserve">. </w:t>
      </w:r>
      <w:r w:rsidRPr="009D5FFE">
        <w:rPr>
          <w:rFonts w:ascii="Arial" w:hAnsi="Arial" w:cs="Arial"/>
          <w:sz w:val="27"/>
          <w:szCs w:val="27"/>
        </w:rPr>
        <w:t>Использование индекса потребительских цен для расчета тарифов, который предусмотрен нормативными правовыми актами Российской Федерации в сфере теплоснабжения</w:t>
      </w:r>
      <w:r w:rsidRPr="008B14C4">
        <w:rPr>
          <w:rFonts w:ascii="Arial" w:hAnsi="Arial" w:cs="Arial"/>
          <w:sz w:val="27"/>
          <w:szCs w:val="27"/>
        </w:rPr>
        <w:t>.</w:t>
      </w:r>
    </w:p>
    <w:p w:rsidR="0025006E" w:rsidRDefault="00F57C89" w:rsidP="0025006E">
      <w:pPr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Приложение № 12</w:t>
      </w:r>
      <w:r w:rsidR="0025006E" w:rsidRPr="008B14C4">
        <w:rPr>
          <w:rFonts w:ascii="Arial" w:hAnsi="Arial" w:cs="Arial"/>
          <w:sz w:val="27"/>
          <w:szCs w:val="27"/>
        </w:rPr>
        <w:t xml:space="preserve">. </w:t>
      </w:r>
      <w:r w:rsidR="00010F1A" w:rsidRPr="00010F1A">
        <w:rPr>
          <w:rFonts w:ascii="Arial" w:hAnsi="Arial" w:cs="Arial"/>
          <w:sz w:val="27"/>
          <w:szCs w:val="27"/>
        </w:rPr>
        <w:t>Перечень документов, относящихся к передаваемому объекту Соглашения, необходимых для исполнения настоящего Соглашения и их копии</w:t>
      </w:r>
      <w:r w:rsidR="0025006E" w:rsidRPr="008B14C4">
        <w:rPr>
          <w:rFonts w:ascii="Arial" w:hAnsi="Arial" w:cs="Arial"/>
          <w:sz w:val="27"/>
          <w:szCs w:val="27"/>
        </w:rPr>
        <w:t>.</w:t>
      </w:r>
    </w:p>
    <w:p w:rsidR="0025006E" w:rsidRPr="008E37EE" w:rsidRDefault="00F57C89" w:rsidP="0025006E">
      <w:pPr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Приложение № 13</w:t>
      </w:r>
      <w:r w:rsidR="0025006E" w:rsidRPr="008E37EE">
        <w:rPr>
          <w:rFonts w:ascii="Arial" w:hAnsi="Arial" w:cs="Arial"/>
          <w:sz w:val="27"/>
          <w:szCs w:val="27"/>
        </w:rPr>
        <w:t xml:space="preserve">. </w:t>
      </w:r>
      <w:r w:rsidR="00010F1A" w:rsidRPr="00010F1A">
        <w:rPr>
          <w:rFonts w:ascii="Arial" w:hAnsi="Arial" w:cs="Arial"/>
          <w:sz w:val="27"/>
          <w:szCs w:val="27"/>
        </w:rPr>
        <w:t>Показатели надежности и энергетической эффективности объектов централизованного теплоснабжения</w:t>
      </w:r>
      <w:r w:rsidR="0025006E" w:rsidRPr="008E37EE">
        <w:rPr>
          <w:rFonts w:ascii="Arial" w:hAnsi="Arial" w:cs="Arial"/>
          <w:sz w:val="27"/>
          <w:szCs w:val="27"/>
        </w:rPr>
        <w:t>.</w:t>
      </w:r>
    </w:p>
    <w:p w:rsidR="0025006E" w:rsidRPr="00010F1A" w:rsidRDefault="00F57C89" w:rsidP="00010F1A">
      <w:pPr>
        <w:spacing w:after="0" w:line="247" w:lineRule="auto"/>
        <w:ind w:firstLine="709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Приложения № 14</w:t>
      </w:r>
      <w:r w:rsidR="00010F1A">
        <w:rPr>
          <w:rFonts w:ascii="Arial" w:hAnsi="Arial" w:cs="Arial"/>
          <w:sz w:val="27"/>
          <w:szCs w:val="27"/>
        </w:rPr>
        <w:t>.</w:t>
      </w:r>
      <w:r w:rsidR="00010F1A" w:rsidRPr="00010F1A">
        <w:rPr>
          <w:rFonts w:ascii="Arial" w:hAnsi="Arial" w:cs="Arial"/>
          <w:sz w:val="27"/>
          <w:szCs w:val="27"/>
        </w:rPr>
        <w:t>Мероприятия по реконструкции</w:t>
      </w:r>
      <w:r w:rsidR="00010F1A">
        <w:rPr>
          <w:rFonts w:ascii="Arial" w:hAnsi="Arial" w:cs="Arial"/>
          <w:sz w:val="27"/>
          <w:szCs w:val="27"/>
        </w:rPr>
        <w:t>.</w:t>
      </w:r>
    </w:p>
    <w:p w:rsidR="00010F1A" w:rsidRPr="00001039" w:rsidRDefault="00010F1A" w:rsidP="00010F1A">
      <w:pPr>
        <w:spacing w:after="0" w:line="247" w:lineRule="auto"/>
        <w:ind w:firstLine="709"/>
        <w:jc w:val="both"/>
        <w:rPr>
          <w:rFonts w:ascii="Arial" w:hAnsi="Arial" w:cs="Arial"/>
        </w:rPr>
      </w:pPr>
    </w:p>
    <w:p w:rsidR="0025006E" w:rsidRPr="008B14C4" w:rsidRDefault="0025006E" w:rsidP="0025006E">
      <w:pPr>
        <w:pStyle w:val="ConsPlusNonformat"/>
        <w:jc w:val="center"/>
        <w:rPr>
          <w:rFonts w:ascii="Arial" w:hAnsi="Arial" w:cs="Arial"/>
          <w:b/>
          <w:sz w:val="27"/>
          <w:szCs w:val="27"/>
        </w:rPr>
      </w:pPr>
      <w:r w:rsidRPr="008B14C4">
        <w:rPr>
          <w:rFonts w:ascii="Arial" w:hAnsi="Arial" w:cs="Arial"/>
          <w:b/>
          <w:sz w:val="27"/>
          <w:szCs w:val="27"/>
        </w:rPr>
        <w:t>XXII. Адреса и реквизиты Сторон</w:t>
      </w:r>
    </w:p>
    <w:p w:rsidR="0025006E" w:rsidRPr="00E25369" w:rsidRDefault="0025006E" w:rsidP="0025006E">
      <w:pPr>
        <w:pStyle w:val="ConsPlusNonformat"/>
        <w:jc w:val="center"/>
        <w:rPr>
          <w:rFonts w:ascii="Arial" w:hAnsi="Arial" w:cs="Arial"/>
          <w:b/>
        </w:rPr>
      </w:pP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25006E" w:rsidRPr="008B14C4" w:rsidTr="00AB0D73">
        <w:tc>
          <w:tcPr>
            <w:tcW w:w="4503" w:type="dxa"/>
          </w:tcPr>
          <w:p w:rsidR="0025006E" w:rsidRDefault="0025006E" w:rsidP="00AB0D73">
            <w:pPr>
              <w:pStyle w:val="ConsPlusNonforma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25369">
              <w:rPr>
                <w:rFonts w:ascii="Arial" w:hAnsi="Arial" w:cs="Arial"/>
                <w:b/>
                <w:sz w:val="24"/>
                <w:szCs w:val="24"/>
              </w:rPr>
              <w:t>КОНЦЕДЕНТ:</w:t>
            </w:r>
          </w:p>
          <w:p w:rsidR="0025006E" w:rsidRPr="00E25369" w:rsidRDefault="0025006E" w:rsidP="00AB0D73">
            <w:pPr>
              <w:pStyle w:val="ConsPlusNonforma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5006E" w:rsidRPr="00E25369" w:rsidRDefault="0025006E" w:rsidP="00AB0D73">
            <w:pPr>
              <w:pStyle w:val="ConsPlusNonforma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25006E" w:rsidRDefault="0025006E" w:rsidP="00AB0D73">
            <w:pPr>
              <w:pStyle w:val="ConsPlusNonformat"/>
              <w:spacing w:line="252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2536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КОНЦЕССИОНЕР:</w:t>
            </w:r>
          </w:p>
          <w:p w:rsidR="0025006E" w:rsidRPr="00E25369" w:rsidRDefault="0025006E" w:rsidP="00AB0D73">
            <w:pPr>
              <w:pStyle w:val="ConsPlusNonformat"/>
              <w:spacing w:line="252" w:lineRule="auto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25006E" w:rsidRDefault="0025006E" w:rsidP="00AB0D73">
            <w:pPr>
              <w:pStyle w:val="ConsPlusNonformat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25369">
              <w:rPr>
                <w:rFonts w:ascii="Arial" w:hAnsi="Arial" w:cs="Arial"/>
                <w:b/>
                <w:sz w:val="24"/>
                <w:szCs w:val="24"/>
              </w:rPr>
              <w:t>ООО «Казанская строительно-</w:t>
            </w:r>
          </w:p>
          <w:p w:rsidR="0025006E" w:rsidRPr="00E25369" w:rsidRDefault="0025006E" w:rsidP="00AB0D73">
            <w:pPr>
              <w:pStyle w:val="ConsPlusNonformat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25369">
              <w:rPr>
                <w:rFonts w:ascii="Arial" w:hAnsi="Arial" w:cs="Arial"/>
                <w:b/>
                <w:sz w:val="24"/>
                <w:szCs w:val="24"/>
              </w:rPr>
              <w:t>сервисная компания»</w:t>
            </w:r>
          </w:p>
          <w:p w:rsidR="0025006E" w:rsidRPr="00E25369" w:rsidRDefault="0025006E" w:rsidP="00AB0D73">
            <w:pPr>
              <w:pStyle w:val="ConsPlusNonformat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</w:p>
          <w:p w:rsidR="0025006E" w:rsidRPr="00E25369" w:rsidRDefault="0025006E" w:rsidP="00AB0D73">
            <w:pPr>
              <w:pStyle w:val="ConsPlusNonformat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E25369">
              <w:rPr>
                <w:rFonts w:ascii="Arial" w:hAnsi="Arial" w:cs="Arial"/>
                <w:sz w:val="24"/>
                <w:szCs w:val="24"/>
              </w:rPr>
              <w:t xml:space="preserve">Юридический адрес: 420107, РФ, Республика Татарстан, г. Казань, ул. </w:t>
            </w:r>
            <w:proofErr w:type="spellStart"/>
            <w:r w:rsidRPr="00E25369">
              <w:rPr>
                <w:rFonts w:ascii="Arial" w:hAnsi="Arial" w:cs="Arial"/>
                <w:sz w:val="24"/>
                <w:szCs w:val="24"/>
              </w:rPr>
              <w:t>М.Салимжанова</w:t>
            </w:r>
            <w:proofErr w:type="spellEnd"/>
            <w:r w:rsidRPr="00E25369">
              <w:rPr>
                <w:rFonts w:ascii="Arial" w:hAnsi="Arial" w:cs="Arial"/>
                <w:sz w:val="24"/>
                <w:szCs w:val="24"/>
              </w:rPr>
              <w:t>, д. 21, пом. 26-30</w:t>
            </w:r>
          </w:p>
          <w:p w:rsidR="0025006E" w:rsidRPr="00E25369" w:rsidRDefault="0025006E" w:rsidP="00AB0D73">
            <w:pPr>
              <w:pStyle w:val="ConsPlusNonformat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E25369">
              <w:rPr>
                <w:rFonts w:ascii="Arial" w:hAnsi="Arial" w:cs="Arial"/>
                <w:sz w:val="24"/>
                <w:szCs w:val="24"/>
              </w:rPr>
              <w:t xml:space="preserve">Почтовый </w:t>
            </w:r>
            <w:proofErr w:type="gramStart"/>
            <w:r w:rsidRPr="00E25369">
              <w:rPr>
                <w:rFonts w:ascii="Arial" w:hAnsi="Arial" w:cs="Arial"/>
                <w:sz w:val="24"/>
                <w:szCs w:val="24"/>
              </w:rPr>
              <w:t>адрес:  420059</w:t>
            </w:r>
            <w:proofErr w:type="gramEnd"/>
            <w:r w:rsidRPr="00E25369">
              <w:rPr>
                <w:rFonts w:ascii="Arial" w:hAnsi="Arial" w:cs="Arial"/>
                <w:sz w:val="24"/>
                <w:szCs w:val="24"/>
              </w:rPr>
              <w:t>, Республика Татарстан, г. Казань, а/я 89</w:t>
            </w:r>
          </w:p>
          <w:p w:rsidR="0025006E" w:rsidRPr="00E25369" w:rsidRDefault="0025006E" w:rsidP="00AB0D73">
            <w:pPr>
              <w:pStyle w:val="ConsPlusNonformat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E25369">
              <w:rPr>
                <w:rFonts w:ascii="Arial" w:hAnsi="Arial" w:cs="Arial"/>
                <w:sz w:val="24"/>
                <w:szCs w:val="24"/>
              </w:rPr>
              <w:t>ИНН/КПП 1659067697/165501001</w:t>
            </w:r>
          </w:p>
          <w:p w:rsidR="0025006E" w:rsidRPr="00E25369" w:rsidRDefault="0025006E" w:rsidP="00AB0D73">
            <w:pPr>
              <w:pStyle w:val="ConsPlusNonformat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E25369">
              <w:rPr>
                <w:rFonts w:ascii="Arial" w:hAnsi="Arial" w:cs="Arial"/>
                <w:sz w:val="24"/>
                <w:szCs w:val="24"/>
              </w:rPr>
              <w:t>ОГРН 1061684100180</w:t>
            </w:r>
          </w:p>
          <w:p w:rsidR="0025006E" w:rsidRPr="00E25369" w:rsidRDefault="0025006E" w:rsidP="00AB0D73">
            <w:pPr>
              <w:pStyle w:val="ConsPlusNonformat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E25369">
              <w:rPr>
                <w:rFonts w:ascii="Arial" w:hAnsi="Arial" w:cs="Arial"/>
                <w:sz w:val="24"/>
                <w:szCs w:val="24"/>
              </w:rPr>
              <w:t>БИК 049205603</w:t>
            </w:r>
          </w:p>
          <w:p w:rsidR="0025006E" w:rsidRPr="00E25369" w:rsidRDefault="0025006E" w:rsidP="00AB0D73">
            <w:pPr>
              <w:pStyle w:val="ConsPlusNonformat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E25369">
              <w:rPr>
                <w:rFonts w:ascii="Arial" w:hAnsi="Arial" w:cs="Arial"/>
                <w:sz w:val="24"/>
                <w:szCs w:val="24"/>
              </w:rPr>
              <w:t>ОТДЕЛЕНИЕ «БАНК ТАТАРСТАН» №8610 ПАО СБЕРБАНК г. КАЗАНЬ</w:t>
            </w:r>
          </w:p>
          <w:p w:rsidR="0025006E" w:rsidRPr="00E25369" w:rsidRDefault="0025006E" w:rsidP="00AB0D73">
            <w:pPr>
              <w:pStyle w:val="ConsPlusNonformat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E25369">
              <w:rPr>
                <w:rFonts w:ascii="Arial" w:hAnsi="Arial" w:cs="Arial"/>
                <w:sz w:val="24"/>
                <w:szCs w:val="24"/>
              </w:rPr>
              <w:t>р/с 40702810762000028055</w:t>
            </w:r>
          </w:p>
          <w:p w:rsidR="0025006E" w:rsidRPr="00E25369" w:rsidRDefault="0025006E" w:rsidP="00AB0D73">
            <w:pPr>
              <w:pStyle w:val="ConsPlusNonformat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E25369">
              <w:rPr>
                <w:rFonts w:ascii="Arial" w:hAnsi="Arial" w:cs="Arial"/>
                <w:sz w:val="24"/>
                <w:szCs w:val="24"/>
              </w:rPr>
              <w:t>к/с 30101810600000000603</w:t>
            </w:r>
          </w:p>
          <w:p w:rsidR="0025006E" w:rsidRPr="00E25369" w:rsidRDefault="0025006E" w:rsidP="00AB0D73">
            <w:pPr>
              <w:pStyle w:val="ConsPlusNonformat"/>
              <w:spacing w:line="252" w:lineRule="auto"/>
              <w:rPr>
                <w:rFonts w:ascii="Arial" w:hAnsi="Arial" w:cs="Arial"/>
              </w:rPr>
            </w:pPr>
          </w:p>
          <w:p w:rsidR="0025006E" w:rsidRPr="00E25369" w:rsidRDefault="0025006E" w:rsidP="00AB0D73">
            <w:pPr>
              <w:pStyle w:val="ConsPlusNonformat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25369">
              <w:rPr>
                <w:rFonts w:ascii="Arial" w:hAnsi="Arial" w:cs="Arial"/>
                <w:b/>
                <w:sz w:val="24"/>
                <w:szCs w:val="24"/>
              </w:rPr>
              <w:t>Директор</w:t>
            </w:r>
          </w:p>
          <w:p w:rsidR="0025006E" w:rsidRPr="00E25369" w:rsidRDefault="0025006E" w:rsidP="00AB0D73">
            <w:pPr>
              <w:pStyle w:val="ConsPlusNonformat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5006E" w:rsidRPr="00E25369" w:rsidRDefault="0025006E" w:rsidP="00AB0D73">
            <w:pPr>
              <w:pStyle w:val="ConsPlusNonformat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25369">
              <w:rPr>
                <w:rFonts w:ascii="Arial" w:hAnsi="Arial" w:cs="Arial"/>
                <w:b/>
                <w:sz w:val="24"/>
                <w:szCs w:val="24"/>
              </w:rPr>
              <w:t xml:space="preserve">_______________/О.Н. </w:t>
            </w:r>
            <w:proofErr w:type="spellStart"/>
            <w:r w:rsidRPr="00E25369">
              <w:rPr>
                <w:rFonts w:ascii="Arial" w:hAnsi="Arial" w:cs="Arial"/>
                <w:b/>
                <w:sz w:val="24"/>
                <w:szCs w:val="24"/>
              </w:rPr>
              <w:t>Саженов</w:t>
            </w:r>
            <w:proofErr w:type="spellEnd"/>
          </w:p>
        </w:tc>
      </w:tr>
    </w:tbl>
    <w:p w:rsidR="0025006E" w:rsidRPr="00D9405C" w:rsidRDefault="0025006E" w:rsidP="0025006E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6D69ED" w:rsidRPr="00D9405C" w:rsidRDefault="0025006E" w:rsidP="006D69ED">
      <w:pPr>
        <w:spacing w:after="0" w:line="240" w:lineRule="auto"/>
        <w:ind w:left="6237" w:hanging="1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6D69ED" w:rsidRPr="00D9405C">
        <w:rPr>
          <w:rFonts w:ascii="Arial" w:hAnsi="Arial" w:cs="Arial"/>
        </w:rPr>
        <w:lastRenderedPageBreak/>
        <w:t xml:space="preserve">Приложение №1 </w:t>
      </w:r>
    </w:p>
    <w:p w:rsidR="006D69ED" w:rsidRPr="00D9405C" w:rsidRDefault="006D69ED" w:rsidP="006D69ED">
      <w:pPr>
        <w:spacing w:after="0" w:line="240" w:lineRule="auto"/>
        <w:ind w:left="6237" w:hanging="1"/>
        <w:rPr>
          <w:rFonts w:ascii="Arial" w:hAnsi="Arial" w:cs="Arial"/>
        </w:rPr>
      </w:pPr>
      <w:r w:rsidRPr="00D9405C">
        <w:rPr>
          <w:rFonts w:ascii="Arial" w:hAnsi="Arial" w:cs="Arial"/>
        </w:rPr>
        <w:t>к концессионному соглашению</w:t>
      </w:r>
    </w:p>
    <w:p w:rsidR="006D69ED" w:rsidRPr="00D9405C" w:rsidRDefault="006D69ED" w:rsidP="006D69ED">
      <w:pPr>
        <w:spacing w:after="0" w:line="240" w:lineRule="auto"/>
        <w:ind w:left="6237" w:hanging="1"/>
        <w:rPr>
          <w:rFonts w:ascii="Arial" w:hAnsi="Arial" w:cs="Arial"/>
        </w:rPr>
      </w:pPr>
      <w:r w:rsidRPr="00D9405C">
        <w:rPr>
          <w:rFonts w:ascii="Arial" w:hAnsi="Arial" w:cs="Arial"/>
        </w:rPr>
        <w:t>в отношении объекта теплоснабжения</w:t>
      </w:r>
    </w:p>
    <w:p w:rsidR="006D69ED" w:rsidRPr="00D9405C" w:rsidRDefault="006D69ED" w:rsidP="006D69ED">
      <w:pPr>
        <w:spacing w:after="0" w:line="240" w:lineRule="auto"/>
        <w:ind w:left="6237" w:hanging="1"/>
        <w:rPr>
          <w:rFonts w:ascii="Arial" w:hAnsi="Arial" w:cs="Arial"/>
        </w:rPr>
      </w:pPr>
      <w:r w:rsidRPr="00D9405C">
        <w:rPr>
          <w:rFonts w:ascii="Arial" w:hAnsi="Arial" w:cs="Arial"/>
        </w:rPr>
        <w:t>от «_</w:t>
      </w:r>
      <w:proofErr w:type="gramStart"/>
      <w:r w:rsidRPr="00D9405C">
        <w:rPr>
          <w:rFonts w:ascii="Arial" w:hAnsi="Arial" w:cs="Arial"/>
        </w:rPr>
        <w:t>_»_</w:t>
      </w:r>
      <w:proofErr w:type="gramEnd"/>
      <w:r w:rsidRPr="00D9405C">
        <w:rPr>
          <w:rFonts w:ascii="Arial" w:hAnsi="Arial" w:cs="Arial"/>
        </w:rPr>
        <w:t>_____ 202</w:t>
      </w:r>
      <w:r>
        <w:rPr>
          <w:rFonts w:ascii="Arial" w:hAnsi="Arial" w:cs="Arial"/>
        </w:rPr>
        <w:t>2</w:t>
      </w:r>
      <w:r w:rsidRPr="00D9405C">
        <w:rPr>
          <w:rFonts w:ascii="Arial" w:hAnsi="Arial" w:cs="Arial"/>
        </w:rPr>
        <w:t>г.</w:t>
      </w:r>
    </w:p>
    <w:p w:rsidR="006D69ED" w:rsidRDefault="006D69ED" w:rsidP="006D69ED">
      <w:pPr>
        <w:widowControl w:val="0"/>
        <w:autoSpaceDE w:val="0"/>
        <w:autoSpaceDN w:val="0"/>
        <w:adjustRightInd w:val="0"/>
        <w:spacing w:after="0" w:line="228" w:lineRule="auto"/>
        <w:rPr>
          <w:rFonts w:ascii="Arial" w:hAnsi="Arial" w:cs="Arial"/>
          <w:b/>
          <w:sz w:val="27"/>
          <w:szCs w:val="27"/>
        </w:rPr>
      </w:pPr>
    </w:p>
    <w:p w:rsidR="006D69ED" w:rsidRDefault="006D69ED" w:rsidP="006D69ED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Arial" w:hAnsi="Arial" w:cs="Arial"/>
          <w:b/>
          <w:sz w:val="27"/>
          <w:szCs w:val="27"/>
        </w:rPr>
      </w:pPr>
    </w:p>
    <w:p w:rsidR="006D69ED" w:rsidRPr="007174E2" w:rsidRDefault="006D69ED" w:rsidP="006D69ED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Arial" w:hAnsi="Arial" w:cs="Arial"/>
          <w:b/>
          <w:sz w:val="27"/>
          <w:szCs w:val="27"/>
        </w:rPr>
      </w:pPr>
      <w:r w:rsidRPr="007174E2">
        <w:rPr>
          <w:rFonts w:ascii="Arial" w:hAnsi="Arial" w:cs="Arial"/>
          <w:b/>
          <w:sz w:val="27"/>
          <w:szCs w:val="27"/>
        </w:rPr>
        <w:t>Объект Соглашения,</w:t>
      </w:r>
    </w:p>
    <w:p w:rsidR="006D69ED" w:rsidRPr="00D9405C" w:rsidRDefault="006D69ED" w:rsidP="006D69ED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Arial" w:hAnsi="Arial" w:cs="Arial"/>
          <w:b/>
          <w:sz w:val="24"/>
          <w:szCs w:val="24"/>
        </w:rPr>
      </w:pPr>
      <w:r w:rsidRPr="007174E2">
        <w:rPr>
          <w:rFonts w:ascii="Arial" w:hAnsi="Arial" w:cs="Arial"/>
          <w:b/>
          <w:sz w:val="27"/>
          <w:szCs w:val="27"/>
        </w:rPr>
        <w:t>передаваемый для реконструкции и эксплуатации</w:t>
      </w:r>
    </w:p>
    <w:tbl>
      <w:tblPr>
        <w:tblW w:w="524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8"/>
        <w:gridCol w:w="1275"/>
        <w:gridCol w:w="1844"/>
        <w:gridCol w:w="866"/>
        <w:gridCol w:w="1118"/>
        <w:gridCol w:w="998"/>
        <w:gridCol w:w="988"/>
        <w:gridCol w:w="835"/>
      </w:tblGrid>
      <w:tr w:rsidR="006D69ED" w:rsidRPr="00C11E3E" w:rsidTr="004B239A">
        <w:trPr>
          <w:trHeight w:val="391"/>
        </w:trPr>
        <w:tc>
          <w:tcPr>
            <w:tcW w:w="272" w:type="pct"/>
            <w:vMerge w:val="restart"/>
            <w:shd w:val="clear" w:color="auto" w:fill="FFFFFF"/>
            <w:vAlign w:val="center"/>
            <w:hideMark/>
          </w:tcPr>
          <w:p w:rsidR="006D69ED" w:rsidRPr="00C11E3E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11E3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C11E3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894" w:type="pct"/>
            <w:vMerge w:val="restart"/>
            <w:shd w:val="clear" w:color="auto" w:fill="FFFFFF"/>
            <w:vAlign w:val="center"/>
            <w:hideMark/>
          </w:tcPr>
          <w:p w:rsidR="006D69ED" w:rsidRPr="00C11E3E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11E3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Наименование имущества</w:t>
            </w:r>
          </w:p>
        </w:tc>
        <w:tc>
          <w:tcPr>
            <w:tcW w:w="617" w:type="pct"/>
            <w:vMerge w:val="restart"/>
            <w:shd w:val="clear" w:color="auto" w:fill="FFFFFF"/>
            <w:vAlign w:val="center"/>
            <w:hideMark/>
          </w:tcPr>
          <w:p w:rsidR="006D69ED" w:rsidRPr="00C11E3E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11E3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Адрес, местонахождение</w:t>
            </w:r>
          </w:p>
        </w:tc>
        <w:tc>
          <w:tcPr>
            <w:tcW w:w="892" w:type="pct"/>
            <w:vMerge w:val="restart"/>
            <w:shd w:val="clear" w:color="auto" w:fill="FFFFFF"/>
            <w:vAlign w:val="center"/>
            <w:hideMark/>
          </w:tcPr>
          <w:p w:rsidR="006D69ED" w:rsidRPr="00C11E3E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11E3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Кадастровый (или условный) номер</w:t>
            </w:r>
          </w:p>
        </w:tc>
        <w:tc>
          <w:tcPr>
            <w:tcW w:w="419" w:type="pct"/>
            <w:vMerge w:val="restart"/>
            <w:shd w:val="clear" w:color="auto" w:fill="FFFFFF"/>
            <w:vAlign w:val="center"/>
            <w:hideMark/>
          </w:tcPr>
          <w:p w:rsidR="006D69ED" w:rsidRPr="00C11E3E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11E3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Количество (штук)</w:t>
            </w:r>
          </w:p>
        </w:tc>
        <w:tc>
          <w:tcPr>
            <w:tcW w:w="541" w:type="pct"/>
            <w:vMerge w:val="restart"/>
            <w:shd w:val="clear" w:color="auto" w:fill="FFFFFF"/>
            <w:vAlign w:val="center"/>
            <w:hideMark/>
          </w:tcPr>
          <w:p w:rsidR="006D69ED" w:rsidRPr="00C11E3E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11E3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Протяженность (метров)</w:t>
            </w:r>
          </w:p>
        </w:tc>
        <w:tc>
          <w:tcPr>
            <w:tcW w:w="483" w:type="pct"/>
            <w:vMerge w:val="restart"/>
            <w:shd w:val="clear" w:color="auto" w:fill="FFFFFF"/>
            <w:vAlign w:val="center"/>
            <w:hideMark/>
          </w:tcPr>
          <w:p w:rsidR="006D69ED" w:rsidRPr="00C11E3E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11E3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Год ввода в эксплуатацию</w:t>
            </w:r>
          </w:p>
        </w:tc>
        <w:tc>
          <w:tcPr>
            <w:tcW w:w="882" w:type="pct"/>
            <w:gridSpan w:val="2"/>
            <w:shd w:val="clear" w:color="auto" w:fill="FFFFFF"/>
            <w:vAlign w:val="center"/>
            <w:hideMark/>
          </w:tcPr>
          <w:p w:rsidR="006D69ED" w:rsidRPr="003F12A9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F12A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Стоимость (рублей)</w:t>
            </w:r>
          </w:p>
        </w:tc>
      </w:tr>
      <w:tr w:rsidR="006D69ED" w:rsidRPr="00C11E3E" w:rsidTr="004B239A">
        <w:trPr>
          <w:trHeight w:val="131"/>
        </w:trPr>
        <w:tc>
          <w:tcPr>
            <w:tcW w:w="272" w:type="pct"/>
            <w:vMerge/>
            <w:vAlign w:val="center"/>
            <w:hideMark/>
          </w:tcPr>
          <w:p w:rsidR="006D69ED" w:rsidRPr="00C11E3E" w:rsidRDefault="006D69ED" w:rsidP="004B23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" w:type="pct"/>
            <w:vMerge/>
            <w:vAlign w:val="center"/>
            <w:hideMark/>
          </w:tcPr>
          <w:p w:rsidR="006D69ED" w:rsidRPr="00C11E3E" w:rsidRDefault="006D69ED" w:rsidP="004B23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  <w:hideMark/>
          </w:tcPr>
          <w:p w:rsidR="006D69ED" w:rsidRPr="00C11E3E" w:rsidRDefault="006D69ED" w:rsidP="004B23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:rsidR="006D69ED" w:rsidRPr="00C11E3E" w:rsidRDefault="006D69ED" w:rsidP="004B23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9" w:type="pct"/>
            <w:vMerge/>
            <w:vAlign w:val="center"/>
            <w:hideMark/>
          </w:tcPr>
          <w:p w:rsidR="006D69ED" w:rsidRPr="00C11E3E" w:rsidRDefault="006D69ED" w:rsidP="004B23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1" w:type="pct"/>
            <w:vMerge/>
            <w:vAlign w:val="center"/>
            <w:hideMark/>
          </w:tcPr>
          <w:p w:rsidR="006D69ED" w:rsidRPr="00C11E3E" w:rsidRDefault="006D69ED" w:rsidP="004B23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:rsidR="006D69ED" w:rsidRPr="00C11E3E" w:rsidRDefault="006D69ED" w:rsidP="004B23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shd w:val="clear" w:color="auto" w:fill="FFFFFF"/>
            <w:vAlign w:val="center"/>
            <w:hideMark/>
          </w:tcPr>
          <w:p w:rsidR="006D69ED" w:rsidRPr="003F12A9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F12A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балансовая</w:t>
            </w:r>
          </w:p>
        </w:tc>
        <w:tc>
          <w:tcPr>
            <w:tcW w:w="404" w:type="pct"/>
            <w:shd w:val="clear" w:color="auto" w:fill="FFFFFF"/>
            <w:vAlign w:val="center"/>
            <w:hideMark/>
          </w:tcPr>
          <w:p w:rsidR="006D69ED" w:rsidRPr="003F12A9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F12A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остаточная</w:t>
            </w:r>
          </w:p>
        </w:tc>
      </w:tr>
      <w:tr w:rsidR="006D69ED" w:rsidRPr="00C11E3E" w:rsidTr="004B239A">
        <w:trPr>
          <w:trHeight w:val="285"/>
        </w:trPr>
        <w:tc>
          <w:tcPr>
            <w:tcW w:w="272" w:type="pct"/>
            <w:shd w:val="clear" w:color="auto" w:fill="FFFFFF"/>
            <w:vAlign w:val="center"/>
            <w:hideMark/>
          </w:tcPr>
          <w:p w:rsidR="006D69ED" w:rsidRPr="00C11E3E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11E3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pct"/>
            <w:shd w:val="clear" w:color="auto" w:fill="FFFFFF"/>
            <w:vAlign w:val="center"/>
            <w:hideMark/>
          </w:tcPr>
          <w:p w:rsidR="006D69ED" w:rsidRPr="00C11E3E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11E3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7" w:type="pct"/>
            <w:shd w:val="clear" w:color="auto" w:fill="FFFFFF"/>
            <w:vAlign w:val="center"/>
            <w:hideMark/>
          </w:tcPr>
          <w:p w:rsidR="006D69ED" w:rsidRPr="00C11E3E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11E3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2" w:type="pct"/>
            <w:shd w:val="clear" w:color="auto" w:fill="FFFFFF"/>
            <w:vAlign w:val="center"/>
            <w:hideMark/>
          </w:tcPr>
          <w:p w:rsidR="006D69ED" w:rsidRPr="00C11E3E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11E3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9" w:type="pct"/>
            <w:shd w:val="clear" w:color="auto" w:fill="FFFFFF"/>
            <w:vAlign w:val="center"/>
            <w:hideMark/>
          </w:tcPr>
          <w:p w:rsidR="006D69ED" w:rsidRPr="00C11E3E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11E3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1" w:type="pct"/>
            <w:shd w:val="clear" w:color="auto" w:fill="FFFFFF"/>
            <w:vAlign w:val="center"/>
            <w:hideMark/>
          </w:tcPr>
          <w:p w:rsidR="006D69ED" w:rsidRPr="00C11E3E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11E3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3" w:type="pct"/>
            <w:shd w:val="clear" w:color="auto" w:fill="FFFFFF"/>
            <w:vAlign w:val="center"/>
            <w:hideMark/>
          </w:tcPr>
          <w:p w:rsidR="006D69ED" w:rsidRPr="00C11E3E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11E3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8" w:type="pct"/>
            <w:shd w:val="clear" w:color="auto" w:fill="FFFFFF"/>
            <w:vAlign w:val="center"/>
            <w:hideMark/>
          </w:tcPr>
          <w:p w:rsidR="006D69ED" w:rsidRPr="003F12A9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F12A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4" w:type="pct"/>
            <w:shd w:val="clear" w:color="auto" w:fill="FFFFFF"/>
            <w:vAlign w:val="center"/>
            <w:hideMark/>
          </w:tcPr>
          <w:p w:rsidR="006D69ED" w:rsidRPr="003F12A9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F12A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6D69ED" w:rsidRPr="00C11E3E" w:rsidTr="004B239A">
        <w:trPr>
          <w:trHeight w:val="285"/>
        </w:trPr>
        <w:tc>
          <w:tcPr>
            <w:tcW w:w="272" w:type="pct"/>
            <w:shd w:val="clear" w:color="auto" w:fill="FFFFFF"/>
            <w:vAlign w:val="center"/>
          </w:tcPr>
          <w:p w:rsidR="006D69ED" w:rsidRPr="00C11E3E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11E3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4" w:type="pct"/>
            <w:shd w:val="clear" w:color="auto" w:fill="FFFFFF"/>
            <w:vAlign w:val="center"/>
          </w:tcPr>
          <w:p w:rsidR="006D69ED" w:rsidRPr="00C11E3E" w:rsidRDefault="006D69ED" w:rsidP="004B23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11E3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Здание (котельная)</w:t>
            </w:r>
          </w:p>
          <w:p w:rsidR="006D69ED" w:rsidRPr="00C11E3E" w:rsidRDefault="006D69ED" w:rsidP="004B23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shd w:val="clear" w:color="auto" w:fill="FFFFFF"/>
            <w:vAlign w:val="center"/>
          </w:tcPr>
          <w:p w:rsidR="006D69ED" w:rsidRPr="00C11E3E" w:rsidRDefault="006D69ED" w:rsidP="004B239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11E3E">
              <w:rPr>
                <w:rFonts w:ascii="Arial" w:hAnsi="Arial" w:cs="Arial"/>
                <w:sz w:val="20"/>
                <w:szCs w:val="20"/>
              </w:rPr>
              <w:t xml:space="preserve">Татарстан </w:t>
            </w:r>
            <w:proofErr w:type="spellStart"/>
            <w:r w:rsidRPr="00C11E3E">
              <w:rPr>
                <w:rFonts w:ascii="Arial" w:hAnsi="Arial" w:cs="Arial"/>
                <w:sz w:val="20"/>
                <w:szCs w:val="20"/>
              </w:rPr>
              <w:t>Респ</w:t>
            </w:r>
            <w:proofErr w:type="spellEnd"/>
            <w:r w:rsidRPr="00C11E3E">
              <w:rPr>
                <w:rFonts w:ascii="Arial" w:hAnsi="Arial" w:cs="Arial"/>
                <w:sz w:val="20"/>
                <w:szCs w:val="20"/>
              </w:rPr>
              <w:t>, Казань г, Оренбургский Тракт ул., 5</w:t>
            </w:r>
          </w:p>
        </w:tc>
        <w:tc>
          <w:tcPr>
            <w:tcW w:w="892" w:type="pct"/>
            <w:shd w:val="clear" w:color="auto" w:fill="FFFFFF"/>
            <w:vAlign w:val="center"/>
          </w:tcPr>
          <w:p w:rsidR="006D69ED" w:rsidRPr="00C11E3E" w:rsidRDefault="006D69ED" w:rsidP="004B239A">
            <w:pPr>
              <w:spacing w:after="0" w:line="240" w:lineRule="auto"/>
              <w:ind w:left="-107" w:right="34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11E3E">
              <w:rPr>
                <w:rFonts w:ascii="Arial" w:hAnsi="Arial" w:cs="Arial"/>
                <w:sz w:val="20"/>
                <w:szCs w:val="20"/>
              </w:rPr>
              <w:t>16:50:070404:70</w:t>
            </w:r>
          </w:p>
        </w:tc>
        <w:tc>
          <w:tcPr>
            <w:tcW w:w="419" w:type="pct"/>
            <w:shd w:val="clear" w:color="auto" w:fill="FFFFFF"/>
            <w:vAlign w:val="center"/>
          </w:tcPr>
          <w:p w:rsidR="006D69ED" w:rsidRPr="00C11E3E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11E3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1" w:type="pct"/>
            <w:shd w:val="clear" w:color="auto" w:fill="FFFFFF"/>
            <w:vAlign w:val="center"/>
          </w:tcPr>
          <w:p w:rsidR="006D69ED" w:rsidRPr="00C11E3E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11E3E">
              <w:rPr>
                <w:rFonts w:ascii="Arial" w:hAnsi="Arial" w:cs="Arial"/>
                <w:sz w:val="20"/>
                <w:szCs w:val="20"/>
              </w:rPr>
              <w:t>1061,5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6D69ED" w:rsidRPr="00C11E3E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C11E3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2002</w:t>
            </w:r>
          </w:p>
        </w:tc>
        <w:tc>
          <w:tcPr>
            <w:tcW w:w="478" w:type="pct"/>
            <w:shd w:val="clear" w:color="auto" w:fill="FFFFFF"/>
            <w:vAlign w:val="center"/>
          </w:tcPr>
          <w:p w:rsidR="006D69ED" w:rsidRPr="00C11E3E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F12A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89736718,97</w:t>
            </w:r>
          </w:p>
        </w:tc>
        <w:tc>
          <w:tcPr>
            <w:tcW w:w="404" w:type="pct"/>
            <w:shd w:val="clear" w:color="auto" w:fill="FFFFFF"/>
            <w:vAlign w:val="center"/>
          </w:tcPr>
          <w:p w:rsidR="006D69ED" w:rsidRPr="00C11E3E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3F12A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77832297,61</w:t>
            </w:r>
          </w:p>
        </w:tc>
      </w:tr>
    </w:tbl>
    <w:p w:rsidR="006D69ED" w:rsidRDefault="006D69ED" w:rsidP="006D69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9ED" w:rsidRPr="001148F9" w:rsidRDefault="006D69ED" w:rsidP="006D69E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148F9">
        <w:rPr>
          <w:rFonts w:ascii="Arial" w:hAnsi="Arial" w:cs="Arial"/>
          <w:b/>
          <w:sz w:val="24"/>
          <w:szCs w:val="24"/>
        </w:rPr>
        <w:t>В том числе оборудование,</w:t>
      </w:r>
    </w:p>
    <w:p w:rsidR="006D69ED" w:rsidRPr="001148F9" w:rsidRDefault="006D69ED" w:rsidP="006D69E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148F9">
        <w:rPr>
          <w:rFonts w:ascii="Arial" w:hAnsi="Arial" w:cs="Arial"/>
          <w:b/>
          <w:sz w:val="24"/>
          <w:szCs w:val="24"/>
        </w:rPr>
        <w:t>участвующее в технологическом процессе теплоснабжения:</w:t>
      </w:r>
    </w:p>
    <w:tbl>
      <w:tblPr>
        <w:tblW w:w="10386" w:type="dxa"/>
        <w:tblInd w:w="-1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"/>
        <w:gridCol w:w="2694"/>
        <w:gridCol w:w="3259"/>
        <w:gridCol w:w="568"/>
        <w:gridCol w:w="850"/>
        <w:gridCol w:w="1134"/>
        <w:gridCol w:w="1134"/>
      </w:tblGrid>
      <w:tr w:rsidR="006D69ED" w:rsidRPr="0051641C" w:rsidTr="004B239A">
        <w:trPr>
          <w:trHeight w:val="644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51641C">
              <w:rPr>
                <w:rFonts w:ascii="Arial" w:hAnsi="Arial" w:cs="Arial"/>
                <w:sz w:val="20"/>
                <w:szCs w:val="20"/>
              </w:rPr>
              <w:t>№</w:t>
            </w:r>
            <w:r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Наименование имущества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Адрес, местонахождение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Количество, шт.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2CDB">
              <w:rPr>
                <w:rFonts w:ascii="Arial" w:hAnsi="Arial" w:cs="Arial"/>
                <w:sz w:val="20"/>
                <w:szCs w:val="20"/>
              </w:rPr>
              <w:t>Стоимость (рублей)</w:t>
            </w:r>
          </w:p>
        </w:tc>
      </w:tr>
      <w:tr w:rsidR="006D69ED" w:rsidRPr="0051641C" w:rsidTr="004B239A">
        <w:trPr>
          <w:trHeight w:val="1458"/>
        </w:trPr>
        <w:tc>
          <w:tcPr>
            <w:tcW w:w="7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6D69ED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</w:t>
            </w:r>
            <w:r w:rsidRPr="00842CDB">
              <w:rPr>
                <w:rFonts w:ascii="Arial" w:hAnsi="Arial" w:cs="Arial"/>
                <w:sz w:val="20"/>
                <w:szCs w:val="20"/>
              </w:rPr>
              <w:t>алансовая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842CDB">
              <w:rPr>
                <w:rFonts w:ascii="Arial" w:hAnsi="Arial" w:cs="Arial"/>
                <w:sz w:val="20"/>
                <w:szCs w:val="20"/>
              </w:rPr>
              <w:t>статочная</w:t>
            </w:r>
          </w:p>
        </w:tc>
      </w:tr>
      <w:tr w:rsidR="006D69ED" w:rsidRPr="0051641C" w:rsidTr="004B239A">
        <w:trPr>
          <w:trHeight w:val="3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 xml:space="preserve">Котел водогрейный №2 </w:t>
            </w:r>
            <w:proofErr w:type="spellStart"/>
            <w:r w:rsidRPr="0051641C">
              <w:rPr>
                <w:rFonts w:ascii="Arial" w:hAnsi="Arial" w:cs="Arial"/>
                <w:sz w:val="20"/>
                <w:szCs w:val="20"/>
              </w:rPr>
              <w:t>BuderusLogano</w:t>
            </w:r>
            <w:proofErr w:type="spellEnd"/>
            <w:r w:rsidRPr="0051641C">
              <w:rPr>
                <w:rFonts w:ascii="Arial" w:hAnsi="Arial" w:cs="Arial"/>
                <w:sz w:val="20"/>
                <w:szCs w:val="20"/>
              </w:rPr>
              <w:t xml:space="preserve"> S825 L-4150 зав.№ 3101630-00-104457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 xml:space="preserve">Татарстан </w:t>
            </w:r>
            <w:proofErr w:type="spellStart"/>
            <w:r w:rsidRPr="0051641C">
              <w:rPr>
                <w:rFonts w:ascii="Arial" w:hAnsi="Arial" w:cs="Arial"/>
                <w:sz w:val="20"/>
                <w:szCs w:val="20"/>
              </w:rPr>
              <w:t>Респ</w:t>
            </w:r>
            <w:proofErr w:type="spellEnd"/>
            <w:r w:rsidRPr="0051641C">
              <w:rPr>
                <w:rFonts w:ascii="Arial" w:hAnsi="Arial" w:cs="Arial"/>
                <w:sz w:val="20"/>
                <w:szCs w:val="20"/>
              </w:rPr>
              <w:t xml:space="preserve">, Казань г, Оренбургский Тракт ул., 5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9F02EF" w:rsidRDefault="006D69ED" w:rsidP="004B239A">
            <w:r w:rsidRPr="009F02EF">
              <w:t xml:space="preserve">6465489.03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Default="006D69ED" w:rsidP="004B239A">
            <w:r w:rsidRPr="009F02EF">
              <w:t xml:space="preserve">6465489.03 </w:t>
            </w:r>
          </w:p>
        </w:tc>
      </w:tr>
      <w:tr w:rsidR="006D69ED" w:rsidRPr="0051641C" w:rsidTr="004B239A">
        <w:trPr>
          <w:trHeight w:val="3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641C">
              <w:rPr>
                <w:rFonts w:ascii="Arial" w:hAnsi="Arial" w:cs="Arial"/>
                <w:sz w:val="20"/>
                <w:szCs w:val="20"/>
              </w:rPr>
              <w:t>Эл.двигатель</w:t>
            </w:r>
            <w:proofErr w:type="spellEnd"/>
            <w:r w:rsidRPr="0051641C">
              <w:rPr>
                <w:rFonts w:ascii="Arial" w:hAnsi="Arial" w:cs="Arial"/>
                <w:sz w:val="20"/>
                <w:szCs w:val="20"/>
              </w:rPr>
              <w:t xml:space="preserve"> 2,</w:t>
            </w:r>
            <w:proofErr w:type="gramStart"/>
            <w:r w:rsidRPr="0051641C">
              <w:rPr>
                <w:rFonts w:ascii="Arial" w:hAnsi="Arial" w:cs="Arial"/>
                <w:sz w:val="20"/>
                <w:szCs w:val="20"/>
              </w:rPr>
              <w:t>2  Квт</w:t>
            </w:r>
            <w:proofErr w:type="gramEnd"/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7361">
              <w:rPr>
                <w:rFonts w:ascii="Arial" w:hAnsi="Arial" w:cs="Arial"/>
                <w:sz w:val="20"/>
                <w:szCs w:val="20"/>
              </w:rPr>
              <w:t xml:space="preserve">Татарстан </w:t>
            </w:r>
            <w:proofErr w:type="spellStart"/>
            <w:r w:rsidRPr="00247361">
              <w:rPr>
                <w:rFonts w:ascii="Arial" w:hAnsi="Arial" w:cs="Arial"/>
                <w:sz w:val="20"/>
                <w:szCs w:val="20"/>
              </w:rPr>
              <w:t>Респ</w:t>
            </w:r>
            <w:proofErr w:type="spellEnd"/>
            <w:r w:rsidRPr="00247361">
              <w:rPr>
                <w:rFonts w:ascii="Arial" w:hAnsi="Arial" w:cs="Arial"/>
                <w:sz w:val="20"/>
                <w:szCs w:val="20"/>
              </w:rPr>
              <w:t>, Казань г, Оренбургский Тракт ул., 5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1F25E6" w:rsidRDefault="006D69ED" w:rsidP="004B239A">
            <w:pPr>
              <w:jc w:val="center"/>
            </w:pPr>
            <w:r w:rsidRPr="001F25E6">
              <w:t>3172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Default="006D69ED" w:rsidP="004B239A">
            <w:pPr>
              <w:jc w:val="center"/>
            </w:pPr>
            <w:r w:rsidRPr="001F25E6">
              <w:t>0</w:t>
            </w:r>
          </w:p>
        </w:tc>
      </w:tr>
      <w:tr w:rsidR="006D69ED" w:rsidRPr="0051641C" w:rsidTr="004B239A">
        <w:trPr>
          <w:trHeight w:val="3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Частотный преобразователь сетевых насосов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69ED" w:rsidRDefault="006D69ED" w:rsidP="004B239A">
            <w:r w:rsidRPr="00DF15DC">
              <w:t xml:space="preserve">Татарстан </w:t>
            </w:r>
            <w:proofErr w:type="spellStart"/>
            <w:r w:rsidRPr="00DF15DC">
              <w:t>Респ</w:t>
            </w:r>
            <w:proofErr w:type="spellEnd"/>
            <w:r w:rsidRPr="00DF15DC">
              <w:t xml:space="preserve">, Казань г, Оренбургский Тракт ул., 5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DF1D9A" w:rsidRDefault="006D69ED" w:rsidP="004B239A">
            <w:r w:rsidRPr="00DF1D9A">
              <w:t xml:space="preserve">2042642.77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Default="006D69ED" w:rsidP="004B239A">
            <w:r w:rsidRPr="00DF1D9A">
              <w:t xml:space="preserve">2042642.77 </w:t>
            </w:r>
          </w:p>
        </w:tc>
      </w:tr>
      <w:tr w:rsidR="006D69ED" w:rsidRPr="0051641C" w:rsidTr="004B239A">
        <w:trPr>
          <w:trHeight w:val="3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Фильтр сетчатый V 821-350 Ду-350 Ру16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69ED" w:rsidRDefault="006D69ED" w:rsidP="004B239A">
            <w:r w:rsidRPr="00DF15DC">
              <w:t xml:space="preserve">Татарстан </w:t>
            </w:r>
            <w:proofErr w:type="spellStart"/>
            <w:r w:rsidRPr="00DF15DC">
              <w:t>Респ</w:t>
            </w:r>
            <w:proofErr w:type="spellEnd"/>
            <w:r w:rsidRPr="00DF15DC">
              <w:t xml:space="preserve">, Казань г, Оренбургский Тракт ул., 5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751C32" w:rsidRDefault="006D69ED" w:rsidP="004B239A">
            <w:pPr>
              <w:jc w:val="center"/>
            </w:pPr>
            <w:r w:rsidRPr="00751C32">
              <w:t>189548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Default="006D69ED" w:rsidP="004B239A">
            <w:pPr>
              <w:jc w:val="center"/>
            </w:pPr>
            <w:r w:rsidRPr="00751C32">
              <w:t>189548</w:t>
            </w:r>
          </w:p>
        </w:tc>
      </w:tr>
      <w:tr w:rsidR="006D69ED" w:rsidRPr="0051641C" w:rsidTr="004B239A">
        <w:trPr>
          <w:trHeight w:val="3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Труба дымовая стальная (</w:t>
            </w:r>
            <w:r>
              <w:rPr>
                <w:rFonts w:ascii="Arial" w:hAnsi="Arial" w:cs="Arial"/>
                <w:sz w:val="20"/>
                <w:szCs w:val="20"/>
              </w:rPr>
              <w:t>ДУ 500 Н=44,225м</w:t>
            </w:r>
            <w:r w:rsidRPr="0051641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69ED" w:rsidRDefault="006D69ED" w:rsidP="004B239A">
            <w:r w:rsidRPr="00DF15DC">
              <w:t xml:space="preserve">Татарстан </w:t>
            </w:r>
            <w:proofErr w:type="spellStart"/>
            <w:r w:rsidRPr="00DF15DC">
              <w:t>Респ</w:t>
            </w:r>
            <w:proofErr w:type="spellEnd"/>
            <w:r w:rsidRPr="00DF15DC">
              <w:t xml:space="preserve">, Казань г, Оренбургский Тракт ул., 5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1560C8" w:rsidRDefault="006D69ED" w:rsidP="004B239A">
            <w:r w:rsidRPr="001560C8">
              <w:t xml:space="preserve">1747255.8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1560C8" w:rsidRDefault="006D69ED" w:rsidP="004B239A">
            <w:r w:rsidRPr="001560C8">
              <w:t xml:space="preserve">1747255.8 </w:t>
            </w:r>
          </w:p>
        </w:tc>
      </w:tr>
      <w:tr w:rsidR="006D69ED" w:rsidRPr="0051641C" w:rsidTr="004B239A">
        <w:trPr>
          <w:trHeight w:val="3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Труба дымовая стальная (</w:t>
            </w:r>
            <w:r>
              <w:rPr>
                <w:rFonts w:ascii="Arial" w:hAnsi="Arial" w:cs="Arial"/>
                <w:sz w:val="20"/>
                <w:szCs w:val="20"/>
              </w:rPr>
              <w:t>ДУ 500 Н=44,225м</w:t>
            </w:r>
            <w:r w:rsidRPr="0051641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69ED" w:rsidRDefault="006D69ED" w:rsidP="004B239A">
            <w:r w:rsidRPr="00DF15DC">
              <w:t xml:space="preserve">Татарстан </w:t>
            </w:r>
            <w:proofErr w:type="spellStart"/>
            <w:r w:rsidRPr="00DF15DC">
              <w:t>Респ</w:t>
            </w:r>
            <w:proofErr w:type="spellEnd"/>
            <w:r w:rsidRPr="00DF15DC">
              <w:t xml:space="preserve">, Казань г, Оренбургский Тракт ул., 5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1560C8" w:rsidRDefault="006D69ED" w:rsidP="004B239A">
            <w:r w:rsidRPr="001560C8">
              <w:t xml:space="preserve">1278686.36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Default="006D69ED" w:rsidP="004B239A">
            <w:r w:rsidRPr="001560C8">
              <w:t xml:space="preserve">1278686.36 </w:t>
            </w:r>
          </w:p>
        </w:tc>
      </w:tr>
      <w:tr w:rsidR="006D69ED" w:rsidRPr="0051641C" w:rsidTr="004B239A">
        <w:trPr>
          <w:trHeight w:val="3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 xml:space="preserve">Насос сетевой </w:t>
            </w:r>
            <w:proofErr w:type="spellStart"/>
            <w:r w:rsidRPr="0051641C">
              <w:rPr>
                <w:rFonts w:ascii="Arial" w:hAnsi="Arial" w:cs="Arial"/>
                <w:sz w:val="20"/>
                <w:szCs w:val="20"/>
              </w:rPr>
              <w:t>Wilo</w:t>
            </w:r>
            <w:proofErr w:type="spellEnd"/>
            <w:r w:rsidRPr="0051641C">
              <w:rPr>
                <w:rFonts w:ascii="Arial" w:hAnsi="Arial" w:cs="Arial"/>
                <w:sz w:val="20"/>
                <w:szCs w:val="20"/>
              </w:rPr>
              <w:t xml:space="preserve"> NL 80/250-45/2-12 (№3,4)</w:t>
            </w:r>
          </w:p>
          <w:p w:rsidR="006D69ED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69ED" w:rsidRDefault="006D69ED" w:rsidP="004B239A">
            <w:r w:rsidRPr="006D68F1">
              <w:t xml:space="preserve">Татарстан </w:t>
            </w:r>
            <w:proofErr w:type="spellStart"/>
            <w:r w:rsidRPr="006D68F1">
              <w:t>Респ</w:t>
            </w:r>
            <w:proofErr w:type="spellEnd"/>
            <w:r w:rsidRPr="006D68F1">
              <w:t xml:space="preserve">, Казань г, Оренбургский Тракт ул., 5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1F509D" w:rsidRDefault="006D69ED" w:rsidP="004B239A">
            <w:r w:rsidRPr="001F509D">
              <w:t xml:space="preserve">567420.79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1F509D" w:rsidRDefault="006D69ED" w:rsidP="004B239A">
            <w:r w:rsidRPr="001F509D">
              <w:t xml:space="preserve">567420.79 </w:t>
            </w:r>
          </w:p>
        </w:tc>
      </w:tr>
      <w:tr w:rsidR="006D69ED" w:rsidRPr="0051641C" w:rsidTr="004B239A">
        <w:trPr>
          <w:trHeight w:val="3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 xml:space="preserve">Насос сетевой </w:t>
            </w:r>
            <w:proofErr w:type="spellStart"/>
            <w:r w:rsidRPr="0051641C">
              <w:rPr>
                <w:rFonts w:ascii="Arial" w:hAnsi="Arial" w:cs="Arial"/>
                <w:sz w:val="20"/>
                <w:szCs w:val="20"/>
              </w:rPr>
              <w:t>Wilo</w:t>
            </w:r>
            <w:proofErr w:type="spellEnd"/>
            <w:r w:rsidRPr="0051641C">
              <w:rPr>
                <w:rFonts w:ascii="Arial" w:hAnsi="Arial" w:cs="Arial"/>
                <w:sz w:val="20"/>
                <w:szCs w:val="20"/>
              </w:rPr>
              <w:t xml:space="preserve"> NL 80/250-45/2-12 (№1)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69ED" w:rsidRDefault="006D69ED" w:rsidP="004B239A">
            <w:r w:rsidRPr="006D68F1">
              <w:t xml:space="preserve">Татарстан </w:t>
            </w:r>
            <w:proofErr w:type="spellStart"/>
            <w:r w:rsidRPr="006D68F1">
              <w:t>Респ</w:t>
            </w:r>
            <w:proofErr w:type="spellEnd"/>
            <w:r w:rsidRPr="006D68F1">
              <w:t xml:space="preserve">, Казань г, Оренбургский Тракт ул., 5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1F509D" w:rsidRDefault="006D69ED" w:rsidP="004B239A">
            <w:r w:rsidRPr="001F509D">
              <w:t xml:space="preserve">244849.39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1F509D" w:rsidRDefault="006D69ED" w:rsidP="004B239A">
            <w:r w:rsidRPr="001F509D">
              <w:t xml:space="preserve">244849.39 </w:t>
            </w:r>
          </w:p>
        </w:tc>
      </w:tr>
      <w:tr w:rsidR="006D69ED" w:rsidRPr="0051641C" w:rsidTr="004B239A">
        <w:trPr>
          <w:trHeight w:val="3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 xml:space="preserve">Насос сетевой </w:t>
            </w:r>
            <w:proofErr w:type="spellStart"/>
            <w:r w:rsidRPr="0051641C">
              <w:rPr>
                <w:rFonts w:ascii="Arial" w:hAnsi="Arial" w:cs="Arial"/>
                <w:sz w:val="20"/>
                <w:szCs w:val="20"/>
              </w:rPr>
              <w:t>Wilo</w:t>
            </w:r>
            <w:proofErr w:type="spellEnd"/>
            <w:r w:rsidRPr="0051641C">
              <w:rPr>
                <w:rFonts w:ascii="Arial" w:hAnsi="Arial" w:cs="Arial"/>
                <w:sz w:val="20"/>
                <w:szCs w:val="20"/>
              </w:rPr>
              <w:t xml:space="preserve"> NL 80/250-45/2-12 (№1, 2)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69ED" w:rsidRDefault="006D69ED" w:rsidP="004B239A">
            <w:r w:rsidRPr="006D68F1">
              <w:t xml:space="preserve">Татарстан </w:t>
            </w:r>
            <w:proofErr w:type="spellStart"/>
            <w:r w:rsidRPr="006D68F1">
              <w:t>Респ</w:t>
            </w:r>
            <w:proofErr w:type="spellEnd"/>
            <w:r w:rsidRPr="006D68F1">
              <w:t xml:space="preserve">, Казань г, </w:t>
            </w:r>
            <w:r w:rsidRPr="006D68F1">
              <w:lastRenderedPageBreak/>
              <w:t xml:space="preserve">Оренбургский Тракт ул., 5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1F509D" w:rsidRDefault="006D69ED" w:rsidP="004B239A">
            <w:pPr>
              <w:jc w:val="center"/>
            </w:pPr>
            <w:r w:rsidRPr="001F509D">
              <w:t>76713.4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Default="006D69ED" w:rsidP="004B239A">
            <w:pPr>
              <w:jc w:val="center"/>
            </w:pPr>
            <w:r w:rsidRPr="001F509D">
              <w:t>76713.4</w:t>
            </w:r>
          </w:p>
        </w:tc>
      </w:tr>
      <w:tr w:rsidR="006D69ED" w:rsidRPr="0051641C" w:rsidTr="004B239A">
        <w:trPr>
          <w:trHeight w:val="3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 xml:space="preserve">Насос </w:t>
            </w:r>
            <w:proofErr w:type="spellStart"/>
            <w:r w:rsidRPr="0051641C">
              <w:rPr>
                <w:rFonts w:ascii="Arial" w:hAnsi="Arial" w:cs="Arial"/>
                <w:sz w:val="20"/>
                <w:szCs w:val="20"/>
              </w:rPr>
              <w:t>Wilo</w:t>
            </w:r>
            <w:proofErr w:type="spellEnd"/>
            <w:r w:rsidRPr="0051641C">
              <w:rPr>
                <w:rFonts w:ascii="Arial" w:hAnsi="Arial" w:cs="Arial"/>
                <w:sz w:val="20"/>
                <w:szCs w:val="20"/>
              </w:rPr>
              <w:t xml:space="preserve"> IL 65/140-4/</w:t>
            </w:r>
            <w:proofErr w:type="gramStart"/>
            <w:r w:rsidRPr="0051641C">
              <w:rPr>
                <w:rFonts w:ascii="Arial" w:hAnsi="Arial" w:cs="Arial"/>
                <w:sz w:val="20"/>
                <w:szCs w:val="20"/>
              </w:rPr>
              <w:t>2  к</w:t>
            </w:r>
            <w:proofErr w:type="gramEnd"/>
            <w:r w:rsidRPr="0051641C">
              <w:rPr>
                <w:rFonts w:ascii="Arial" w:hAnsi="Arial" w:cs="Arial"/>
                <w:sz w:val="20"/>
                <w:szCs w:val="20"/>
              </w:rPr>
              <w:t xml:space="preserve"> котлу № 2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69ED" w:rsidRDefault="006D69ED" w:rsidP="004B239A">
            <w:r w:rsidRPr="006D68F1">
              <w:t xml:space="preserve">Татарстан </w:t>
            </w:r>
            <w:proofErr w:type="spellStart"/>
            <w:r w:rsidRPr="006D68F1">
              <w:t>Респ</w:t>
            </w:r>
            <w:proofErr w:type="spellEnd"/>
            <w:r w:rsidRPr="006D68F1">
              <w:t xml:space="preserve">, Казань г, Оренбургский Тракт ул., 5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BD1418" w:rsidRDefault="006D69ED" w:rsidP="004B239A">
            <w:pPr>
              <w:jc w:val="center"/>
            </w:pPr>
            <w:r w:rsidRPr="00BD1418">
              <w:t>87498.4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Default="006D69ED" w:rsidP="004B239A">
            <w:pPr>
              <w:jc w:val="center"/>
            </w:pPr>
            <w:r w:rsidRPr="00BD1418">
              <w:t>87498.4</w:t>
            </w:r>
          </w:p>
        </w:tc>
      </w:tr>
      <w:tr w:rsidR="006D69ED" w:rsidRPr="0051641C" w:rsidTr="004B239A">
        <w:trPr>
          <w:trHeight w:val="3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 xml:space="preserve">Насос сетевой </w:t>
            </w:r>
            <w:proofErr w:type="spellStart"/>
            <w:r w:rsidRPr="0051641C">
              <w:rPr>
                <w:rFonts w:ascii="Arial" w:hAnsi="Arial" w:cs="Arial"/>
                <w:sz w:val="20"/>
                <w:szCs w:val="20"/>
              </w:rPr>
              <w:t>Wilo</w:t>
            </w:r>
            <w:proofErr w:type="spellEnd"/>
            <w:r w:rsidRPr="0051641C">
              <w:rPr>
                <w:rFonts w:ascii="Arial" w:hAnsi="Arial" w:cs="Arial"/>
                <w:sz w:val="20"/>
                <w:szCs w:val="20"/>
              </w:rPr>
              <w:t xml:space="preserve"> NL 80/250-45/2-12 (№ 2)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69ED" w:rsidRDefault="006D69ED" w:rsidP="004B239A">
            <w:r w:rsidRPr="006D68F1">
              <w:t xml:space="preserve">Татарстан </w:t>
            </w:r>
            <w:proofErr w:type="spellStart"/>
            <w:r w:rsidRPr="006D68F1">
              <w:t>Респ</w:t>
            </w:r>
            <w:proofErr w:type="spellEnd"/>
            <w:r w:rsidRPr="006D68F1">
              <w:t xml:space="preserve">, Казань г, Оренбургский Тракт ул., 5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402291" w:rsidRDefault="006D69ED" w:rsidP="004B239A">
            <w:r w:rsidRPr="00402291">
              <w:t xml:space="preserve">283710.41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402291" w:rsidRDefault="006D69ED" w:rsidP="004B239A">
            <w:r w:rsidRPr="00402291">
              <w:t xml:space="preserve">283710.41 </w:t>
            </w:r>
          </w:p>
        </w:tc>
      </w:tr>
      <w:tr w:rsidR="006D69ED" w:rsidRPr="0051641C" w:rsidTr="004B239A">
        <w:trPr>
          <w:trHeight w:val="3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 xml:space="preserve">Насос </w:t>
            </w:r>
            <w:proofErr w:type="spellStart"/>
            <w:r w:rsidRPr="0051641C">
              <w:rPr>
                <w:rFonts w:ascii="Arial" w:hAnsi="Arial" w:cs="Arial"/>
                <w:sz w:val="20"/>
                <w:szCs w:val="20"/>
              </w:rPr>
              <w:t>Wilo</w:t>
            </w:r>
            <w:proofErr w:type="spellEnd"/>
            <w:r w:rsidRPr="0051641C">
              <w:rPr>
                <w:rFonts w:ascii="Arial" w:hAnsi="Arial" w:cs="Arial"/>
                <w:sz w:val="20"/>
                <w:szCs w:val="20"/>
              </w:rPr>
              <w:t xml:space="preserve"> IL 65/140-4/</w:t>
            </w:r>
            <w:proofErr w:type="gramStart"/>
            <w:r w:rsidRPr="0051641C">
              <w:rPr>
                <w:rFonts w:ascii="Arial" w:hAnsi="Arial" w:cs="Arial"/>
                <w:sz w:val="20"/>
                <w:szCs w:val="20"/>
              </w:rPr>
              <w:t>2  к</w:t>
            </w:r>
            <w:proofErr w:type="gramEnd"/>
            <w:r w:rsidRPr="0051641C">
              <w:rPr>
                <w:rFonts w:ascii="Arial" w:hAnsi="Arial" w:cs="Arial"/>
                <w:sz w:val="20"/>
                <w:szCs w:val="20"/>
              </w:rPr>
              <w:t xml:space="preserve"> котлу № 1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69ED" w:rsidRDefault="006D69ED" w:rsidP="004B239A">
            <w:r w:rsidRPr="006D68F1">
              <w:t xml:space="preserve">Татарстан </w:t>
            </w:r>
            <w:proofErr w:type="spellStart"/>
            <w:r w:rsidRPr="006D68F1">
              <w:t>Респ</w:t>
            </w:r>
            <w:proofErr w:type="spellEnd"/>
            <w:r w:rsidRPr="006D68F1">
              <w:t xml:space="preserve">, Казань г, Оренбургский Тракт ул., 5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402291" w:rsidRDefault="006D69ED" w:rsidP="004B239A">
            <w:pPr>
              <w:jc w:val="center"/>
            </w:pPr>
            <w:r w:rsidRPr="00402291">
              <w:t>36680.8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Default="006D69ED" w:rsidP="004B239A">
            <w:pPr>
              <w:jc w:val="center"/>
            </w:pPr>
            <w:r w:rsidRPr="00402291">
              <w:t>36680.8</w:t>
            </w:r>
          </w:p>
        </w:tc>
      </w:tr>
      <w:tr w:rsidR="006D69ED" w:rsidRPr="0051641C" w:rsidTr="004B239A">
        <w:trPr>
          <w:trHeight w:val="3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 xml:space="preserve">Котел водогрейный №1 </w:t>
            </w:r>
            <w:proofErr w:type="spellStart"/>
            <w:r w:rsidRPr="0051641C">
              <w:rPr>
                <w:rFonts w:ascii="Arial" w:hAnsi="Arial" w:cs="Arial"/>
                <w:sz w:val="20"/>
                <w:szCs w:val="20"/>
              </w:rPr>
              <w:t>BuderusLogano</w:t>
            </w:r>
            <w:proofErr w:type="spellEnd"/>
            <w:r w:rsidRPr="0051641C">
              <w:rPr>
                <w:rFonts w:ascii="Arial" w:hAnsi="Arial" w:cs="Arial"/>
                <w:sz w:val="20"/>
                <w:szCs w:val="20"/>
              </w:rPr>
              <w:t xml:space="preserve"> S825 L-4150 зав.№ 31022090-00-104455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69ED" w:rsidRDefault="006D69ED" w:rsidP="004B239A">
            <w:r w:rsidRPr="006D68F1">
              <w:t xml:space="preserve">Татарстан </w:t>
            </w:r>
            <w:proofErr w:type="spellStart"/>
            <w:r w:rsidRPr="006D68F1">
              <w:t>Респ</w:t>
            </w:r>
            <w:proofErr w:type="spellEnd"/>
            <w:r w:rsidRPr="006D68F1">
              <w:t xml:space="preserve">, Казань г, Оренбургский Тракт ул., 5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183D66" w:rsidRDefault="006D69ED" w:rsidP="004B239A">
            <w:r w:rsidRPr="00183D66">
              <w:t xml:space="preserve">4844002.57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183D66" w:rsidRDefault="006D69ED" w:rsidP="004B239A">
            <w:r w:rsidRPr="00183D66">
              <w:t xml:space="preserve">4844002.57 </w:t>
            </w:r>
          </w:p>
        </w:tc>
      </w:tr>
      <w:tr w:rsidR="006D69ED" w:rsidRPr="0051641C" w:rsidTr="004B239A">
        <w:trPr>
          <w:trHeight w:val="3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Котел КВ-ГМ-4.65-150 зав.№10128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69ED" w:rsidRDefault="006D69ED" w:rsidP="004B239A">
            <w:r w:rsidRPr="006D68F1">
              <w:t xml:space="preserve">Татарстан </w:t>
            </w:r>
            <w:proofErr w:type="spellStart"/>
            <w:r w:rsidRPr="006D68F1">
              <w:t>Респ</w:t>
            </w:r>
            <w:proofErr w:type="spellEnd"/>
            <w:r w:rsidRPr="006D68F1">
              <w:t xml:space="preserve">, Казань г, Оренбургский Тракт ул., 5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183D66" w:rsidRDefault="006D69ED" w:rsidP="004B239A">
            <w:pPr>
              <w:jc w:val="center"/>
            </w:pPr>
            <w:r w:rsidRPr="00183D66">
              <w:t>1382850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183D66" w:rsidRDefault="006D69ED" w:rsidP="004B239A">
            <w:pPr>
              <w:jc w:val="center"/>
            </w:pPr>
            <w:r w:rsidRPr="00183D66">
              <w:t>1382850</w:t>
            </w:r>
          </w:p>
        </w:tc>
      </w:tr>
      <w:tr w:rsidR="006D69ED" w:rsidRPr="0051641C" w:rsidTr="004B239A">
        <w:trPr>
          <w:trHeight w:val="3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Котел КВ-ГМ-4.65-150 зав.№10127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69ED" w:rsidRDefault="006D69ED" w:rsidP="004B239A">
            <w:r w:rsidRPr="006D68F1">
              <w:t xml:space="preserve">Татарстан </w:t>
            </w:r>
            <w:proofErr w:type="spellStart"/>
            <w:r w:rsidRPr="006D68F1">
              <w:t>Респ</w:t>
            </w:r>
            <w:proofErr w:type="spellEnd"/>
            <w:r w:rsidRPr="006D68F1">
              <w:t xml:space="preserve">, Казань г, Оренбургский Тракт ул., 5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183D66" w:rsidRDefault="006D69ED" w:rsidP="004B239A">
            <w:pPr>
              <w:jc w:val="center"/>
            </w:pPr>
            <w:r w:rsidRPr="00183D66">
              <w:t>1382850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Default="006D69ED" w:rsidP="004B239A">
            <w:pPr>
              <w:jc w:val="center"/>
            </w:pPr>
            <w:r w:rsidRPr="00183D66">
              <w:t>1382850</w:t>
            </w:r>
          </w:p>
        </w:tc>
      </w:tr>
      <w:tr w:rsidR="006D69ED" w:rsidRPr="0051641C" w:rsidTr="004B239A">
        <w:trPr>
          <w:trHeight w:val="3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 xml:space="preserve">Горелка </w:t>
            </w:r>
            <w:proofErr w:type="spellStart"/>
            <w:r w:rsidRPr="0051641C">
              <w:rPr>
                <w:rFonts w:ascii="Arial" w:hAnsi="Arial" w:cs="Arial"/>
                <w:sz w:val="20"/>
                <w:szCs w:val="20"/>
              </w:rPr>
              <w:t>Weishaupt</w:t>
            </w:r>
            <w:proofErr w:type="spellEnd"/>
            <w:r w:rsidRPr="0051641C">
              <w:rPr>
                <w:rFonts w:ascii="Arial" w:hAnsi="Arial" w:cs="Arial"/>
                <w:sz w:val="20"/>
                <w:szCs w:val="20"/>
              </w:rPr>
              <w:t xml:space="preserve"> WKGL 70/2-F. DN </w:t>
            </w:r>
            <w:proofErr w:type="gramStart"/>
            <w:r w:rsidRPr="0051641C">
              <w:rPr>
                <w:rFonts w:ascii="Arial" w:hAnsi="Arial" w:cs="Arial"/>
                <w:sz w:val="20"/>
                <w:szCs w:val="20"/>
              </w:rPr>
              <w:t>125  исп.</w:t>
            </w:r>
            <w:proofErr w:type="gramEnd"/>
            <w:r w:rsidRPr="0051641C">
              <w:rPr>
                <w:rFonts w:ascii="Arial" w:hAnsi="Arial" w:cs="Arial"/>
                <w:sz w:val="20"/>
                <w:szCs w:val="20"/>
              </w:rPr>
              <w:t xml:space="preserve"> ZM зав, № 5824128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69ED" w:rsidRDefault="006D69ED" w:rsidP="004B239A">
            <w:r w:rsidRPr="006D68F1">
              <w:t xml:space="preserve">Татарстан </w:t>
            </w:r>
            <w:proofErr w:type="spellStart"/>
            <w:r w:rsidRPr="006D68F1">
              <w:t>Респ</w:t>
            </w:r>
            <w:proofErr w:type="spellEnd"/>
            <w:r w:rsidRPr="006D68F1">
              <w:t xml:space="preserve">, Казань г, Оренбургский Тракт ул., 5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DA66CA" w:rsidRDefault="006D69ED" w:rsidP="004B239A">
            <w:r w:rsidRPr="00DA66CA">
              <w:t xml:space="preserve">4440036.38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DA66CA" w:rsidRDefault="006D69ED" w:rsidP="004B239A">
            <w:r w:rsidRPr="00DA66CA">
              <w:t xml:space="preserve">4440036.38 </w:t>
            </w:r>
          </w:p>
        </w:tc>
      </w:tr>
      <w:tr w:rsidR="006D69ED" w:rsidRPr="0051641C" w:rsidTr="004B239A">
        <w:trPr>
          <w:trHeight w:val="3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 xml:space="preserve">Горелка </w:t>
            </w:r>
            <w:proofErr w:type="spellStart"/>
            <w:r w:rsidRPr="0051641C">
              <w:rPr>
                <w:rFonts w:ascii="Arial" w:hAnsi="Arial" w:cs="Arial"/>
                <w:sz w:val="20"/>
                <w:szCs w:val="20"/>
              </w:rPr>
              <w:t>Weishaupt</w:t>
            </w:r>
            <w:proofErr w:type="spellEnd"/>
            <w:r w:rsidRPr="0051641C">
              <w:rPr>
                <w:rFonts w:ascii="Arial" w:hAnsi="Arial" w:cs="Arial"/>
                <w:sz w:val="20"/>
                <w:szCs w:val="20"/>
              </w:rPr>
              <w:t xml:space="preserve"> RGL 50/2-A. DN </w:t>
            </w:r>
            <w:proofErr w:type="gramStart"/>
            <w:r w:rsidRPr="0051641C">
              <w:rPr>
                <w:rFonts w:ascii="Arial" w:hAnsi="Arial" w:cs="Arial"/>
                <w:sz w:val="20"/>
                <w:szCs w:val="20"/>
              </w:rPr>
              <w:t>100  исп.</w:t>
            </w:r>
            <w:proofErr w:type="gramEnd"/>
            <w:r w:rsidRPr="0051641C">
              <w:rPr>
                <w:rFonts w:ascii="Arial" w:hAnsi="Arial" w:cs="Arial"/>
                <w:sz w:val="20"/>
                <w:szCs w:val="20"/>
              </w:rPr>
              <w:t xml:space="preserve"> ZM-NR зав, № 5822965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69ED" w:rsidRDefault="006D69ED" w:rsidP="004B239A">
            <w:r w:rsidRPr="006D68F1">
              <w:t xml:space="preserve">Татарстан </w:t>
            </w:r>
            <w:proofErr w:type="spellStart"/>
            <w:r w:rsidRPr="006D68F1">
              <w:t>Респ</w:t>
            </w:r>
            <w:proofErr w:type="spellEnd"/>
            <w:r w:rsidRPr="006D68F1">
              <w:t xml:space="preserve">, Казань г, Оренбургский Тракт ул., 5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DA66CA" w:rsidRDefault="006D69ED" w:rsidP="004B239A">
            <w:r w:rsidRPr="00DA66CA">
              <w:t xml:space="preserve">2366376.92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DA66CA" w:rsidRDefault="006D69ED" w:rsidP="004B239A">
            <w:r w:rsidRPr="00DA66CA">
              <w:t xml:space="preserve">2366376.92 </w:t>
            </w:r>
          </w:p>
        </w:tc>
      </w:tr>
      <w:tr w:rsidR="006D69ED" w:rsidRPr="0051641C" w:rsidTr="004B239A">
        <w:trPr>
          <w:trHeight w:val="3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 xml:space="preserve">Горелка </w:t>
            </w:r>
            <w:proofErr w:type="spellStart"/>
            <w:r w:rsidRPr="0051641C">
              <w:rPr>
                <w:rFonts w:ascii="Arial" w:hAnsi="Arial" w:cs="Arial"/>
                <w:sz w:val="20"/>
                <w:szCs w:val="20"/>
              </w:rPr>
              <w:t>Weishaupt</w:t>
            </w:r>
            <w:proofErr w:type="spellEnd"/>
            <w:r w:rsidRPr="0051641C">
              <w:rPr>
                <w:rFonts w:ascii="Arial" w:hAnsi="Arial" w:cs="Arial"/>
                <w:sz w:val="20"/>
                <w:szCs w:val="20"/>
              </w:rPr>
              <w:t xml:space="preserve"> RGL 50/2-F. DN </w:t>
            </w:r>
            <w:proofErr w:type="gramStart"/>
            <w:r w:rsidRPr="0051641C">
              <w:rPr>
                <w:rFonts w:ascii="Arial" w:hAnsi="Arial" w:cs="Arial"/>
                <w:sz w:val="20"/>
                <w:szCs w:val="20"/>
              </w:rPr>
              <w:t>100  исп.</w:t>
            </w:r>
            <w:proofErr w:type="gramEnd"/>
            <w:r w:rsidRPr="0051641C">
              <w:rPr>
                <w:rFonts w:ascii="Arial" w:hAnsi="Arial" w:cs="Arial"/>
                <w:sz w:val="20"/>
                <w:szCs w:val="20"/>
              </w:rPr>
              <w:t xml:space="preserve"> ZM-NR зав, № 5822964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69ED" w:rsidRDefault="006D69ED" w:rsidP="004B239A">
            <w:r w:rsidRPr="006D68F1">
              <w:t xml:space="preserve">Татарстан </w:t>
            </w:r>
            <w:proofErr w:type="spellStart"/>
            <w:r w:rsidRPr="006D68F1">
              <w:t>Респ</w:t>
            </w:r>
            <w:proofErr w:type="spellEnd"/>
            <w:r w:rsidRPr="006D68F1">
              <w:t xml:space="preserve">, Казань г, Оренбургский Тракт ул., 5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DA66CA" w:rsidRDefault="006D69ED" w:rsidP="004B239A">
            <w:r w:rsidRPr="00DA66CA">
              <w:t xml:space="preserve">2366376.92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DA66CA" w:rsidRDefault="006D69ED" w:rsidP="004B239A">
            <w:r w:rsidRPr="00DA66CA">
              <w:t xml:space="preserve">2366376.92 </w:t>
            </w:r>
          </w:p>
        </w:tc>
      </w:tr>
      <w:tr w:rsidR="006D69ED" w:rsidRPr="0051641C" w:rsidTr="004B239A">
        <w:trPr>
          <w:trHeight w:val="3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 xml:space="preserve">Горелка </w:t>
            </w:r>
            <w:proofErr w:type="spellStart"/>
            <w:r w:rsidRPr="0051641C">
              <w:rPr>
                <w:rFonts w:ascii="Arial" w:hAnsi="Arial" w:cs="Arial"/>
                <w:sz w:val="20"/>
                <w:szCs w:val="20"/>
              </w:rPr>
              <w:t>Weishaupt</w:t>
            </w:r>
            <w:proofErr w:type="spellEnd"/>
            <w:r w:rsidRPr="0051641C">
              <w:rPr>
                <w:rFonts w:ascii="Arial" w:hAnsi="Arial" w:cs="Arial"/>
                <w:sz w:val="20"/>
                <w:szCs w:val="20"/>
              </w:rPr>
              <w:t xml:space="preserve"> G 60/2-A. DN </w:t>
            </w:r>
            <w:proofErr w:type="gramStart"/>
            <w:r w:rsidRPr="0051641C">
              <w:rPr>
                <w:rFonts w:ascii="Arial" w:hAnsi="Arial" w:cs="Arial"/>
                <w:sz w:val="20"/>
                <w:szCs w:val="20"/>
              </w:rPr>
              <w:t>80  исп.</w:t>
            </w:r>
            <w:proofErr w:type="gramEnd"/>
            <w:r w:rsidRPr="0051641C">
              <w:rPr>
                <w:rFonts w:ascii="Arial" w:hAnsi="Arial" w:cs="Arial"/>
                <w:sz w:val="20"/>
                <w:szCs w:val="20"/>
              </w:rPr>
              <w:t xml:space="preserve"> ZM-NR зав, № 5822963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69ED" w:rsidRDefault="006D69ED" w:rsidP="004B239A">
            <w:r w:rsidRPr="006D68F1">
              <w:t xml:space="preserve">Татарстан </w:t>
            </w:r>
            <w:proofErr w:type="spellStart"/>
            <w:r w:rsidRPr="006D68F1">
              <w:t>Респ</w:t>
            </w:r>
            <w:proofErr w:type="spellEnd"/>
            <w:r w:rsidRPr="006D68F1">
              <w:t xml:space="preserve">, Казань г, Оренбургский Тракт ул., 5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DA66CA" w:rsidRDefault="006D69ED" w:rsidP="004B239A">
            <w:r w:rsidRPr="00DA66CA">
              <w:t xml:space="preserve">2054956.13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Default="006D69ED" w:rsidP="004B239A">
            <w:r w:rsidRPr="00DA66CA">
              <w:t xml:space="preserve">2054956.13 </w:t>
            </w:r>
          </w:p>
        </w:tc>
      </w:tr>
      <w:tr w:rsidR="006D69ED" w:rsidRPr="0051641C" w:rsidTr="004B239A">
        <w:trPr>
          <w:trHeight w:val="3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 xml:space="preserve">Газоход </w:t>
            </w:r>
            <w:proofErr w:type="gramStart"/>
            <w:r w:rsidRPr="0051641C">
              <w:rPr>
                <w:rFonts w:ascii="Arial" w:hAnsi="Arial" w:cs="Arial"/>
                <w:sz w:val="20"/>
                <w:szCs w:val="20"/>
              </w:rPr>
              <w:t>( ДУ</w:t>
            </w:r>
            <w:proofErr w:type="gramEnd"/>
            <w:r w:rsidRPr="0051641C">
              <w:rPr>
                <w:rFonts w:ascii="Arial" w:hAnsi="Arial" w:cs="Arial"/>
                <w:sz w:val="20"/>
                <w:szCs w:val="20"/>
              </w:rPr>
              <w:t>-800)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69ED" w:rsidRDefault="006D69ED" w:rsidP="004B239A">
            <w:r w:rsidRPr="006D68F1">
              <w:t xml:space="preserve">Татарстан </w:t>
            </w:r>
            <w:proofErr w:type="spellStart"/>
            <w:r w:rsidRPr="006D68F1">
              <w:t>Респ</w:t>
            </w:r>
            <w:proofErr w:type="spellEnd"/>
            <w:r w:rsidRPr="006D68F1">
              <w:t xml:space="preserve">, Казань г, Оренбургский Тракт ул., 5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075001" w:rsidRDefault="006D69ED" w:rsidP="004B239A">
            <w:r w:rsidRPr="00075001">
              <w:t xml:space="preserve">217017.23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075001" w:rsidRDefault="006D69ED" w:rsidP="004B239A">
            <w:r w:rsidRPr="00075001">
              <w:t xml:space="preserve">217017.23 </w:t>
            </w:r>
          </w:p>
        </w:tc>
      </w:tr>
      <w:tr w:rsidR="006D69ED" w:rsidRPr="0051641C" w:rsidTr="004B239A">
        <w:trPr>
          <w:trHeight w:val="62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 xml:space="preserve">Газоход </w:t>
            </w:r>
            <w:proofErr w:type="gramStart"/>
            <w:r w:rsidRPr="0051641C">
              <w:rPr>
                <w:rFonts w:ascii="Arial" w:hAnsi="Arial" w:cs="Arial"/>
                <w:sz w:val="20"/>
                <w:szCs w:val="20"/>
              </w:rPr>
              <w:t>( ДУ</w:t>
            </w:r>
            <w:proofErr w:type="gramEnd"/>
            <w:r w:rsidRPr="0051641C">
              <w:rPr>
                <w:rFonts w:ascii="Arial" w:hAnsi="Arial" w:cs="Arial"/>
                <w:sz w:val="20"/>
                <w:szCs w:val="20"/>
              </w:rPr>
              <w:t>-500)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69ED" w:rsidRDefault="006D69ED" w:rsidP="004B239A">
            <w:r w:rsidRPr="006D68F1">
              <w:t xml:space="preserve">Татарстан </w:t>
            </w:r>
            <w:proofErr w:type="spellStart"/>
            <w:r w:rsidRPr="006D68F1">
              <w:t>Респ</w:t>
            </w:r>
            <w:proofErr w:type="spellEnd"/>
            <w:r w:rsidRPr="006D68F1">
              <w:t xml:space="preserve">, Казань г, Оренбургский Тракт ул., 5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075001" w:rsidRDefault="006D69ED" w:rsidP="004B239A">
            <w:pPr>
              <w:jc w:val="center"/>
            </w:pPr>
            <w:r w:rsidRPr="00075001">
              <w:t>202259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Default="006D69ED" w:rsidP="004B239A">
            <w:pPr>
              <w:jc w:val="center"/>
            </w:pPr>
            <w:r w:rsidRPr="00075001">
              <w:t>202259</w:t>
            </w:r>
          </w:p>
        </w:tc>
      </w:tr>
      <w:tr w:rsidR="006D69ED" w:rsidRPr="0051641C" w:rsidTr="004B239A">
        <w:trPr>
          <w:trHeight w:val="3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Блок управления к котлу КВ-ГМ-4,65-150 №4 зав.№ 10128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69ED" w:rsidRDefault="006D69ED" w:rsidP="004B239A">
            <w:r w:rsidRPr="00C14E0E">
              <w:t xml:space="preserve">Татарстан </w:t>
            </w:r>
            <w:proofErr w:type="spellStart"/>
            <w:r w:rsidRPr="00C14E0E">
              <w:t>Респ</w:t>
            </w:r>
            <w:proofErr w:type="spellEnd"/>
            <w:r w:rsidRPr="00C14E0E">
              <w:t xml:space="preserve">, Казань г, Оренбургский Тракт ул., 5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BB5E37" w:rsidRDefault="006D69ED" w:rsidP="004B239A">
            <w:r w:rsidRPr="00BB5E37">
              <w:t xml:space="preserve">1518288.2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BB5E37" w:rsidRDefault="006D69ED" w:rsidP="004B239A">
            <w:r w:rsidRPr="00BB5E37">
              <w:t xml:space="preserve">1518288.2 </w:t>
            </w:r>
          </w:p>
        </w:tc>
      </w:tr>
      <w:tr w:rsidR="006D69ED" w:rsidRPr="0051641C" w:rsidTr="004B239A">
        <w:trPr>
          <w:trHeight w:val="34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Блок управления к котлу КВ-ГМ-4,65-150 №3 зав.№ 10127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6D69ED" w:rsidRDefault="006D69ED" w:rsidP="004B239A">
            <w:r w:rsidRPr="00C14E0E">
              <w:t xml:space="preserve">Татарстан </w:t>
            </w:r>
            <w:proofErr w:type="spellStart"/>
            <w:r w:rsidRPr="00C14E0E">
              <w:t>Респ</w:t>
            </w:r>
            <w:proofErr w:type="spellEnd"/>
            <w:r w:rsidRPr="00C14E0E">
              <w:t xml:space="preserve">, Казань г, Оренбургский Тракт ул., 5 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D69ED" w:rsidRPr="0051641C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641C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Pr="00BB5E37" w:rsidRDefault="006D69ED" w:rsidP="004B239A">
            <w:r w:rsidRPr="00BB5E37">
              <w:t xml:space="preserve">1518288.22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69ED" w:rsidRDefault="006D69ED" w:rsidP="004B239A">
            <w:r w:rsidRPr="00BB5E37">
              <w:t xml:space="preserve">1518288.22 </w:t>
            </w:r>
          </w:p>
        </w:tc>
      </w:tr>
    </w:tbl>
    <w:p w:rsidR="006D69ED" w:rsidRDefault="006D69ED" w:rsidP="006D69ED">
      <w:pPr>
        <w:tabs>
          <w:tab w:val="left" w:pos="89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D69ED" w:rsidRPr="00E25369" w:rsidRDefault="006D69ED" w:rsidP="006D69ED">
      <w:pPr>
        <w:spacing w:after="0" w:line="240" w:lineRule="auto"/>
        <w:jc w:val="center"/>
        <w:rPr>
          <w:rFonts w:ascii="Arial" w:hAnsi="Arial" w:cs="Arial"/>
          <w:sz w:val="27"/>
          <w:szCs w:val="27"/>
        </w:rPr>
      </w:pPr>
      <w:r w:rsidRPr="00E25369">
        <w:rPr>
          <w:rFonts w:ascii="Arial" w:hAnsi="Arial" w:cs="Arial"/>
          <w:sz w:val="27"/>
          <w:szCs w:val="27"/>
        </w:rPr>
        <w:t>Подписи сторон:</w:t>
      </w:r>
    </w:p>
    <w:p w:rsidR="006D69ED" w:rsidRPr="00E25369" w:rsidRDefault="006D69ED" w:rsidP="006D69ED">
      <w:pPr>
        <w:spacing w:after="0" w:line="240" w:lineRule="auto"/>
        <w:jc w:val="center"/>
        <w:rPr>
          <w:rFonts w:ascii="Arial" w:hAnsi="Arial" w:cs="Arial"/>
          <w:sz w:val="27"/>
          <w:szCs w:val="27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6D69ED" w:rsidRPr="00E25369" w:rsidTr="004B239A">
        <w:tc>
          <w:tcPr>
            <w:tcW w:w="4927" w:type="dxa"/>
          </w:tcPr>
          <w:p w:rsidR="006D69ED" w:rsidRPr="00E25369" w:rsidRDefault="006D69ED" w:rsidP="004B239A">
            <w:pPr>
              <w:pStyle w:val="ConsPlusNonformat"/>
              <w:jc w:val="both"/>
              <w:rPr>
                <w:rFonts w:ascii="Arial" w:hAnsi="Arial" w:cs="Arial"/>
                <w:sz w:val="27"/>
                <w:szCs w:val="27"/>
              </w:rPr>
            </w:pPr>
            <w:r w:rsidRPr="00E25369">
              <w:rPr>
                <w:rFonts w:ascii="Arial" w:hAnsi="Arial" w:cs="Arial"/>
                <w:sz w:val="27"/>
                <w:szCs w:val="27"/>
              </w:rPr>
              <w:t>КОНЦЕДЕНТ:</w:t>
            </w:r>
          </w:p>
          <w:p w:rsidR="006D69ED" w:rsidRPr="00E25369" w:rsidRDefault="006D69ED" w:rsidP="004B239A">
            <w:pPr>
              <w:pStyle w:val="ConsPlusNonformat"/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4927" w:type="dxa"/>
          </w:tcPr>
          <w:p w:rsidR="006D69ED" w:rsidRPr="00E25369" w:rsidRDefault="006D69ED" w:rsidP="004B239A">
            <w:pPr>
              <w:pStyle w:val="ConsPlusNonformat"/>
              <w:spacing w:line="252" w:lineRule="auto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 w:rsidRPr="00E25369">
              <w:rPr>
                <w:rFonts w:ascii="Arial" w:hAnsi="Arial" w:cs="Arial"/>
                <w:color w:val="000000" w:themeColor="text1"/>
                <w:sz w:val="27"/>
                <w:szCs w:val="27"/>
              </w:rPr>
              <w:t>КОНЦЕССИОНЕР:</w:t>
            </w:r>
          </w:p>
          <w:p w:rsidR="006D69ED" w:rsidRPr="00E25369" w:rsidRDefault="006D69ED" w:rsidP="004B239A">
            <w:pPr>
              <w:pStyle w:val="ConsPlusNonformat"/>
              <w:spacing w:line="252" w:lineRule="auto"/>
              <w:rPr>
                <w:rFonts w:ascii="Arial" w:hAnsi="Arial" w:cs="Arial"/>
                <w:sz w:val="27"/>
                <w:szCs w:val="27"/>
              </w:rPr>
            </w:pPr>
          </w:p>
          <w:p w:rsidR="006D69ED" w:rsidRPr="00E25369" w:rsidRDefault="006D69ED" w:rsidP="004B239A">
            <w:pPr>
              <w:pStyle w:val="ConsPlusNonformat"/>
              <w:spacing w:line="252" w:lineRule="auto"/>
              <w:rPr>
                <w:rFonts w:ascii="Arial" w:hAnsi="Arial" w:cs="Arial"/>
                <w:sz w:val="27"/>
                <w:szCs w:val="27"/>
              </w:rPr>
            </w:pPr>
            <w:r w:rsidRPr="00E25369">
              <w:rPr>
                <w:rFonts w:ascii="Arial" w:hAnsi="Arial" w:cs="Arial"/>
                <w:sz w:val="27"/>
                <w:szCs w:val="27"/>
              </w:rPr>
              <w:t>Директор</w:t>
            </w:r>
          </w:p>
          <w:p w:rsidR="006D69ED" w:rsidRPr="00E25369" w:rsidRDefault="006D69ED" w:rsidP="004B239A">
            <w:pPr>
              <w:pStyle w:val="ConsPlusNonformat"/>
              <w:spacing w:line="252" w:lineRule="auto"/>
              <w:rPr>
                <w:rFonts w:ascii="Arial" w:hAnsi="Arial" w:cs="Arial"/>
                <w:sz w:val="27"/>
                <w:szCs w:val="27"/>
              </w:rPr>
            </w:pPr>
            <w:r w:rsidRPr="00E25369">
              <w:rPr>
                <w:rFonts w:ascii="Arial" w:hAnsi="Arial" w:cs="Arial"/>
                <w:sz w:val="27"/>
                <w:szCs w:val="27"/>
              </w:rPr>
              <w:t xml:space="preserve">_______________/О.Н. </w:t>
            </w:r>
            <w:proofErr w:type="spellStart"/>
            <w:r w:rsidRPr="00E25369">
              <w:rPr>
                <w:rFonts w:ascii="Arial" w:hAnsi="Arial" w:cs="Arial"/>
                <w:sz w:val="27"/>
                <w:szCs w:val="27"/>
              </w:rPr>
              <w:t>Саженов</w:t>
            </w:r>
            <w:proofErr w:type="spellEnd"/>
          </w:p>
        </w:tc>
      </w:tr>
    </w:tbl>
    <w:p w:rsidR="006D69ED" w:rsidRPr="00BF1DB0" w:rsidRDefault="006D69ED" w:rsidP="006D69ED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6D69ED" w:rsidRPr="00BF1DB0" w:rsidSect="00E25369">
          <w:headerReference w:type="default" r:id="rId9"/>
          <w:headerReference w:type="first" r:id="rId10"/>
          <w:pgSz w:w="11906" w:h="16838"/>
          <w:pgMar w:top="669" w:right="851" w:bottom="993" w:left="1418" w:header="426" w:footer="709" w:gutter="0"/>
          <w:cols w:space="720"/>
          <w:titlePg/>
          <w:docGrid w:linePitch="299"/>
        </w:sect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6D69ED" w:rsidRPr="00D9405C" w:rsidRDefault="006D69ED" w:rsidP="006D69ED">
      <w:pPr>
        <w:spacing w:after="0" w:line="24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2</w:t>
      </w:r>
    </w:p>
    <w:p w:rsidR="006D69ED" w:rsidRPr="00D9405C" w:rsidRDefault="006D69ED" w:rsidP="006D69ED">
      <w:pPr>
        <w:spacing w:after="0" w:line="240" w:lineRule="auto"/>
        <w:ind w:left="5954"/>
        <w:rPr>
          <w:rFonts w:ascii="Arial" w:hAnsi="Arial" w:cs="Arial"/>
        </w:rPr>
      </w:pPr>
      <w:r w:rsidRPr="00D9405C">
        <w:rPr>
          <w:rFonts w:ascii="Arial" w:hAnsi="Arial" w:cs="Arial"/>
        </w:rPr>
        <w:t>к концессионному соглашению</w:t>
      </w:r>
    </w:p>
    <w:p w:rsidR="006D69ED" w:rsidRPr="00D9405C" w:rsidRDefault="006D69ED" w:rsidP="006D69ED">
      <w:pPr>
        <w:spacing w:after="0" w:line="240" w:lineRule="auto"/>
        <w:ind w:left="5954"/>
        <w:rPr>
          <w:rFonts w:ascii="Arial" w:hAnsi="Arial" w:cs="Arial"/>
        </w:rPr>
      </w:pPr>
      <w:r w:rsidRPr="00D9405C">
        <w:rPr>
          <w:rFonts w:ascii="Arial" w:hAnsi="Arial" w:cs="Arial"/>
        </w:rPr>
        <w:t xml:space="preserve"> в отношении объекта теплоснабжения</w:t>
      </w:r>
    </w:p>
    <w:p w:rsidR="006D69ED" w:rsidRPr="00D9405C" w:rsidRDefault="006D69ED" w:rsidP="006D69ED">
      <w:pPr>
        <w:spacing w:after="0" w:line="240" w:lineRule="auto"/>
        <w:ind w:left="5954"/>
        <w:rPr>
          <w:rFonts w:ascii="Arial" w:hAnsi="Arial" w:cs="Arial"/>
        </w:rPr>
      </w:pPr>
      <w:r w:rsidRPr="00D9405C">
        <w:rPr>
          <w:rFonts w:ascii="Arial" w:hAnsi="Arial" w:cs="Arial"/>
        </w:rPr>
        <w:t>от «_</w:t>
      </w:r>
      <w:proofErr w:type="gramStart"/>
      <w:r w:rsidRPr="00D9405C">
        <w:rPr>
          <w:rFonts w:ascii="Arial" w:hAnsi="Arial" w:cs="Arial"/>
        </w:rPr>
        <w:t>_»_</w:t>
      </w:r>
      <w:proofErr w:type="gramEnd"/>
      <w:r w:rsidRPr="00D9405C">
        <w:rPr>
          <w:rFonts w:ascii="Arial" w:hAnsi="Arial" w:cs="Arial"/>
        </w:rPr>
        <w:t>_____ 202</w:t>
      </w:r>
      <w:r>
        <w:rPr>
          <w:rFonts w:ascii="Arial" w:hAnsi="Arial" w:cs="Arial"/>
        </w:rPr>
        <w:t>2</w:t>
      </w:r>
      <w:r w:rsidRPr="00D9405C">
        <w:rPr>
          <w:rFonts w:ascii="Arial" w:hAnsi="Arial" w:cs="Arial"/>
        </w:rPr>
        <w:t>г.</w:t>
      </w:r>
    </w:p>
    <w:p w:rsidR="006D69ED" w:rsidRPr="00D9405C" w:rsidRDefault="006D69ED" w:rsidP="006D6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69ED" w:rsidRPr="00D9405C" w:rsidRDefault="006D69ED" w:rsidP="006D6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69ED" w:rsidRPr="00D9405C" w:rsidRDefault="006D69ED" w:rsidP="006D6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69ED" w:rsidRPr="007174E2" w:rsidRDefault="006D69ED" w:rsidP="006D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7"/>
          <w:szCs w:val="27"/>
        </w:rPr>
      </w:pPr>
      <w:r w:rsidRPr="007174E2">
        <w:rPr>
          <w:rFonts w:ascii="Arial" w:hAnsi="Arial" w:cs="Arial"/>
          <w:b/>
          <w:sz w:val="27"/>
          <w:szCs w:val="27"/>
        </w:rPr>
        <w:t>Задание и основные мероприятия</w:t>
      </w:r>
    </w:p>
    <w:p w:rsidR="006D69ED" w:rsidRPr="00E25369" w:rsidRDefault="006D69ED" w:rsidP="006D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7"/>
          <w:szCs w:val="27"/>
        </w:rPr>
      </w:pPr>
      <w:r w:rsidRPr="007174E2">
        <w:rPr>
          <w:rFonts w:ascii="Arial" w:hAnsi="Arial" w:cs="Arial"/>
          <w:b/>
          <w:sz w:val="27"/>
          <w:szCs w:val="27"/>
        </w:rPr>
        <w:t>по достижению плановых показателей</w:t>
      </w:r>
    </w:p>
    <w:p w:rsidR="006D69ED" w:rsidRPr="00D9405C" w:rsidRDefault="006D69ED" w:rsidP="006D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66"/>
        <w:gridCol w:w="1982"/>
        <w:gridCol w:w="1984"/>
        <w:gridCol w:w="1647"/>
      </w:tblGrid>
      <w:tr w:rsidR="006D69ED" w:rsidRPr="002E500C" w:rsidTr="004B239A">
        <w:tc>
          <w:tcPr>
            <w:tcW w:w="710" w:type="dxa"/>
            <w:vMerge w:val="restart"/>
            <w:shd w:val="clear" w:color="auto" w:fill="F2F2F2"/>
            <w:vAlign w:val="center"/>
          </w:tcPr>
          <w:p w:rsidR="006D69ED" w:rsidRPr="002E500C" w:rsidRDefault="006D69ED" w:rsidP="004B239A">
            <w:pPr>
              <w:spacing w:after="0" w:line="360" w:lineRule="auto"/>
              <w:ind w:left="1670" w:hanging="16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9179" w:type="dxa"/>
            <w:gridSpan w:val="4"/>
            <w:shd w:val="clear" w:color="auto" w:fill="F2F2F2"/>
          </w:tcPr>
          <w:p w:rsidR="006D69ED" w:rsidRPr="002E500C" w:rsidRDefault="006D69ED" w:rsidP="004B239A">
            <w:pPr>
              <w:spacing w:after="0" w:line="360" w:lineRule="auto"/>
              <w:ind w:left="1670" w:hanging="16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910E1E">
              <w:rPr>
                <w:rFonts w:ascii="Arial" w:hAnsi="Arial" w:cs="Arial"/>
              </w:rPr>
              <w:t>ероприятия по реконструкции</w:t>
            </w:r>
          </w:p>
        </w:tc>
      </w:tr>
      <w:tr w:rsidR="006D69ED" w:rsidRPr="002E500C" w:rsidTr="004B239A">
        <w:trPr>
          <w:trHeight w:val="341"/>
        </w:trPr>
        <w:tc>
          <w:tcPr>
            <w:tcW w:w="710" w:type="dxa"/>
            <w:vMerge/>
            <w:shd w:val="clear" w:color="auto" w:fill="F2F2F2"/>
          </w:tcPr>
          <w:p w:rsidR="006D69ED" w:rsidRPr="002E500C" w:rsidRDefault="006D69ED" w:rsidP="004B239A">
            <w:pPr>
              <w:spacing w:line="259" w:lineRule="auto"/>
              <w:ind w:left="1670" w:hanging="1670"/>
              <w:jc w:val="center"/>
              <w:rPr>
                <w:rFonts w:ascii="Arial" w:hAnsi="Arial" w:cs="Arial"/>
              </w:rPr>
            </w:pPr>
          </w:p>
        </w:tc>
        <w:tc>
          <w:tcPr>
            <w:tcW w:w="3566" w:type="dxa"/>
            <w:shd w:val="clear" w:color="auto" w:fill="F2F2F2"/>
            <w:vAlign w:val="center"/>
          </w:tcPr>
          <w:p w:rsidR="006D69ED" w:rsidRPr="002E500C" w:rsidRDefault="006D69ED" w:rsidP="004B239A">
            <w:pPr>
              <w:spacing w:line="259" w:lineRule="auto"/>
              <w:ind w:left="53" w:firstLine="84"/>
              <w:jc w:val="center"/>
              <w:rPr>
                <w:rFonts w:ascii="Arial" w:hAnsi="Arial" w:cs="Arial"/>
              </w:rPr>
            </w:pPr>
            <w:r w:rsidRPr="00910E1E">
              <w:rPr>
                <w:rFonts w:ascii="Arial" w:hAnsi="Arial" w:cs="Arial"/>
              </w:rPr>
              <w:t>Основные мероприятия по реконструкции котельной для достижения целевых показателей</w:t>
            </w:r>
          </w:p>
        </w:tc>
        <w:tc>
          <w:tcPr>
            <w:tcW w:w="1982" w:type="dxa"/>
            <w:shd w:val="clear" w:color="auto" w:fill="F2F2F2"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2E500C">
              <w:rPr>
                <w:rFonts w:ascii="Arial" w:hAnsi="Arial" w:cs="Arial"/>
              </w:rPr>
              <w:t>Стоимость, руб.</w:t>
            </w:r>
          </w:p>
        </w:tc>
        <w:tc>
          <w:tcPr>
            <w:tcW w:w="1984" w:type="dxa"/>
            <w:shd w:val="clear" w:color="auto" w:fill="F2F2F2"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C40A4">
              <w:rPr>
                <w:rFonts w:ascii="Arial" w:hAnsi="Arial" w:cs="Arial"/>
              </w:rPr>
              <w:t>Сроки мероприятий по реконструкций</w:t>
            </w:r>
          </w:p>
        </w:tc>
        <w:tc>
          <w:tcPr>
            <w:tcW w:w="1647" w:type="dxa"/>
            <w:shd w:val="clear" w:color="auto" w:fill="F2F2F2"/>
            <w:vAlign w:val="center"/>
          </w:tcPr>
          <w:p w:rsidR="006D69ED" w:rsidRPr="006C40A4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Источник финансирования</w:t>
            </w:r>
          </w:p>
        </w:tc>
      </w:tr>
      <w:tr w:rsidR="006D69ED" w:rsidRPr="002E500C" w:rsidTr="004B239A">
        <w:trPr>
          <w:trHeight w:val="262"/>
        </w:trPr>
        <w:tc>
          <w:tcPr>
            <w:tcW w:w="710" w:type="dxa"/>
            <w:vAlign w:val="center"/>
          </w:tcPr>
          <w:p w:rsidR="006D69ED" w:rsidRPr="002E500C" w:rsidRDefault="006D69ED" w:rsidP="004B239A">
            <w:pPr>
              <w:spacing w:line="259" w:lineRule="auto"/>
              <w:ind w:left="1670" w:hanging="16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6D69ED" w:rsidRPr="002E500C" w:rsidRDefault="006D69ED" w:rsidP="004B239A">
            <w:pPr>
              <w:spacing w:line="259" w:lineRule="auto"/>
              <w:ind w:left="71" w:right="1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Мероприятия по з</w:t>
            </w:r>
            <w:r w:rsidRPr="002E500C">
              <w:rPr>
                <w:rFonts w:ascii="Arial" w:hAnsi="Arial" w:cs="Arial"/>
              </w:rPr>
              <w:t>амен</w:t>
            </w:r>
            <w:r>
              <w:rPr>
                <w:rFonts w:ascii="Arial" w:hAnsi="Arial" w:cs="Arial"/>
              </w:rPr>
              <w:t>е</w:t>
            </w:r>
            <w:r w:rsidRPr="002E500C">
              <w:rPr>
                <w:rFonts w:ascii="Arial" w:hAnsi="Arial" w:cs="Arial"/>
              </w:rPr>
              <w:t xml:space="preserve"> котла </w:t>
            </w:r>
            <w:proofErr w:type="spellStart"/>
            <w:r w:rsidRPr="002E500C">
              <w:rPr>
                <w:rFonts w:ascii="Arial" w:hAnsi="Arial" w:cs="Arial"/>
                <w:lang w:val="en-US"/>
              </w:rPr>
              <w:t>BuderusLoganoS</w:t>
            </w:r>
            <w:proofErr w:type="spellEnd"/>
            <w:r w:rsidRPr="002E500C">
              <w:rPr>
                <w:rFonts w:ascii="Arial" w:hAnsi="Arial" w:cs="Arial"/>
              </w:rPr>
              <w:t xml:space="preserve"> 825</w:t>
            </w:r>
            <w:proofErr w:type="gramStart"/>
            <w:r w:rsidRPr="002E500C">
              <w:rPr>
                <w:rFonts w:ascii="Arial" w:hAnsi="Arial" w:cs="Arial"/>
                <w:lang w:val="en-US"/>
              </w:rPr>
              <w:t>L</w:t>
            </w:r>
            <w:r w:rsidRPr="002E500C">
              <w:rPr>
                <w:rFonts w:ascii="Arial" w:hAnsi="Arial" w:cs="Arial"/>
              </w:rPr>
              <w:t>(</w:t>
            </w:r>
            <w:proofErr w:type="gramEnd"/>
            <w:r w:rsidRPr="002E500C">
              <w:rPr>
                <w:rFonts w:ascii="Arial" w:hAnsi="Arial" w:cs="Arial"/>
              </w:rPr>
              <w:t>идентичный либо аналог)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2E500C">
              <w:rPr>
                <w:rFonts w:ascii="Arial" w:hAnsi="Arial" w:cs="Arial"/>
              </w:rPr>
              <w:t>6 500 000</w:t>
            </w:r>
          </w:p>
        </w:tc>
        <w:tc>
          <w:tcPr>
            <w:tcW w:w="1984" w:type="dxa"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2E500C">
              <w:rPr>
                <w:rFonts w:ascii="Arial" w:hAnsi="Arial" w:cs="Arial"/>
              </w:rPr>
              <w:t>2023-2024 гг.</w:t>
            </w:r>
          </w:p>
        </w:tc>
        <w:tc>
          <w:tcPr>
            <w:tcW w:w="1647" w:type="dxa"/>
            <w:vMerge w:val="restart"/>
            <w:vAlign w:val="center"/>
          </w:tcPr>
          <w:p w:rsidR="006D69ED" w:rsidRPr="002E500C" w:rsidRDefault="006D69ED" w:rsidP="004B239A">
            <w:pPr>
              <w:spacing w:line="259" w:lineRule="auto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>Прочие собственные средства (</w:t>
            </w:r>
            <w:r w:rsidRPr="00235033">
              <w:rPr>
                <w:sz w:val="24"/>
                <w:szCs w:val="24"/>
              </w:rPr>
              <w:t>от нерегулируемого вида деятельности</w:t>
            </w:r>
            <w:r>
              <w:rPr>
                <w:sz w:val="24"/>
                <w:szCs w:val="24"/>
              </w:rPr>
              <w:t>)</w:t>
            </w:r>
          </w:p>
        </w:tc>
      </w:tr>
      <w:tr w:rsidR="006D69ED" w:rsidRPr="002E500C" w:rsidTr="004B239A">
        <w:trPr>
          <w:trHeight w:val="1108"/>
        </w:trPr>
        <w:tc>
          <w:tcPr>
            <w:tcW w:w="710" w:type="dxa"/>
            <w:vAlign w:val="center"/>
          </w:tcPr>
          <w:p w:rsidR="006D69ED" w:rsidRPr="002E500C" w:rsidRDefault="006D69ED" w:rsidP="004B239A">
            <w:pPr>
              <w:spacing w:line="259" w:lineRule="auto"/>
              <w:ind w:left="1670" w:hanging="16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66" w:type="dxa"/>
            <w:shd w:val="clear" w:color="auto" w:fill="auto"/>
          </w:tcPr>
          <w:p w:rsidR="006D69ED" w:rsidRPr="002E500C" w:rsidRDefault="006D69ED" w:rsidP="004B239A">
            <w:pPr>
              <w:spacing w:line="259" w:lineRule="auto"/>
              <w:ind w:left="71" w:right="19"/>
              <w:jc w:val="both"/>
              <w:rPr>
                <w:rFonts w:ascii="Arial" w:hAnsi="Arial" w:cs="Arial"/>
              </w:rPr>
            </w:pPr>
            <w:r w:rsidRPr="00B17B77">
              <w:rPr>
                <w:rFonts w:ascii="Arial" w:hAnsi="Arial" w:cs="Arial"/>
              </w:rPr>
              <w:t xml:space="preserve">Мероприятия по </w:t>
            </w:r>
            <w:r>
              <w:rPr>
                <w:rFonts w:ascii="Arial" w:hAnsi="Arial" w:cs="Arial"/>
              </w:rPr>
              <w:t>з</w:t>
            </w:r>
            <w:r w:rsidRPr="002E500C">
              <w:rPr>
                <w:rFonts w:ascii="Arial" w:hAnsi="Arial" w:cs="Arial"/>
              </w:rPr>
              <w:t>амен</w:t>
            </w:r>
            <w:r>
              <w:rPr>
                <w:rFonts w:ascii="Arial" w:hAnsi="Arial" w:cs="Arial"/>
              </w:rPr>
              <w:t>е</w:t>
            </w:r>
            <w:r w:rsidRPr="002E500C">
              <w:rPr>
                <w:rFonts w:ascii="Arial" w:hAnsi="Arial" w:cs="Arial"/>
              </w:rPr>
              <w:t xml:space="preserve"> дренажных </w:t>
            </w:r>
            <w:proofErr w:type="gramStart"/>
            <w:r w:rsidRPr="002E500C">
              <w:rPr>
                <w:rFonts w:ascii="Arial" w:hAnsi="Arial" w:cs="Arial"/>
              </w:rPr>
              <w:t>труб(</w:t>
            </w:r>
            <w:proofErr w:type="gramEnd"/>
            <w:r w:rsidRPr="002E500C">
              <w:rPr>
                <w:rFonts w:ascii="Arial" w:hAnsi="Arial" w:cs="Arial"/>
              </w:rPr>
              <w:t>диаметр 100 – 36 метров; диаметр 50 – 2 тубы по 36 метров)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2E500C">
              <w:rPr>
                <w:rFonts w:ascii="Arial" w:hAnsi="Arial" w:cs="Arial"/>
              </w:rPr>
              <w:t>48 000</w:t>
            </w:r>
          </w:p>
        </w:tc>
        <w:tc>
          <w:tcPr>
            <w:tcW w:w="1984" w:type="dxa"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2E500C">
              <w:rPr>
                <w:rFonts w:ascii="Arial" w:hAnsi="Arial" w:cs="Arial"/>
              </w:rPr>
              <w:t>2022 г.</w:t>
            </w:r>
          </w:p>
        </w:tc>
        <w:tc>
          <w:tcPr>
            <w:tcW w:w="1647" w:type="dxa"/>
            <w:vMerge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6D69ED" w:rsidRPr="002E500C" w:rsidTr="004B239A">
        <w:trPr>
          <w:trHeight w:val="165"/>
        </w:trPr>
        <w:tc>
          <w:tcPr>
            <w:tcW w:w="710" w:type="dxa"/>
            <w:vAlign w:val="center"/>
          </w:tcPr>
          <w:p w:rsidR="006D69ED" w:rsidRPr="002E500C" w:rsidRDefault="006D69ED" w:rsidP="004B239A">
            <w:pPr>
              <w:spacing w:line="259" w:lineRule="auto"/>
              <w:ind w:left="1670" w:hanging="16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66" w:type="dxa"/>
            <w:shd w:val="clear" w:color="auto" w:fill="auto"/>
          </w:tcPr>
          <w:p w:rsidR="006D69ED" w:rsidRPr="002E500C" w:rsidRDefault="006D69ED" w:rsidP="004B239A">
            <w:pPr>
              <w:spacing w:line="259" w:lineRule="auto"/>
              <w:ind w:left="71"/>
              <w:jc w:val="both"/>
              <w:rPr>
                <w:rFonts w:ascii="Arial" w:hAnsi="Arial" w:cs="Arial"/>
              </w:rPr>
            </w:pPr>
            <w:r w:rsidRPr="00B17B77">
              <w:rPr>
                <w:rFonts w:ascii="Arial" w:hAnsi="Arial" w:cs="Arial"/>
              </w:rPr>
              <w:t xml:space="preserve">Мероприятия по </w:t>
            </w:r>
            <w:r>
              <w:rPr>
                <w:rFonts w:ascii="Arial" w:hAnsi="Arial" w:cs="Arial"/>
              </w:rPr>
              <w:t>з</w:t>
            </w:r>
            <w:r w:rsidRPr="002E500C">
              <w:rPr>
                <w:rFonts w:ascii="Arial" w:hAnsi="Arial" w:cs="Arial"/>
              </w:rPr>
              <w:t>амен</w:t>
            </w:r>
            <w:r>
              <w:rPr>
                <w:rFonts w:ascii="Arial" w:hAnsi="Arial" w:cs="Arial"/>
              </w:rPr>
              <w:t>е</w:t>
            </w:r>
            <w:r w:rsidRPr="002E500C">
              <w:rPr>
                <w:rFonts w:ascii="Arial" w:hAnsi="Arial" w:cs="Arial"/>
              </w:rPr>
              <w:t xml:space="preserve"> котлов КВГМ -4,65-150 2 штуки (идентичный либо аналог)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2E500C">
              <w:rPr>
                <w:rFonts w:ascii="Arial" w:hAnsi="Arial" w:cs="Arial"/>
                <w:color w:val="000000"/>
              </w:rPr>
              <w:t>18 000 000</w:t>
            </w:r>
          </w:p>
        </w:tc>
        <w:tc>
          <w:tcPr>
            <w:tcW w:w="1984" w:type="dxa"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2E500C">
              <w:rPr>
                <w:rFonts w:ascii="Arial" w:hAnsi="Arial" w:cs="Arial"/>
              </w:rPr>
              <w:t>2032г.</w:t>
            </w:r>
          </w:p>
        </w:tc>
        <w:tc>
          <w:tcPr>
            <w:tcW w:w="1647" w:type="dxa"/>
            <w:vMerge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6D69ED" w:rsidRPr="002E500C" w:rsidTr="004B239A">
        <w:trPr>
          <w:trHeight w:val="538"/>
        </w:trPr>
        <w:tc>
          <w:tcPr>
            <w:tcW w:w="710" w:type="dxa"/>
            <w:vAlign w:val="center"/>
          </w:tcPr>
          <w:p w:rsidR="006D69ED" w:rsidRPr="002E500C" w:rsidRDefault="006D69ED" w:rsidP="004B239A">
            <w:pPr>
              <w:spacing w:line="259" w:lineRule="auto"/>
              <w:ind w:left="1670" w:hanging="16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66" w:type="dxa"/>
            <w:shd w:val="clear" w:color="auto" w:fill="auto"/>
          </w:tcPr>
          <w:p w:rsidR="006D69ED" w:rsidRPr="002E500C" w:rsidRDefault="006D69ED" w:rsidP="004B239A">
            <w:pPr>
              <w:spacing w:line="259" w:lineRule="auto"/>
              <w:ind w:left="71"/>
              <w:jc w:val="both"/>
              <w:rPr>
                <w:rFonts w:ascii="Arial" w:hAnsi="Arial" w:cs="Arial"/>
              </w:rPr>
            </w:pPr>
            <w:r w:rsidRPr="00B17B77">
              <w:rPr>
                <w:rFonts w:ascii="Arial" w:hAnsi="Arial" w:cs="Arial"/>
              </w:rPr>
              <w:t>Мероприятия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установкеа</w:t>
            </w:r>
            <w:r w:rsidRPr="002E500C">
              <w:rPr>
                <w:rFonts w:ascii="Arial" w:hAnsi="Arial" w:cs="Arial"/>
              </w:rPr>
              <w:t>втоматик</w:t>
            </w:r>
            <w:r>
              <w:rPr>
                <w:rFonts w:ascii="Arial" w:hAnsi="Arial" w:cs="Arial"/>
              </w:rPr>
              <w:t>и</w:t>
            </w:r>
            <w:proofErr w:type="spellEnd"/>
            <w:r w:rsidRPr="002E500C">
              <w:rPr>
                <w:rFonts w:ascii="Arial" w:hAnsi="Arial" w:cs="Arial"/>
              </w:rPr>
              <w:t xml:space="preserve"> дымососов ДН-10У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2E500C">
              <w:rPr>
                <w:rFonts w:ascii="Arial" w:hAnsi="Arial" w:cs="Arial"/>
              </w:rPr>
              <w:t>200 000</w:t>
            </w:r>
          </w:p>
        </w:tc>
        <w:tc>
          <w:tcPr>
            <w:tcW w:w="1984" w:type="dxa"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2E500C">
              <w:rPr>
                <w:rFonts w:ascii="Arial" w:hAnsi="Arial" w:cs="Arial"/>
              </w:rPr>
              <w:t>2025г.</w:t>
            </w:r>
          </w:p>
        </w:tc>
        <w:tc>
          <w:tcPr>
            <w:tcW w:w="1647" w:type="dxa"/>
            <w:vMerge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6D69ED" w:rsidRPr="002E500C" w:rsidTr="004B239A">
        <w:trPr>
          <w:trHeight w:val="206"/>
        </w:trPr>
        <w:tc>
          <w:tcPr>
            <w:tcW w:w="710" w:type="dxa"/>
            <w:vAlign w:val="center"/>
          </w:tcPr>
          <w:p w:rsidR="006D69ED" w:rsidRPr="002E500C" w:rsidRDefault="006D69ED" w:rsidP="004B239A">
            <w:pPr>
              <w:spacing w:line="259" w:lineRule="auto"/>
              <w:ind w:left="1670" w:hanging="16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66" w:type="dxa"/>
            <w:shd w:val="clear" w:color="auto" w:fill="auto"/>
          </w:tcPr>
          <w:p w:rsidR="006D69ED" w:rsidRPr="002E500C" w:rsidRDefault="006D69ED" w:rsidP="004B239A">
            <w:pPr>
              <w:spacing w:line="259" w:lineRule="auto"/>
              <w:ind w:left="71"/>
              <w:jc w:val="both"/>
              <w:rPr>
                <w:rFonts w:ascii="Arial" w:hAnsi="Arial" w:cs="Arial"/>
              </w:rPr>
            </w:pPr>
            <w:r w:rsidRPr="00B17B77">
              <w:rPr>
                <w:rFonts w:ascii="Arial" w:hAnsi="Arial" w:cs="Arial"/>
              </w:rPr>
              <w:t xml:space="preserve">Мероприятия по </w:t>
            </w:r>
            <w:r w:rsidRPr="002E500C">
              <w:rPr>
                <w:rFonts w:ascii="Arial" w:hAnsi="Arial" w:cs="Arial"/>
              </w:rPr>
              <w:t>усилению опорных конструкций башни и ремонт отмотки котельной.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2E500C">
              <w:rPr>
                <w:rFonts w:ascii="Arial" w:hAnsi="Arial" w:cs="Arial"/>
              </w:rPr>
              <w:t>987 000</w:t>
            </w:r>
          </w:p>
        </w:tc>
        <w:tc>
          <w:tcPr>
            <w:tcW w:w="1984" w:type="dxa"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2E500C">
              <w:rPr>
                <w:rFonts w:ascii="Arial" w:hAnsi="Arial" w:cs="Arial"/>
              </w:rPr>
              <w:t>2022г.</w:t>
            </w:r>
          </w:p>
        </w:tc>
        <w:tc>
          <w:tcPr>
            <w:tcW w:w="1647" w:type="dxa"/>
            <w:vMerge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6D69ED" w:rsidRPr="002E500C" w:rsidTr="004B239A">
        <w:trPr>
          <w:trHeight w:val="206"/>
        </w:trPr>
        <w:tc>
          <w:tcPr>
            <w:tcW w:w="4276" w:type="dxa"/>
            <w:gridSpan w:val="2"/>
            <w:tcBorders>
              <w:bottom w:val="single" w:sz="4" w:space="0" w:color="auto"/>
            </w:tcBorders>
            <w:vAlign w:val="center"/>
          </w:tcPr>
          <w:p w:rsidR="006D69ED" w:rsidRPr="007174E2" w:rsidRDefault="006D69ED" w:rsidP="004B239A">
            <w:pPr>
              <w:spacing w:line="259" w:lineRule="auto"/>
              <w:ind w:left="71"/>
              <w:jc w:val="right"/>
              <w:rPr>
                <w:rFonts w:ascii="Arial" w:hAnsi="Arial" w:cs="Arial"/>
                <w:b/>
              </w:rPr>
            </w:pPr>
            <w:r w:rsidRPr="007174E2"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6D69ED" w:rsidRPr="007174E2" w:rsidRDefault="006D69ED" w:rsidP="004B239A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7174E2">
              <w:rPr>
                <w:rFonts w:ascii="Arial" w:hAnsi="Arial" w:cs="Arial"/>
                <w:b/>
              </w:rPr>
              <w:t>25 735 000</w:t>
            </w:r>
          </w:p>
        </w:tc>
        <w:tc>
          <w:tcPr>
            <w:tcW w:w="1984" w:type="dxa"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</w:tr>
    </w:tbl>
    <w:p w:rsidR="006D69ED" w:rsidRDefault="006D69ED" w:rsidP="006D69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9ED" w:rsidRDefault="006D69ED" w:rsidP="006D69E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703"/>
        <w:gridCol w:w="1842"/>
        <w:gridCol w:w="1560"/>
        <w:gridCol w:w="2270"/>
        <w:gridCol w:w="1741"/>
      </w:tblGrid>
      <w:tr w:rsidR="006D69ED" w:rsidRPr="002E500C" w:rsidTr="004B239A">
        <w:trPr>
          <w:jc w:val="center"/>
        </w:trPr>
        <w:tc>
          <w:tcPr>
            <w:tcW w:w="889" w:type="dxa"/>
            <w:vMerge w:val="restart"/>
            <w:shd w:val="clear" w:color="auto" w:fill="auto"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9116" w:type="dxa"/>
            <w:gridSpan w:val="5"/>
            <w:shd w:val="clear" w:color="auto" w:fill="F2F2F2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Мероприятия по реконструкции о</w:t>
            </w:r>
            <w:r w:rsidRPr="002E500C">
              <w:rPr>
                <w:rFonts w:ascii="Arial" w:hAnsi="Arial" w:cs="Arial"/>
              </w:rPr>
              <w:t>борудовани</w:t>
            </w:r>
            <w:r>
              <w:rPr>
                <w:rFonts w:ascii="Arial" w:hAnsi="Arial" w:cs="Arial"/>
              </w:rPr>
              <w:t>я</w:t>
            </w:r>
          </w:p>
        </w:tc>
      </w:tr>
      <w:tr w:rsidR="006D69ED" w:rsidRPr="002E500C" w:rsidTr="004B239A">
        <w:trPr>
          <w:jc w:val="center"/>
        </w:trPr>
        <w:tc>
          <w:tcPr>
            <w:tcW w:w="889" w:type="dxa"/>
            <w:vMerge/>
            <w:shd w:val="clear" w:color="auto" w:fill="auto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6D69ED" w:rsidRPr="00424C5B" w:rsidRDefault="006D69ED" w:rsidP="004B239A">
            <w:pPr>
              <w:spacing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24C5B">
              <w:rPr>
                <w:rFonts w:ascii="Arial" w:hAnsi="Arial" w:cs="Arial"/>
                <w:sz w:val="21"/>
                <w:szCs w:val="21"/>
              </w:rPr>
              <w:t>Наименование оборудования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2E500C">
              <w:rPr>
                <w:rFonts w:ascii="Arial" w:hAnsi="Arial" w:cs="Arial"/>
              </w:rPr>
              <w:t>Стоимость с НДС</w:t>
            </w:r>
          </w:p>
        </w:tc>
        <w:tc>
          <w:tcPr>
            <w:tcW w:w="1560" w:type="dxa"/>
            <w:vAlign w:val="center"/>
          </w:tcPr>
          <w:p w:rsidR="006D69ED" w:rsidRPr="00C66B21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C66B21">
              <w:rPr>
                <w:rFonts w:ascii="Arial" w:hAnsi="Arial" w:cs="Arial"/>
              </w:rPr>
              <w:t>Схема оплаты</w:t>
            </w:r>
          </w:p>
        </w:tc>
        <w:tc>
          <w:tcPr>
            <w:tcW w:w="2270" w:type="dxa"/>
            <w:vAlign w:val="center"/>
          </w:tcPr>
          <w:p w:rsidR="006D69ED" w:rsidRPr="00C66B21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C66B21">
              <w:rPr>
                <w:rFonts w:ascii="Arial" w:hAnsi="Arial" w:cs="Arial"/>
              </w:rPr>
              <w:t>Дата ввода в эксплуатацию</w:t>
            </w:r>
          </w:p>
        </w:tc>
        <w:tc>
          <w:tcPr>
            <w:tcW w:w="1741" w:type="dxa"/>
            <w:vAlign w:val="center"/>
          </w:tcPr>
          <w:p w:rsidR="006D69ED" w:rsidRPr="00C66B21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476558">
              <w:rPr>
                <w:rFonts w:ascii="Arial" w:hAnsi="Arial" w:cs="Arial"/>
              </w:rPr>
              <w:t>Источник финансирования</w:t>
            </w:r>
          </w:p>
        </w:tc>
      </w:tr>
      <w:tr w:rsidR="006D69ED" w:rsidRPr="002E500C" w:rsidTr="004B239A">
        <w:trPr>
          <w:jc w:val="center"/>
        </w:trPr>
        <w:tc>
          <w:tcPr>
            <w:tcW w:w="889" w:type="dxa"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148F9">
              <w:rPr>
                <w:rFonts w:ascii="Arial" w:hAnsi="Arial" w:cs="Arial"/>
              </w:rPr>
              <w:t xml:space="preserve">Мероприятия по замене </w:t>
            </w:r>
            <w:r>
              <w:rPr>
                <w:rFonts w:ascii="Arial" w:hAnsi="Arial" w:cs="Arial"/>
              </w:rPr>
              <w:t>Сетевых насосов</w:t>
            </w:r>
            <w:proofErr w:type="spellStart"/>
            <w:r w:rsidRPr="002E500C">
              <w:rPr>
                <w:rFonts w:ascii="Arial" w:hAnsi="Arial" w:cs="Arial"/>
                <w:lang w:val="en-US"/>
              </w:rPr>
              <w:t>WillNL</w:t>
            </w:r>
            <w:proofErr w:type="spellEnd"/>
            <w:r w:rsidRPr="002E500C">
              <w:rPr>
                <w:rFonts w:ascii="Arial" w:hAnsi="Arial" w:cs="Arial"/>
              </w:rPr>
              <w:t xml:space="preserve"> 100 – 2 штуки.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7 698 евро за </w:t>
            </w:r>
            <w:proofErr w:type="gramStart"/>
            <w:r>
              <w:rPr>
                <w:rFonts w:ascii="Arial" w:hAnsi="Arial" w:cs="Arial"/>
              </w:rPr>
              <w:t>штуку.(</w:t>
            </w:r>
            <w:proofErr w:type="gramEnd"/>
            <w:r>
              <w:rPr>
                <w:rFonts w:ascii="Arial" w:hAnsi="Arial" w:cs="Arial"/>
              </w:rPr>
              <w:t>669726</w:t>
            </w:r>
            <w:r w:rsidRPr="002E500C">
              <w:rPr>
                <w:rFonts w:ascii="Arial" w:hAnsi="Arial" w:cs="Arial"/>
              </w:rPr>
              <w:t xml:space="preserve"> рублей)</w:t>
            </w:r>
          </w:p>
        </w:tc>
        <w:tc>
          <w:tcPr>
            <w:tcW w:w="1560" w:type="dxa"/>
            <w:vAlign w:val="center"/>
          </w:tcPr>
          <w:p w:rsidR="006D69ED" w:rsidRPr="00424C5B" w:rsidRDefault="006D69ED" w:rsidP="004B239A">
            <w:pPr>
              <w:spacing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24C5B">
              <w:rPr>
                <w:rFonts w:ascii="Arial" w:hAnsi="Arial" w:cs="Arial"/>
                <w:sz w:val="21"/>
                <w:szCs w:val="21"/>
              </w:rPr>
              <w:t>Собственные средства</w:t>
            </w:r>
          </w:p>
        </w:tc>
        <w:tc>
          <w:tcPr>
            <w:tcW w:w="2270" w:type="dxa"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2E500C">
              <w:rPr>
                <w:rFonts w:ascii="Arial" w:hAnsi="Arial" w:cs="Arial"/>
              </w:rPr>
              <w:t>2025-2026</w:t>
            </w:r>
          </w:p>
        </w:tc>
        <w:tc>
          <w:tcPr>
            <w:tcW w:w="1741" w:type="dxa"/>
            <w:vMerge w:val="restart"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463CA9">
              <w:rPr>
                <w:rFonts w:ascii="Arial" w:hAnsi="Arial" w:cs="Arial"/>
              </w:rPr>
              <w:t xml:space="preserve">Прочие собственные средства (от нерегулируемого вида </w:t>
            </w:r>
            <w:r w:rsidRPr="00463CA9">
              <w:rPr>
                <w:rFonts w:ascii="Arial" w:hAnsi="Arial" w:cs="Arial"/>
              </w:rPr>
              <w:lastRenderedPageBreak/>
              <w:t>деятельности)</w:t>
            </w:r>
          </w:p>
        </w:tc>
      </w:tr>
      <w:tr w:rsidR="006D69ED" w:rsidRPr="002E500C" w:rsidTr="004B239A">
        <w:trPr>
          <w:jc w:val="center"/>
        </w:trPr>
        <w:tc>
          <w:tcPr>
            <w:tcW w:w="889" w:type="dxa"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148F9">
              <w:rPr>
                <w:rFonts w:ascii="Arial" w:hAnsi="Arial" w:cs="Arial"/>
              </w:rPr>
              <w:t xml:space="preserve">Мероприятия по замене </w:t>
            </w:r>
            <w:r>
              <w:rPr>
                <w:rFonts w:ascii="Arial" w:hAnsi="Arial" w:cs="Arial"/>
              </w:rPr>
              <w:t xml:space="preserve">Сетевого </w:t>
            </w:r>
            <w:r w:rsidRPr="002E500C">
              <w:rPr>
                <w:rFonts w:ascii="Arial" w:hAnsi="Arial" w:cs="Arial"/>
              </w:rPr>
              <w:t>насос</w:t>
            </w:r>
            <w:r>
              <w:rPr>
                <w:rFonts w:ascii="Arial" w:hAnsi="Arial" w:cs="Arial"/>
              </w:rPr>
              <w:t>а</w:t>
            </w:r>
            <w:proofErr w:type="spellStart"/>
            <w:r w:rsidRPr="002E500C">
              <w:rPr>
                <w:rFonts w:ascii="Arial" w:hAnsi="Arial" w:cs="Arial"/>
                <w:lang w:val="en-US"/>
              </w:rPr>
              <w:t>WillNL</w:t>
            </w:r>
            <w:proofErr w:type="spellEnd"/>
            <w:r w:rsidRPr="002E500C">
              <w:rPr>
                <w:rFonts w:ascii="Arial" w:hAnsi="Arial" w:cs="Arial"/>
              </w:rPr>
              <w:t xml:space="preserve"> 80 – 1 штука.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174E2">
              <w:rPr>
                <w:rFonts w:ascii="Arial" w:hAnsi="Arial" w:cs="Arial"/>
              </w:rPr>
              <w:t>6 286 евро (546 882 рублей)</w:t>
            </w:r>
          </w:p>
        </w:tc>
        <w:tc>
          <w:tcPr>
            <w:tcW w:w="1560" w:type="dxa"/>
            <w:vAlign w:val="center"/>
          </w:tcPr>
          <w:p w:rsidR="006D69ED" w:rsidRPr="00424C5B" w:rsidRDefault="006D69ED" w:rsidP="004B239A">
            <w:pPr>
              <w:spacing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24C5B">
              <w:rPr>
                <w:rFonts w:ascii="Arial" w:hAnsi="Arial" w:cs="Arial"/>
                <w:sz w:val="21"/>
                <w:szCs w:val="21"/>
              </w:rPr>
              <w:t>Собственные средства</w:t>
            </w:r>
          </w:p>
        </w:tc>
        <w:tc>
          <w:tcPr>
            <w:tcW w:w="2270" w:type="dxa"/>
            <w:vAlign w:val="center"/>
          </w:tcPr>
          <w:p w:rsidR="006D69ED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2E500C">
              <w:rPr>
                <w:rFonts w:ascii="Arial" w:hAnsi="Arial" w:cs="Arial"/>
              </w:rPr>
              <w:t>2024</w:t>
            </w:r>
          </w:p>
          <w:p w:rsidR="006D69ED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1" w:type="dxa"/>
            <w:vMerge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6D69ED" w:rsidRPr="002E500C" w:rsidTr="004B239A">
        <w:trPr>
          <w:jc w:val="center"/>
        </w:trPr>
        <w:tc>
          <w:tcPr>
            <w:tcW w:w="889" w:type="dxa"/>
            <w:vAlign w:val="center"/>
          </w:tcPr>
          <w:p w:rsidR="006D69ED" w:rsidRPr="002E500C" w:rsidRDefault="006D69ED" w:rsidP="004B239A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148F9">
              <w:rPr>
                <w:rFonts w:ascii="Arial" w:hAnsi="Arial" w:cs="Arial"/>
              </w:rPr>
              <w:t xml:space="preserve">Мероприятия по </w:t>
            </w:r>
            <w:proofErr w:type="spellStart"/>
            <w:r w:rsidRPr="001148F9">
              <w:rPr>
                <w:rFonts w:ascii="Arial" w:hAnsi="Arial" w:cs="Arial"/>
              </w:rPr>
              <w:t>замене</w:t>
            </w:r>
            <w:r w:rsidRPr="002E500C">
              <w:rPr>
                <w:rFonts w:ascii="Arial" w:hAnsi="Arial" w:cs="Arial"/>
              </w:rPr>
              <w:t>Расходомер</w:t>
            </w:r>
            <w:r>
              <w:rPr>
                <w:rFonts w:ascii="Arial" w:hAnsi="Arial" w:cs="Arial"/>
              </w:rPr>
              <w:t>а</w:t>
            </w:r>
            <w:proofErr w:type="spellEnd"/>
            <w:r w:rsidRPr="002E500C">
              <w:rPr>
                <w:rFonts w:ascii="Arial" w:hAnsi="Arial" w:cs="Arial"/>
              </w:rPr>
              <w:t xml:space="preserve"> утечки воды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2E500C">
              <w:rPr>
                <w:rFonts w:ascii="Arial" w:hAnsi="Arial" w:cs="Arial"/>
              </w:rPr>
              <w:t>90 000</w:t>
            </w:r>
          </w:p>
        </w:tc>
        <w:tc>
          <w:tcPr>
            <w:tcW w:w="1560" w:type="dxa"/>
            <w:vAlign w:val="center"/>
          </w:tcPr>
          <w:p w:rsidR="006D69ED" w:rsidRPr="00424C5B" w:rsidRDefault="006D69ED" w:rsidP="004B239A">
            <w:pPr>
              <w:spacing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24C5B">
              <w:rPr>
                <w:rFonts w:ascii="Arial" w:hAnsi="Arial" w:cs="Arial"/>
                <w:sz w:val="21"/>
                <w:szCs w:val="21"/>
              </w:rPr>
              <w:t>Собственные средства</w:t>
            </w:r>
          </w:p>
        </w:tc>
        <w:tc>
          <w:tcPr>
            <w:tcW w:w="2270" w:type="dxa"/>
            <w:vAlign w:val="center"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2E500C">
              <w:rPr>
                <w:rFonts w:ascii="Arial" w:hAnsi="Arial" w:cs="Arial"/>
              </w:rPr>
              <w:t>2027</w:t>
            </w:r>
          </w:p>
        </w:tc>
        <w:tc>
          <w:tcPr>
            <w:tcW w:w="1741" w:type="dxa"/>
            <w:vMerge/>
          </w:tcPr>
          <w:p w:rsidR="006D69ED" w:rsidRPr="002E500C" w:rsidRDefault="006D69ED" w:rsidP="004B239A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6D69ED" w:rsidRPr="00AC0B76" w:rsidTr="004B239A">
        <w:trPr>
          <w:jc w:val="center"/>
        </w:trPr>
        <w:tc>
          <w:tcPr>
            <w:tcW w:w="2592" w:type="dxa"/>
            <w:gridSpan w:val="2"/>
            <w:vAlign w:val="center"/>
          </w:tcPr>
          <w:p w:rsidR="006D69ED" w:rsidRPr="007174E2" w:rsidRDefault="006D69ED" w:rsidP="004B239A">
            <w:pPr>
              <w:spacing w:line="259" w:lineRule="auto"/>
              <w:jc w:val="right"/>
              <w:rPr>
                <w:rFonts w:ascii="Arial" w:hAnsi="Arial" w:cs="Arial"/>
                <w:b/>
              </w:rPr>
            </w:pPr>
            <w:r w:rsidRPr="007174E2"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D69ED" w:rsidRPr="007174E2" w:rsidRDefault="006D69ED" w:rsidP="004B239A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7174E2">
              <w:rPr>
                <w:rFonts w:ascii="Arial" w:hAnsi="Arial" w:cs="Arial"/>
                <w:b/>
              </w:rPr>
              <w:t>1 306 608</w:t>
            </w:r>
          </w:p>
        </w:tc>
        <w:tc>
          <w:tcPr>
            <w:tcW w:w="1560" w:type="dxa"/>
            <w:vAlign w:val="center"/>
          </w:tcPr>
          <w:p w:rsidR="006D69ED" w:rsidRPr="00AC0B76" w:rsidRDefault="006D69ED" w:rsidP="004B239A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70" w:type="dxa"/>
            <w:vAlign w:val="center"/>
          </w:tcPr>
          <w:p w:rsidR="006D69ED" w:rsidRPr="00AC0B76" w:rsidRDefault="006D69ED" w:rsidP="004B239A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41" w:type="dxa"/>
          </w:tcPr>
          <w:p w:rsidR="006D69ED" w:rsidRPr="00AC0B76" w:rsidRDefault="006D69ED" w:rsidP="004B239A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D69ED" w:rsidRDefault="006D69ED" w:rsidP="006D69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9ED" w:rsidRPr="00AC0B76" w:rsidRDefault="006D69ED" w:rsidP="006D69ED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AC0B76">
        <w:rPr>
          <w:rFonts w:ascii="Arial" w:hAnsi="Arial" w:cs="Arial"/>
          <w:b/>
          <w:sz w:val="24"/>
          <w:szCs w:val="24"/>
        </w:rPr>
        <w:t xml:space="preserve">Итого расходы на капитальные вложения и инвестиции: </w:t>
      </w:r>
      <w:r>
        <w:rPr>
          <w:rFonts w:ascii="Arial" w:hAnsi="Arial" w:cs="Arial"/>
          <w:b/>
          <w:sz w:val="24"/>
          <w:szCs w:val="24"/>
        </w:rPr>
        <w:t>27 041 608 (</w:t>
      </w:r>
      <w:r w:rsidRPr="00476558">
        <w:rPr>
          <w:rFonts w:ascii="Arial" w:hAnsi="Arial" w:cs="Arial"/>
          <w:b/>
          <w:sz w:val="24"/>
          <w:szCs w:val="24"/>
        </w:rPr>
        <w:t>Двадцать семь миллионов сорок одна тысяча шестьсот восемь</w:t>
      </w:r>
      <w:r>
        <w:rPr>
          <w:rFonts w:ascii="Arial" w:hAnsi="Arial" w:cs="Arial"/>
          <w:b/>
          <w:sz w:val="24"/>
          <w:szCs w:val="24"/>
        </w:rPr>
        <w:t xml:space="preserve">) </w:t>
      </w:r>
      <w:r w:rsidRPr="00AC0B76">
        <w:rPr>
          <w:rFonts w:ascii="Arial" w:hAnsi="Arial" w:cs="Arial"/>
          <w:b/>
          <w:sz w:val="24"/>
          <w:szCs w:val="24"/>
        </w:rPr>
        <w:t>рублей</w:t>
      </w:r>
      <w:r>
        <w:rPr>
          <w:rFonts w:ascii="Arial" w:hAnsi="Arial" w:cs="Arial"/>
          <w:b/>
          <w:sz w:val="24"/>
          <w:szCs w:val="24"/>
        </w:rPr>
        <w:t>.</w:t>
      </w:r>
    </w:p>
    <w:p w:rsidR="006D69ED" w:rsidRDefault="006D69ED" w:rsidP="006D69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9ED" w:rsidRPr="007174E2" w:rsidRDefault="006D69ED" w:rsidP="006D69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74E2">
        <w:rPr>
          <w:rFonts w:ascii="Arial" w:hAnsi="Arial" w:cs="Arial"/>
          <w:b/>
          <w:sz w:val="24"/>
          <w:szCs w:val="24"/>
        </w:rPr>
        <w:t>2. Необходимая тепловая мощность котельной</w:t>
      </w:r>
    </w:p>
    <w:p w:rsidR="006D69ED" w:rsidRDefault="006D69ED" w:rsidP="006D69E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965C0">
        <w:rPr>
          <w:rFonts w:ascii="Arial" w:hAnsi="Arial" w:cs="Arial"/>
          <w:sz w:val="24"/>
          <w:szCs w:val="24"/>
        </w:rPr>
        <w:t xml:space="preserve">В целях обеспечения бесперебойного теплоснабжения Концессионер обязан обеспечить к окончанию </w:t>
      </w:r>
      <w:r w:rsidRPr="003039C1">
        <w:rPr>
          <w:rFonts w:ascii="Arial" w:hAnsi="Arial" w:cs="Arial"/>
          <w:sz w:val="24"/>
          <w:szCs w:val="24"/>
        </w:rPr>
        <w:t>срока концессионного соглашения тепловую мощность источников теплоснабжения не менее 2,6 Гкал/час.</w:t>
      </w:r>
    </w:p>
    <w:p w:rsidR="006D69ED" w:rsidRPr="00D9405C" w:rsidRDefault="006D69ED" w:rsidP="006D69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9ED" w:rsidRPr="00EB4D63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4D63">
        <w:rPr>
          <w:rFonts w:ascii="Arial" w:hAnsi="Arial" w:cs="Arial"/>
          <w:sz w:val="24"/>
          <w:szCs w:val="24"/>
        </w:rPr>
        <w:t>Подписи сторон:</w:t>
      </w:r>
    </w:p>
    <w:p w:rsidR="006D69ED" w:rsidRPr="00EB4D63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6D69ED" w:rsidRPr="00EB4D63" w:rsidTr="004B239A">
        <w:tc>
          <w:tcPr>
            <w:tcW w:w="4927" w:type="dxa"/>
          </w:tcPr>
          <w:p w:rsidR="006D69ED" w:rsidRPr="00EB4D63" w:rsidRDefault="006D69ED" w:rsidP="004B239A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4D63">
              <w:rPr>
                <w:rFonts w:ascii="Arial" w:hAnsi="Arial" w:cs="Arial"/>
                <w:sz w:val="24"/>
                <w:szCs w:val="24"/>
              </w:rPr>
              <w:t>КОНЦЕДЕНТ:</w:t>
            </w:r>
          </w:p>
          <w:p w:rsidR="006D69ED" w:rsidRPr="00EB4D63" w:rsidRDefault="006D69ED" w:rsidP="004B239A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:rsidR="006D69ED" w:rsidRPr="00EB4D63" w:rsidRDefault="006D69ED" w:rsidP="004B239A">
            <w:pPr>
              <w:pStyle w:val="ConsPlusNonformat"/>
              <w:spacing w:line="252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B4D63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КОНЦЕССИОНЕР:</w:t>
            </w:r>
          </w:p>
          <w:p w:rsidR="006D69ED" w:rsidRPr="00EB4D63" w:rsidRDefault="006D69ED" w:rsidP="004B239A">
            <w:pPr>
              <w:pStyle w:val="ConsPlusNonformat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</w:p>
          <w:p w:rsidR="006D69ED" w:rsidRPr="00EB4D63" w:rsidRDefault="006D69ED" w:rsidP="004B239A">
            <w:pPr>
              <w:pStyle w:val="ConsPlusNonformat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EB4D63">
              <w:rPr>
                <w:rFonts w:ascii="Arial" w:hAnsi="Arial" w:cs="Arial"/>
                <w:sz w:val="24"/>
                <w:szCs w:val="24"/>
              </w:rPr>
              <w:t>Директор</w:t>
            </w:r>
          </w:p>
          <w:p w:rsidR="006D69ED" w:rsidRPr="00EB4D63" w:rsidRDefault="006D69ED" w:rsidP="004B239A">
            <w:pPr>
              <w:pStyle w:val="ConsPlusNonformat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</w:p>
          <w:p w:rsidR="006D69ED" w:rsidRPr="00EB4D63" w:rsidRDefault="006D69ED" w:rsidP="004B239A">
            <w:pPr>
              <w:pStyle w:val="ConsPlusNonformat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EB4D63">
              <w:rPr>
                <w:rFonts w:ascii="Arial" w:hAnsi="Arial" w:cs="Arial"/>
                <w:sz w:val="24"/>
                <w:szCs w:val="24"/>
              </w:rPr>
              <w:t xml:space="preserve">_______________/О.Н. </w:t>
            </w:r>
            <w:proofErr w:type="spellStart"/>
            <w:r w:rsidRPr="00EB4D63">
              <w:rPr>
                <w:rFonts w:ascii="Arial" w:hAnsi="Arial" w:cs="Arial"/>
                <w:sz w:val="24"/>
                <w:szCs w:val="24"/>
              </w:rPr>
              <w:t>Саженов</w:t>
            </w:r>
            <w:proofErr w:type="spellEnd"/>
          </w:p>
        </w:tc>
      </w:tr>
    </w:tbl>
    <w:p w:rsidR="006D69ED" w:rsidRPr="00D9405C" w:rsidRDefault="006D69ED" w:rsidP="006D69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9ED" w:rsidRPr="00D9405C" w:rsidRDefault="006D69ED" w:rsidP="006D69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9ED" w:rsidRPr="00D9405C" w:rsidRDefault="006D69ED" w:rsidP="006D69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9ED" w:rsidRPr="00D9405C" w:rsidRDefault="006D69ED" w:rsidP="006D69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9ED" w:rsidRPr="00D9405C" w:rsidRDefault="006D69ED" w:rsidP="006D69ED">
      <w:pPr>
        <w:spacing w:after="0" w:line="240" w:lineRule="auto"/>
        <w:rPr>
          <w:rFonts w:ascii="Arial" w:hAnsi="Arial" w:cs="Arial"/>
          <w:sz w:val="24"/>
          <w:szCs w:val="24"/>
        </w:rPr>
        <w:sectPr w:rsidR="006D69ED" w:rsidRPr="00D9405C" w:rsidSect="00D30A13">
          <w:pgSz w:w="11906" w:h="16838"/>
          <w:pgMar w:top="1134" w:right="851" w:bottom="1134" w:left="1418" w:header="709" w:footer="709" w:gutter="0"/>
          <w:cols w:space="720"/>
        </w:sectPr>
      </w:pPr>
    </w:p>
    <w:p w:rsidR="006D69ED" w:rsidRPr="00D9405C" w:rsidRDefault="006D69ED" w:rsidP="006D69ED">
      <w:pPr>
        <w:spacing w:after="0" w:line="24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3</w:t>
      </w:r>
    </w:p>
    <w:p w:rsidR="006D69ED" w:rsidRPr="00D9405C" w:rsidRDefault="006D69ED" w:rsidP="006D69ED">
      <w:pPr>
        <w:spacing w:after="0" w:line="240" w:lineRule="auto"/>
        <w:ind w:left="5954"/>
        <w:rPr>
          <w:rFonts w:ascii="Arial" w:hAnsi="Arial" w:cs="Arial"/>
        </w:rPr>
      </w:pPr>
      <w:r w:rsidRPr="00D9405C">
        <w:rPr>
          <w:rFonts w:ascii="Arial" w:hAnsi="Arial" w:cs="Arial"/>
        </w:rPr>
        <w:t>к концессионному соглашению</w:t>
      </w:r>
    </w:p>
    <w:p w:rsidR="006D69ED" w:rsidRPr="00D9405C" w:rsidRDefault="006D69ED" w:rsidP="006D69ED">
      <w:pPr>
        <w:spacing w:after="0" w:line="240" w:lineRule="auto"/>
        <w:ind w:left="5954"/>
        <w:rPr>
          <w:rFonts w:ascii="Arial" w:hAnsi="Arial" w:cs="Arial"/>
        </w:rPr>
      </w:pPr>
      <w:r w:rsidRPr="00D9405C">
        <w:rPr>
          <w:rFonts w:ascii="Arial" w:hAnsi="Arial" w:cs="Arial"/>
        </w:rPr>
        <w:t>в отношении объекта теплоснабжения</w:t>
      </w:r>
    </w:p>
    <w:p w:rsidR="006D69ED" w:rsidRPr="00D9405C" w:rsidRDefault="006D69ED" w:rsidP="006D69ED">
      <w:pPr>
        <w:spacing w:after="0" w:line="240" w:lineRule="auto"/>
        <w:ind w:left="5954"/>
        <w:rPr>
          <w:rFonts w:ascii="Arial" w:hAnsi="Arial" w:cs="Arial"/>
        </w:rPr>
      </w:pPr>
      <w:r w:rsidRPr="00D9405C">
        <w:rPr>
          <w:rFonts w:ascii="Arial" w:hAnsi="Arial" w:cs="Arial"/>
        </w:rPr>
        <w:t>от «_</w:t>
      </w:r>
      <w:proofErr w:type="gramStart"/>
      <w:r w:rsidRPr="00D9405C">
        <w:rPr>
          <w:rFonts w:ascii="Arial" w:hAnsi="Arial" w:cs="Arial"/>
        </w:rPr>
        <w:t>_»_</w:t>
      </w:r>
      <w:proofErr w:type="gramEnd"/>
      <w:r w:rsidRPr="00D9405C">
        <w:rPr>
          <w:rFonts w:ascii="Arial" w:hAnsi="Arial" w:cs="Arial"/>
        </w:rPr>
        <w:t>_____ 202</w:t>
      </w:r>
      <w:r>
        <w:rPr>
          <w:rFonts w:ascii="Arial" w:hAnsi="Arial" w:cs="Arial"/>
        </w:rPr>
        <w:t>2</w:t>
      </w:r>
      <w:r w:rsidRPr="00D9405C">
        <w:rPr>
          <w:rFonts w:ascii="Arial" w:hAnsi="Arial" w:cs="Arial"/>
        </w:rPr>
        <w:t>г.</w:t>
      </w:r>
    </w:p>
    <w:p w:rsidR="006D69ED" w:rsidRPr="00D9405C" w:rsidRDefault="006D69ED" w:rsidP="006D69ED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D69ED" w:rsidRPr="00822A70" w:rsidRDefault="006D69ED" w:rsidP="006D69ED">
      <w:pPr>
        <w:spacing w:after="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822A70">
        <w:rPr>
          <w:rFonts w:ascii="Arial" w:hAnsi="Arial" w:cs="Arial"/>
          <w:b/>
          <w:sz w:val="26"/>
          <w:szCs w:val="26"/>
        </w:rPr>
        <w:t>Порядок возмещения фактически понесенных расходов Концессионера, подлежащих возмещению в соответствии с нормативными правовыми актами Российской Федерации в сфере теплоснабжения и не возмещенных ему на момент окончания срока действия концессионного соглашения</w:t>
      </w:r>
    </w:p>
    <w:p w:rsidR="006D69ED" w:rsidRPr="00822A70" w:rsidRDefault="006D69ED" w:rsidP="006D69ED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:rsidR="006D69ED" w:rsidRPr="00822A70" w:rsidRDefault="006D69ED" w:rsidP="006D69E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22A70">
        <w:rPr>
          <w:rFonts w:ascii="Arial" w:hAnsi="Arial" w:cs="Arial"/>
          <w:sz w:val="24"/>
          <w:szCs w:val="24"/>
        </w:rPr>
        <w:t xml:space="preserve">1. В случае прекращения действия концессионного соглашения по истечении срока действия, при отсутствии возврата вложенных инвестиций в полном объёме в период действия соглашения, Концессионер имеет право требования от </w:t>
      </w:r>
      <w:proofErr w:type="spellStart"/>
      <w:r w:rsidRPr="00822A70">
        <w:rPr>
          <w:rFonts w:ascii="Arial" w:hAnsi="Arial" w:cs="Arial"/>
          <w:sz w:val="24"/>
          <w:szCs w:val="24"/>
        </w:rPr>
        <w:t>Концедента</w:t>
      </w:r>
      <w:proofErr w:type="spellEnd"/>
      <w:r w:rsidRPr="00822A70">
        <w:rPr>
          <w:rFonts w:ascii="Arial" w:hAnsi="Arial" w:cs="Arial"/>
          <w:sz w:val="24"/>
          <w:szCs w:val="24"/>
        </w:rPr>
        <w:t xml:space="preserve"> возмещения расходов на реконструкцию объектов концессионного соглашения, за исключением понесенных </w:t>
      </w:r>
      <w:proofErr w:type="spellStart"/>
      <w:r w:rsidRPr="00822A70">
        <w:rPr>
          <w:rFonts w:ascii="Arial" w:hAnsi="Arial" w:cs="Arial"/>
          <w:sz w:val="24"/>
          <w:szCs w:val="24"/>
        </w:rPr>
        <w:t>Концедентом</w:t>
      </w:r>
      <w:proofErr w:type="spellEnd"/>
      <w:r w:rsidRPr="00822A70">
        <w:rPr>
          <w:rFonts w:ascii="Arial" w:hAnsi="Arial" w:cs="Arial"/>
          <w:sz w:val="24"/>
          <w:szCs w:val="24"/>
        </w:rPr>
        <w:t xml:space="preserve"> расходов на реконструкцию объектов концессионного соглашения (при наличии).</w:t>
      </w:r>
    </w:p>
    <w:p w:rsidR="006D69ED" w:rsidRPr="00822A70" w:rsidRDefault="006D69ED" w:rsidP="006D69E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22A70">
        <w:rPr>
          <w:rFonts w:ascii="Arial" w:hAnsi="Arial" w:cs="Arial"/>
          <w:spacing w:val="-6"/>
          <w:sz w:val="24"/>
          <w:szCs w:val="24"/>
        </w:rPr>
        <w:t>2. Срок действия концессионного соглашения может быть продлен на период, достаточный</w:t>
      </w:r>
      <w:r w:rsidRPr="00822A70">
        <w:rPr>
          <w:rFonts w:ascii="Arial" w:hAnsi="Arial" w:cs="Arial"/>
          <w:sz w:val="24"/>
          <w:szCs w:val="24"/>
        </w:rPr>
        <w:t xml:space="preserve"> для возмещения указанных расходов Концессионера, но не более чем на пять лет.</w:t>
      </w:r>
    </w:p>
    <w:p w:rsidR="006D69ED" w:rsidRPr="00822A70" w:rsidRDefault="006D69ED" w:rsidP="006D69E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22A70">
        <w:rPr>
          <w:rFonts w:ascii="Arial" w:hAnsi="Arial" w:cs="Arial"/>
          <w:spacing w:val="-6"/>
          <w:sz w:val="24"/>
          <w:szCs w:val="24"/>
        </w:rPr>
        <w:t>3. Возмещение расходов Концессионера осуществляется исходя из размера</w:t>
      </w:r>
      <w:r w:rsidRPr="00822A70">
        <w:rPr>
          <w:rFonts w:ascii="Arial" w:hAnsi="Arial" w:cs="Arial"/>
          <w:sz w:val="24"/>
          <w:szCs w:val="24"/>
        </w:rPr>
        <w:t xml:space="preserve"> затрат Концессионера на строительство объектов концессионного соглашения. </w:t>
      </w:r>
    </w:p>
    <w:p w:rsidR="006D69ED" w:rsidRPr="00822A70" w:rsidRDefault="006D69ED" w:rsidP="006D69ED">
      <w:pPr>
        <w:spacing w:after="0" w:line="240" w:lineRule="auto"/>
        <w:ind w:firstLine="709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822A70">
        <w:rPr>
          <w:rFonts w:ascii="Arial" w:hAnsi="Arial" w:cs="Arial"/>
          <w:sz w:val="24"/>
          <w:szCs w:val="24"/>
        </w:rPr>
        <w:t xml:space="preserve">4. Концессионер предоставляет </w:t>
      </w:r>
      <w:proofErr w:type="spellStart"/>
      <w:r w:rsidRPr="00822A70">
        <w:rPr>
          <w:rFonts w:ascii="Arial" w:hAnsi="Arial" w:cs="Arial"/>
          <w:sz w:val="24"/>
          <w:szCs w:val="24"/>
        </w:rPr>
        <w:t>Концеденту</w:t>
      </w:r>
      <w:proofErr w:type="spellEnd"/>
      <w:r w:rsidRPr="00822A70">
        <w:rPr>
          <w:rFonts w:ascii="Arial" w:hAnsi="Arial" w:cs="Arial"/>
          <w:sz w:val="24"/>
          <w:szCs w:val="24"/>
        </w:rPr>
        <w:t xml:space="preserve"> экономически обоснованные расчеты размера не возмещенных на момент окончания срока действия концессионного соглашения расходов с приложением подтверждающих бухгалтерских документов, а также расчет периода, на который должен быть продлен срок действия концессионного соглашения и в течение которого будут возмещены расходы Концессионера</w:t>
      </w:r>
      <w:r w:rsidRPr="00822A70">
        <w:rPr>
          <w:rFonts w:ascii="Arial" w:hAnsi="Arial" w:cs="Arial"/>
          <w:i/>
          <w:sz w:val="24"/>
          <w:szCs w:val="24"/>
        </w:rPr>
        <w:t>.</w:t>
      </w:r>
    </w:p>
    <w:p w:rsidR="006D69ED" w:rsidRPr="00822A70" w:rsidRDefault="006D69ED" w:rsidP="006D69E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22A70">
        <w:rPr>
          <w:rFonts w:ascii="Arial" w:hAnsi="Arial" w:cs="Arial"/>
          <w:spacing w:val="-8"/>
          <w:sz w:val="24"/>
          <w:szCs w:val="24"/>
        </w:rPr>
        <w:t xml:space="preserve">5. </w:t>
      </w:r>
      <w:proofErr w:type="spellStart"/>
      <w:r w:rsidRPr="00822A70">
        <w:rPr>
          <w:rFonts w:ascii="Arial" w:hAnsi="Arial" w:cs="Arial"/>
          <w:sz w:val="24"/>
          <w:szCs w:val="24"/>
        </w:rPr>
        <w:t>Концедент</w:t>
      </w:r>
      <w:proofErr w:type="spellEnd"/>
      <w:r w:rsidRPr="00822A70">
        <w:rPr>
          <w:rFonts w:ascii="Arial" w:hAnsi="Arial" w:cs="Arial"/>
          <w:sz w:val="24"/>
          <w:szCs w:val="24"/>
        </w:rPr>
        <w:t xml:space="preserve"> проверяет представленные документы на предмет достоверности и правильности расчетов и согласовывает размер расходов, подлежащих возмещению,</w:t>
      </w:r>
    </w:p>
    <w:p w:rsidR="006D69ED" w:rsidRPr="00822A70" w:rsidRDefault="006D69ED" w:rsidP="006D69E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22A70">
        <w:rPr>
          <w:rFonts w:ascii="Arial" w:hAnsi="Arial" w:cs="Arial"/>
          <w:sz w:val="24"/>
          <w:szCs w:val="24"/>
        </w:rPr>
        <w:t>в течение 30 дней с момента предоставления документов.</w:t>
      </w:r>
    </w:p>
    <w:p w:rsidR="006D69ED" w:rsidRPr="00822A70" w:rsidRDefault="006D69ED" w:rsidP="006D69E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22A70">
        <w:rPr>
          <w:rFonts w:ascii="Arial" w:hAnsi="Arial" w:cs="Arial"/>
          <w:spacing w:val="-6"/>
          <w:sz w:val="24"/>
          <w:szCs w:val="24"/>
        </w:rPr>
        <w:t xml:space="preserve">Если в процессе проверки документов </w:t>
      </w:r>
      <w:proofErr w:type="spellStart"/>
      <w:r w:rsidRPr="00822A70">
        <w:rPr>
          <w:rFonts w:ascii="Arial" w:hAnsi="Arial" w:cs="Arial"/>
          <w:spacing w:val="-6"/>
          <w:sz w:val="24"/>
          <w:szCs w:val="24"/>
        </w:rPr>
        <w:t>Концедентом</w:t>
      </w:r>
      <w:proofErr w:type="spellEnd"/>
      <w:r w:rsidRPr="00822A70">
        <w:rPr>
          <w:rFonts w:ascii="Arial" w:hAnsi="Arial" w:cs="Arial"/>
          <w:spacing w:val="-6"/>
          <w:sz w:val="24"/>
          <w:szCs w:val="24"/>
        </w:rPr>
        <w:t xml:space="preserve"> выявлены факты недостоверности </w:t>
      </w:r>
      <w:r w:rsidRPr="00822A70">
        <w:rPr>
          <w:rFonts w:ascii="Arial" w:hAnsi="Arial" w:cs="Arial"/>
          <w:spacing w:val="-4"/>
          <w:sz w:val="24"/>
          <w:szCs w:val="24"/>
        </w:rPr>
        <w:t>информации, ошибки расчетов и прочие недостатки, документы возвращаются Концессионеру</w:t>
      </w:r>
      <w:r w:rsidRPr="00822A70">
        <w:rPr>
          <w:rFonts w:ascii="Arial" w:hAnsi="Arial" w:cs="Arial"/>
          <w:sz w:val="24"/>
          <w:szCs w:val="24"/>
        </w:rPr>
        <w:t xml:space="preserve"> на доработку с указанием причин возврата.</w:t>
      </w:r>
    </w:p>
    <w:p w:rsidR="006D69ED" w:rsidRPr="00822A70" w:rsidRDefault="006D69ED" w:rsidP="006D69E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22A70">
        <w:rPr>
          <w:rFonts w:ascii="Arial" w:hAnsi="Arial" w:cs="Arial"/>
          <w:sz w:val="24"/>
          <w:szCs w:val="24"/>
        </w:rPr>
        <w:t xml:space="preserve">6. После согласования размера не возмещенных на момент окончания срока действия концессионного соглашения расходов Концессионером и </w:t>
      </w:r>
      <w:proofErr w:type="spellStart"/>
      <w:r w:rsidRPr="00822A70">
        <w:rPr>
          <w:rFonts w:ascii="Arial" w:hAnsi="Arial" w:cs="Arial"/>
          <w:sz w:val="24"/>
          <w:szCs w:val="24"/>
        </w:rPr>
        <w:t>Концедентом</w:t>
      </w:r>
      <w:proofErr w:type="spellEnd"/>
      <w:r w:rsidRPr="00822A70">
        <w:rPr>
          <w:rFonts w:ascii="Arial" w:hAnsi="Arial" w:cs="Arial"/>
          <w:sz w:val="24"/>
          <w:szCs w:val="24"/>
        </w:rPr>
        <w:t xml:space="preserve"> готовятся изменения в концессионное соглашение в части продления срока действия концессионного соглашения, </w:t>
      </w:r>
      <w:r w:rsidRPr="00822A70">
        <w:rPr>
          <w:rFonts w:ascii="Arial" w:hAnsi="Arial" w:cs="Arial"/>
          <w:spacing w:val="-4"/>
          <w:sz w:val="24"/>
          <w:szCs w:val="24"/>
        </w:rPr>
        <w:t>которые подлежат согласованию с антимонопольным органом в соответствии с действующим</w:t>
      </w:r>
      <w:r w:rsidRPr="00822A70">
        <w:rPr>
          <w:rFonts w:ascii="Arial" w:hAnsi="Arial" w:cs="Arial"/>
          <w:sz w:val="24"/>
          <w:szCs w:val="24"/>
        </w:rPr>
        <w:t xml:space="preserve"> законодательством.</w:t>
      </w:r>
    </w:p>
    <w:p w:rsidR="006D69ED" w:rsidRPr="00822A70" w:rsidRDefault="006D69ED" w:rsidP="006D69ED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22A70">
        <w:rPr>
          <w:rFonts w:ascii="Arial" w:hAnsi="Arial" w:cs="Arial"/>
          <w:sz w:val="24"/>
          <w:szCs w:val="24"/>
        </w:rPr>
        <w:t>После согласования с антимонопольным органом изменений стороны подписывают дополнительное соглашение об изменении срока действия концессионного соглашения.</w:t>
      </w:r>
    </w:p>
    <w:p w:rsidR="006D69ED" w:rsidRPr="00822A70" w:rsidRDefault="006D69ED" w:rsidP="006D69E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6D69ED" w:rsidRPr="00822A70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22A70">
        <w:rPr>
          <w:rFonts w:ascii="Arial" w:hAnsi="Arial" w:cs="Arial"/>
          <w:sz w:val="24"/>
          <w:szCs w:val="24"/>
        </w:rPr>
        <w:t>Подписи сторон:</w:t>
      </w:r>
    </w:p>
    <w:p w:rsidR="006D69ED" w:rsidRPr="00822A70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3"/>
        <w:gridCol w:w="4870"/>
      </w:tblGrid>
      <w:tr w:rsidR="006D69ED" w:rsidRPr="00822A70" w:rsidTr="004B239A">
        <w:tc>
          <w:tcPr>
            <w:tcW w:w="4927" w:type="dxa"/>
          </w:tcPr>
          <w:p w:rsidR="006D69ED" w:rsidRPr="00822A70" w:rsidRDefault="006D69ED" w:rsidP="004B239A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A70">
              <w:rPr>
                <w:rFonts w:ascii="Arial" w:hAnsi="Arial" w:cs="Arial"/>
                <w:sz w:val="24"/>
                <w:szCs w:val="24"/>
              </w:rPr>
              <w:t>КОНЦЕДЕНТ:</w:t>
            </w:r>
          </w:p>
          <w:p w:rsidR="006D69ED" w:rsidRPr="00822A70" w:rsidRDefault="006D69ED" w:rsidP="004B239A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:rsidR="006D69ED" w:rsidRPr="00822A70" w:rsidRDefault="006D69ED" w:rsidP="004B239A">
            <w:pPr>
              <w:pStyle w:val="ConsPlusNonformat"/>
              <w:spacing w:line="252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22A70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КОНЦЕССИОНЕР:</w:t>
            </w:r>
          </w:p>
          <w:p w:rsidR="006D69ED" w:rsidRPr="00822A70" w:rsidRDefault="006D69ED" w:rsidP="004B239A">
            <w:pPr>
              <w:pStyle w:val="ConsPlusNonformat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</w:p>
          <w:p w:rsidR="006D69ED" w:rsidRPr="00822A70" w:rsidRDefault="006D69ED" w:rsidP="004B239A">
            <w:pPr>
              <w:pStyle w:val="ConsPlusNonformat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822A70">
              <w:rPr>
                <w:rFonts w:ascii="Arial" w:hAnsi="Arial" w:cs="Arial"/>
                <w:sz w:val="24"/>
                <w:szCs w:val="24"/>
              </w:rPr>
              <w:t>Директор</w:t>
            </w:r>
          </w:p>
          <w:p w:rsidR="006D69ED" w:rsidRPr="00822A70" w:rsidRDefault="006D69ED" w:rsidP="004B239A">
            <w:pPr>
              <w:pStyle w:val="ConsPlusNonformat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</w:p>
          <w:p w:rsidR="006D69ED" w:rsidRPr="00822A70" w:rsidRDefault="006D69ED" w:rsidP="004B239A">
            <w:pPr>
              <w:pStyle w:val="ConsPlusNonformat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822A70">
              <w:rPr>
                <w:rFonts w:ascii="Arial" w:hAnsi="Arial" w:cs="Arial"/>
                <w:sz w:val="24"/>
                <w:szCs w:val="24"/>
              </w:rPr>
              <w:t xml:space="preserve">_______________/О.Н. </w:t>
            </w:r>
            <w:proofErr w:type="spellStart"/>
            <w:r w:rsidRPr="00822A70">
              <w:rPr>
                <w:rFonts w:ascii="Arial" w:hAnsi="Arial" w:cs="Arial"/>
                <w:sz w:val="24"/>
                <w:szCs w:val="24"/>
              </w:rPr>
              <w:t>Саженов</w:t>
            </w:r>
            <w:proofErr w:type="spellEnd"/>
          </w:p>
        </w:tc>
      </w:tr>
    </w:tbl>
    <w:p w:rsidR="006D69ED" w:rsidRPr="00822A70" w:rsidRDefault="006D69ED" w:rsidP="006D69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69ED" w:rsidRPr="00D9405C" w:rsidRDefault="006D69ED" w:rsidP="006D69ED">
      <w:pPr>
        <w:spacing w:after="0" w:line="240" w:lineRule="auto"/>
        <w:rPr>
          <w:rFonts w:ascii="Arial" w:hAnsi="Arial" w:cs="Arial"/>
          <w:sz w:val="24"/>
          <w:szCs w:val="24"/>
        </w:rPr>
        <w:sectPr w:rsidR="006D69ED" w:rsidRPr="00D9405C" w:rsidSect="00910E1E">
          <w:pgSz w:w="11906" w:h="16838" w:code="9"/>
          <w:pgMar w:top="1134" w:right="849" w:bottom="1134" w:left="1560" w:header="709" w:footer="709" w:gutter="0"/>
          <w:cols w:space="720"/>
        </w:sectPr>
      </w:pPr>
    </w:p>
    <w:p w:rsidR="006D69ED" w:rsidRPr="00D9405C" w:rsidRDefault="006D69ED" w:rsidP="0045571D">
      <w:pPr>
        <w:spacing w:after="0" w:line="240" w:lineRule="auto"/>
        <w:ind w:left="1034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4</w:t>
      </w:r>
    </w:p>
    <w:p w:rsidR="006D69ED" w:rsidRPr="00D9405C" w:rsidRDefault="006D69ED" w:rsidP="0045571D">
      <w:pPr>
        <w:spacing w:after="0" w:line="240" w:lineRule="auto"/>
        <w:ind w:left="10348"/>
        <w:rPr>
          <w:rFonts w:ascii="Arial" w:hAnsi="Arial" w:cs="Arial"/>
        </w:rPr>
      </w:pPr>
      <w:r w:rsidRPr="00D9405C">
        <w:rPr>
          <w:rFonts w:ascii="Arial" w:hAnsi="Arial" w:cs="Arial"/>
        </w:rPr>
        <w:t>к концессионному соглашению</w:t>
      </w:r>
    </w:p>
    <w:p w:rsidR="006D69ED" w:rsidRPr="00D9405C" w:rsidRDefault="006D69ED" w:rsidP="0045571D">
      <w:pPr>
        <w:spacing w:after="0" w:line="240" w:lineRule="auto"/>
        <w:ind w:left="10348"/>
        <w:rPr>
          <w:rFonts w:ascii="Arial" w:hAnsi="Arial" w:cs="Arial"/>
        </w:rPr>
      </w:pPr>
      <w:r w:rsidRPr="00D9405C">
        <w:rPr>
          <w:rFonts w:ascii="Arial" w:hAnsi="Arial" w:cs="Arial"/>
        </w:rPr>
        <w:t>в отношении объекта теплоснабжения</w:t>
      </w:r>
    </w:p>
    <w:p w:rsidR="006D69ED" w:rsidRPr="00D9405C" w:rsidRDefault="006D69ED" w:rsidP="0045571D">
      <w:pPr>
        <w:spacing w:after="0" w:line="240" w:lineRule="auto"/>
        <w:ind w:left="10348"/>
        <w:rPr>
          <w:rFonts w:ascii="Arial" w:hAnsi="Arial" w:cs="Arial"/>
        </w:rPr>
      </w:pPr>
      <w:r w:rsidRPr="00D9405C">
        <w:rPr>
          <w:rFonts w:ascii="Arial" w:hAnsi="Arial" w:cs="Arial"/>
        </w:rPr>
        <w:t>от «_</w:t>
      </w:r>
      <w:proofErr w:type="gramStart"/>
      <w:r w:rsidRPr="00D9405C">
        <w:rPr>
          <w:rFonts w:ascii="Arial" w:hAnsi="Arial" w:cs="Arial"/>
        </w:rPr>
        <w:t>_»_</w:t>
      </w:r>
      <w:proofErr w:type="gramEnd"/>
      <w:r w:rsidRPr="00D9405C">
        <w:rPr>
          <w:rFonts w:ascii="Arial" w:hAnsi="Arial" w:cs="Arial"/>
        </w:rPr>
        <w:t>_____ 202</w:t>
      </w:r>
      <w:r>
        <w:rPr>
          <w:rFonts w:ascii="Arial" w:hAnsi="Arial" w:cs="Arial"/>
        </w:rPr>
        <w:t>2</w:t>
      </w:r>
      <w:r w:rsidRPr="00D9405C">
        <w:rPr>
          <w:rFonts w:ascii="Arial" w:hAnsi="Arial" w:cs="Arial"/>
        </w:rPr>
        <w:t>г.</w:t>
      </w:r>
    </w:p>
    <w:p w:rsidR="006D69ED" w:rsidRPr="00D9405C" w:rsidRDefault="006D69ED" w:rsidP="006D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69ED" w:rsidRPr="00822A70" w:rsidRDefault="006D69ED" w:rsidP="006D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22A70">
        <w:rPr>
          <w:rFonts w:ascii="Arial" w:hAnsi="Arial" w:cs="Arial"/>
          <w:b/>
          <w:sz w:val="26"/>
          <w:szCs w:val="26"/>
        </w:rPr>
        <w:t xml:space="preserve">Порядок возмещения расходов Концессионера </w:t>
      </w:r>
    </w:p>
    <w:p w:rsidR="006D69ED" w:rsidRPr="00822A70" w:rsidRDefault="006D69ED" w:rsidP="006D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22A70">
        <w:rPr>
          <w:rFonts w:ascii="Arial" w:hAnsi="Arial" w:cs="Arial"/>
          <w:b/>
          <w:sz w:val="26"/>
          <w:szCs w:val="26"/>
        </w:rPr>
        <w:t>при досрочном прекращении (расторжении) Соглашения</w:t>
      </w:r>
    </w:p>
    <w:p w:rsidR="006D69ED" w:rsidRPr="007174E2" w:rsidRDefault="006D69ED" w:rsidP="006D69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69ED" w:rsidRPr="007174E2" w:rsidRDefault="006D69ED" w:rsidP="006D69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74E2">
        <w:rPr>
          <w:rFonts w:ascii="Arial" w:hAnsi="Arial" w:cs="Arial"/>
          <w:sz w:val="24"/>
          <w:szCs w:val="24"/>
        </w:rPr>
        <w:t xml:space="preserve">Возмещение расходов Концессионера осуществляется </w:t>
      </w:r>
      <w:proofErr w:type="spellStart"/>
      <w:r w:rsidRPr="007174E2">
        <w:rPr>
          <w:rFonts w:ascii="Arial" w:hAnsi="Arial" w:cs="Arial"/>
          <w:sz w:val="24"/>
          <w:szCs w:val="24"/>
        </w:rPr>
        <w:t>Концедентом</w:t>
      </w:r>
      <w:proofErr w:type="spellEnd"/>
      <w:r w:rsidRPr="007174E2">
        <w:rPr>
          <w:rFonts w:ascii="Arial" w:hAnsi="Arial" w:cs="Arial"/>
          <w:sz w:val="24"/>
          <w:szCs w:val="24"/>
        </w:rPr>
        <w:t xml:space="preserve"> в объеме, в котором указанные средства не возмещены Концессионеру на момент расторжения настоящего Соглашения, за счет выручки от реализации выполненных работ, оказанных услуг по регулируемым ценам (тарифам) с учетом установленных надбавок к ценам (тарифам). При этом должен соблюдаться следующий порядок: </w:t>
      </w:r>
    </w:p>
    <w:p w:rsidR="006D69ED" w:rsidRPr="007174E2" w:rsidRDefault="006D69ED" w:rsidP="006D69ED">
      <w:pPr>
        <w:tabs>
          <w:tab w:val="left" w:pos="12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7174E2">
        <w:rPr>
          <w:rFonts w:ascii="Arial" w:hAnsi="Arial" w:cs="Arial"/>
          <w:sz w:val="24"/>
          <w:szCs w:val="24"/>
        </w:rPr>
        <w:t xml:space="preserve">Концессионер в течение 5 (пяти) рабочих дней с момента расторжения настоящего Соглашения направляет </w:t>
      </w:r>
      <w:proofErr w:type="spellStart"/>
      <w:r w:rsidR="00A5354E">
        <w:rPr>
          <w:rFonts w:ascii="Arial" w:hAnsi="Arial" w:cs="Arial"/>
          <w:sz w:val="24"/>
          <w:szCs w:val="24"/>
        </w:rPr>
        <w:t>Концеденту</w:t>
      </w:r>
      <w:proofErr w:type="spellEnd"/>
      <w:r w:rsidRPr="007174E2">
        <w:rPr>
          <w:rFonts w:ascii="Arial" w:hAnsi="Arial" w:cs="Arial"/>
          <w:sz w:val="24"/>
          <w:szCs w:val="24"/>
        </w:rPr>
        <w:t xml:space="preserve"> экономически обоснованное и документально подтвержденное требование о возмещении </w:t>
      </w:r>
      <w:proofErr w:type="spellStart"/>
      <w:r w:rsidRPr="007174E2">
        <w:rPr>
          <w:rFonts w:ascii="Arial" w:hAnsi="Arial" w:cs="Arial"/>
          <w:sz w:val="24"/>
          <w:szCs w:val="24"/>
        </w:rPr>
        <w:t>Концедентом</w:t>
      </w:r>
      <w:proofErr w:type="spellEnd"/>
      <w:r w:rsidRPr="007174E2">
        <w:rPr>
          <w:rFonts w:ascii="Arial" w:hAnsi="Arial" w:cs="Arial"/>
          <w:sz w:val="24"/>
          <w:szCs w:val="24"/>
        </w:rPr>
        <w:t xml:space="preserve"> расходов Концессионера.</w:t>
      </w:r>
    </w:p>
    <w:p w:rsidR="00C724AD" w:rsidRPr="007174E2" w:rsidRDefault="0045571D" w:rsidP="006D69ED">
      <w:pPr>
        <w:tabs>
          <w:tab w:val="left" w:pos="12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C724AD">
        <w:rPr>
          <w:rFonts w:ascii="Arial" w:hAnsi="Arial" w:cs="Arial"/>
          <w:sz w:val="24"/>
          <w:szCs w:val="24"/>
        </w:rPr>
        <w:t>.</w:t>
      </w:r>
      <w:r w:rsidR="00C724AD" w:rsidRPr="00C724AD">
        <w:rPr>
          <w:rFonts w:ascii="Arial" w:hAnsi="Arial" w:cs="Arial"/>
          <w:sz w:val="24"/>
          <w:szCs w:val="24"/>
        </w:rPr>
        <w:t xml:space="preserve"> </w:t>
      </w:r>
      <w:r w:rsidR="00A5354E">
        <w:rPr>
          <w:rFonts w:ascii="Arial" w:hAnsi="Arial" w:cs="Arial"/>
          <w:sz w:val="24"/>
          <w:szCs w:val="24"/>
        </w:rPr>
        <w:t xml:space="preserve">В </w:t>
      </w:r>
      <w:r w:rsidR="00C724AD" w:rsidRPr="00C724AD">
        <w:rPr>
          <w:rFonts w:ascii="Arial" w:hAnsi="Arial" w:cs="Arial"/>
          <w:sz w:val="24"/>
          <w:szCs w:val="24"/>
        </w:rPr>
        <w:t>случае досрочного прекращения концессионного соглашения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4AD">
        <w:rPr>
          <w:rFonts w:ascii="Arial" w:hAnsi="Arial" w:cs="Arial"/>
          <w:sz w:val="24"/>
          <w:szCs w:val="24"/>
        </w:rPr>
        <w:t>Концендент</w:t>
      </w:r>
      <w:proofErr w:type="spellEnd"/>
      <w:r w:rsidR="00C724AD">
        <w:rPr>
          <w:rFonts w:ascii="Arial" w:hAnsi="Arial" w:cs="Arial"/>
          <w:sz w:val="24"/>
          <w:szCs w:val="24"/>
        </w:rPr>
        <w:t xml:space="preserve"> возмещает стоимость расходов на проведение мероприятий по реконструкции, предусмотренных данным Соглашением.</w:t>
      </w:r>
    </w:p>
    <w:p w:rsidR="006D69ED" w:rsidRPr="007174E2" w:rsidRDefault="0045571D" w:rsidP="006D69ED">
      <w:pPr>
        <w:tabs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D69ED" w:rsidRPr="007174E2">
        <w:rPr>
          <w:rFonts w:ascii="Arial" w:hAnsi="Arial" w:cs="Arial"/>
          <w:sz w:val="24"/>
          <w:szCs w:val="24"/>
        </w:rPr>
        <w:t>. </w:t>
      </w:r>
      <w:proofErr w:type="spellStart"/>
      <w:r w:rsidR="006D69ED" w:rsidRPr="007174E2">
        <w:rPr>
          <w:rFonts w:ascii="Arial" w:hAnsi="Arial" w:cs="Arial"/>
          <w:sz w:val="24"/>
          <w:szCs w:val="24"/>
        </w:rPr>
        <w:t>Концедент</w:t>
      </w:r>
      <w:proofErr w:type="spellEnd"/>
      <w:r w:rsidR="006D69ED" w:rsidRPr="007174E2">
        <w:rPr>
          <w:rFonts w:ascii="Arial" w:hAnsi="Arial" w:cs="Arial"/>
          <w:sz w:val="24"/>
          <w:szCs w:val="24"/>
        </w:rPr>
        <w:t xml:space="preserve"> в течение 30 (тридцати) календарных дней с момента получения требования Концессионера направляет Концессионеру уведомление с указанием на одно из следующих решений </w:t>
      </w:r>
      <w:proofErr w:type="spellStart"/>
      <w:r w:rsidR="006D69ED" w:rsidRPr="007174E2">
        <w:rPr>
          <w:rFonts w:ascii="Arial" w:hAnsi="Arial" w:cs="Arial"/>
          <w:sz w:val="24"/>
          <w:szCs w:val="24"/>
        </w:rPr>
        <w:t>Концедента</w:t>
      </w:r>
      <w:proofErr w:type="spellEnd"/>
      <w:r w:rsidR="006D69ED" w:rsidRPr="007174E2">
        <w:rPr>
          <w:rFonts w:ascii="Arial" w:hAnsi="Arial" w:cs="Arial"/>
          <w:sz w:val="24"/>
          <w:szCs w:val="24"/>
        </w:rPr>
        <w:t>:</w:t>
      </w:r>
    </w:p>
    <w:p w:rsidR="006D69ED" w:rsidRPr="007174E2" w:rsidRDefault="006D69ED" w:rsidP="006D69ED">
      <w:pPr>
        <w:tabs>
          <w:tab w:val="left" w:pos="1162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174E2">
        <w:rPr>
          <w:rFonts w:ascii="Arial" w:hAnsi="Arial" w:cs="Arial"/>
          <w:sz w:val="24"/>
          <w:szCs w:val="24"/>
        </w:rPr>
        <w:t>- о полной компенсации расходов Концессионера;</w:t>
      </w:r>
    </w:p>
    <w:p w:rsidR="006D69ED" w:rsidRPr="007174E2" w:rsidRDefault="006D69ED" w:rsidP="006D69ED">
      <w:pPr>
        <w:tabs>
          <w:tab w:val="left" w:pos="1176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174E2">
        <w:rPr>
          <w:rFonts w:ascii="Arial" w:hAnsi="Arial" w:cs="Arial"/>
          <w:sz w:val="24"/>
          <w:szCs w:val="24"/>
        </w:rPr>
        <w:t xml:space="preserve">- о частичной компенсации расходов Концессионера; </w:t>
      </w:r>
    </w:p>
    <w:p w:rsidR="006D69ED" w:rsidRPr="007174E2" w:rsidRDefault="006D69ED" w:rsidP="006D69ED">
      <w:pPr>
        <w:tabs>
          <w:tab w:val="left" w:pos="1190"/>
        </w:tabs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174E2">
        <w:rPr>
          <w:rFonts w:ascii="Arial" w:hAnsi="Arial" w:cs="Arial"/>
          <w:sz w:val="24"/>
          <w:szCs w:val="24"/>
        </w:rPr>
        <w:t xml:space="preserve">- об отказе в компенсации расходов Концессионера. </w:t>
      </w:r>
    </w:p>
    <w:p w:rsidR="006D69ED" w:rsidRPr="007174E2" w:rsidRDefault="006D69ED" w:rsidP="006D69E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74E2">
        <w:rPr>
          <w:rFonts w:ascii="Arial" w:hAnsi="Arial" w:cs="Arial"/>
          <w:sz w:val="24"/>
          <w:szCs w:val="24"/>
        </w:rPr>
        <w:t xml:space="preserve">Уведомление о частичной компенсации расходов Концессионера либо об отказе в компенсации расходов Концессионера должно быть мотивированным. </w:t>
      </w:r>
    </w:p>
    <w:p w:rsidR="006D69ED" w:rsidRPr="007174E2" w:rsidRDefault="0045571D" w:rsidP="006D69ED">
      <w:pPr>
        <w:tabs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D69ED" w:rsidRPr="007174E2">
        <w:rPr>
          <w:rFonts w:ascii="Arial" w:hAnsi="Arial" w:cs="Arial"/>
          <w:sz w:val="24"/>
          <w:szCs w:val="24"/>
        </w:rPr>
        <w:t xml:space="preserve">. В случае принятия решения о частичной компенсации расходов Концессионера или об отказе в компенсации таких расходов разногласия Сторон решаются путем проведения совместных совещаний </w:t>
      </w:r>
      <w:proofErr w:type="spellStart"/>
      <w:r w:rsidR="006D69ED" w:rsidRPr="007174E2">
        <w:rPr>
          <w:rFonts w:ascii="Arial" w:hAnsi="Arial" w:cs="Arial"/>
          <w:sz w:val="24"/>
          <w:szCs w:val="24"/>
        </w:rPr>
        <w:t>Концедента</w:t>
      </w:r>
      <w:proofErr w:type="spellEnd"/>
      <w:r w:rsidR="006D69ED" w:rsidRPr="007174E2">
        <w:rPr>
          <w:rFonts w:ascii="Arial" w:hAnsi="Arial" w:cs="Arial"/>
          <w:sz w:val="24"/>
          <w:szCs w:val="24"/>
        </w:rPr>
        <w:t xml:space="preserve"> и Концессионера в течение 14 (четырнадцати) рабочих дней с даты принятия решения </w:t>
      </w:r>
      <w:proofErr w:type="spellStart"/>
      <w:r w:rsidR="006D69ED" w:rsidRPr="007174E2">
        <w:rPr>
          <w:rFonts w:ascii="Arial" w:hAnsi="Arial" w:cs="Arial"/>
          <w:sz w:val="24"/>
          <w:szCs w:val="24"/>
        </w:rPr>
        <w:t>Концедента</w:t>
      </w:r>
      <w:proofErr w:type="spellEnd"/>
      <w:r w:rsidR="006D69ED" w:rsidRPr="007174E2">
        <w:rPr>
          <w:rFonts w:ascii="Arial" w:hAnsi="Arial" w:cs="Arial"/>
          <w:sz w:val="24"/>
          <w:szCs w:val="24"/>
        </w:rPr>
        <w:t xml:space="preserve">, указанного в пункте 2 настоящего приложения. </w:t>
      </w:r>
    </w:p>
    <w:p w:rsidR="006D69ED" w:rsidRPr="007174E2" w:rsidRDefault="0045571D" w:rsidP="006D69ED">
      <w:pPr>
        <w:tabs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D69ED" w:rsidRPr="007174E2">
        <w:rPr>
          <w:rFonts w:ascii="Arial" w:hAnsi="Arial" w:cs="Arial"/>
          <w:sz w:val="24"/>
          <w:szCs w:val="24"/>
        </w:rPr>
        <w:t xml:space="preserve">. В случае </w:t>
      </w:r>
      <w:proofErr w:type="spellStart"/>
      <w:r w:rsidR="006D69ED" w:rsidRPr="007174E2">
        <w:rPr>
          <w:rFonts w:ascii="Arial" w:hAnsi="Arial" w:cs="Arial"/>
          <w:sz w:val="24"/>
          <w:szCs w:val="24"/>
        </w:rPr>
        <w:t>недостижения</w:t>
      </w:r>
      <w:proofErr w:type="spellEnd"/>
      <w:r w:rsidR="006D69ED" w:rsidRPr="007174E2">
        <w:rPr>
          <w:rFonts w:ascii="Arial" w:hAnsi="Arial" w:cs="Arial"/>
          <w:sz w:val="24"/>
          <w:szCs w:val="24"/>
        </w:rPr>
        <w:t xml:space="preserve"> взаимного согласия в ходе совместных совещаний (переговоров) спор подлежит разрешению в судебном порядке (в Арбитражном суде Республики Татарстан).</w:t>
      </w:r>
    </w:p>
    <w:p w:rsidR="006D69ED" w:rsidRPr="007174E2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69ED" w:rsidRPr="007174E2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174E2">
        <w:rPr>
          <w:rFonts w:ascii="Arial" w:hAnsi="Arial" w:cs="Arial"/>
          <w:sz w:val="24"/>
          <w:szCs w:val="24"/>
        </w:rPr>
        <w:t>Подписи сторон:</w:t>
      </w:r>
    </w:p>
    <w:p w:rsidR="006D69ED" w:rsidRPr="007174E2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4927"/>
      </w:tblGrid>
      <w:tr w:rsidR="006D69ED" w:rsidRPr="007174E2" w:rsidTr="0045571D">
        <w:tc>
          <w:tcPr>
            <w:tcW w:w="7338" w:type="dxa"/>
          </w:tcPr>
          <w:p w:rsidR="006D69ED" w:rsidRPr="007174E2" w:rsidRDefault="006D69ED" w:rsidP="004B239A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74E2">
              <w:rPr>
                <w:rFonts w:ascii="Arial" w:hAnsi="Arial" w:cs="Arial"/>
                <w:sz w:val="24"/>
                <w:szCs w:val="24"/>
              </w:rPr>
              <w:t>КОНЦЕДЕНТ:</w:t>
            </w:r>
          </w:p>
          <w:p w:rsidR="006D69ED" w:rsidRPr="007174E2" w:rsidRDefault="006D69ED" w:rsidP="004B239A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:rsidR="006D69ED" w:rsidRPr="007174E2" w:rsidRDefault="006D69ED" w:rsidP="004B239A">
            <w:pPr>
              <w:pStyle w:val="ConsPlusNonformat"/>
              <w:spacing w:line="252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74E2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КОНЦЕССИОНЕР:</w:t>
            </w:r>
          </w:p>
          <w:p w:rsidR="006D69ED" w:rsidRPr="007174E2" w:rsidRDefault="006D69ED" w:rsidP="004B239A">
            <w:pPr>
              <w:pStyle w:val="ConsPlusNonformat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</w:p>
          <w:p w:rsidR="006D69ED" w:rsidRPr="007174E2" w:rsidRDefault="006D69ED" w:rsidP="004B239A">
            <w:pPr>
              <w:pStyle w:val="ConsPlusNonformat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7174E2">
              <w:rPr>
                <w:rFonts w:ascii="Arial" w:hAnsi="Arial" w:cs="Arial"/>
                <w:sz w:val="24"/>
                <w:szCs w:val="24"/>
              </w:rPr>
              <w:t>Директор</w:t>
            </w:r>
          </w:p>
          <w:p w:rsidR="006D69ED" w:rsidRPr="007174E2" w:rsidRDefault="006D69ED" w:rsidP="004B239A">
            <w:pPr>
              <w:pStyle w:val="ConsPlusNonformat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</w:p>
          <w:p w:rsidR="006D69ED" w:rsidRPr="007174E2" w:rsidRDefault="006D69ED" w:rsidP="004B239A">
            <w:pPr>
              <w:pStyle w:val="ConsPlusNonformat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7174E2">
              <w:rPr>
                <w:rFonts w:ascii="Arial" w:hAnsi="Arial" w:cs="Arial"/>
                <w:sz w:val="24"/>
                <w:szCs w:val="24"/>
              </w:rPr>
              <w:t xml:space="preserve">_______________/О.Н. </w:t>
            </w:r>
            <w:proofErr w:type="spellStart"/>
            <w:r w:rsidRPr="007174E2">
              <w:rPr>
                <w:rFonts w:ascii="Arial" w:hAnsi="Arial" w:cs="Arial"/>
                <w:sz w:val="24"/>
                <w:szCs w:val="24"/>
              </w:rPr>
              <w:t>Саженов</w:t>
            </w:r>
            <w:proofErr w:type="spellEnd"/>
          </w:p>
        </w:tc>
      </w:tr>
    </w:tbl>
    <w:p w:rsidR="0025006E" w:rsidRDefault="0025006E" w:rsidP="002500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D69ED" w:rsidRPr="006D69ED" w:rsidRDefault="006D69ED" w:rsidP="006D69ED">
      <w:pPr>
        <w:spacing w:after="0" w:line="240" w:lineRule="auto"/>
        <w:ind w:left="10206"/>
        <w:rPr>
          <w:rFonts w:ascii="Arial" w:hAnsi="Arial" w:cs="Arial"/>
        </w:rPr>
      </w:pPr>
      <w:r w:rsidRPr="006D69ED">
        <w:rPr>
          <w:rFonts w:ascii="Arial" w:hAnsi="Arial" w:cs="Arial"/>
        </w:rPr>
        <w:t>Приложение № 5</w:t>
      </w:r>
    </w:p>
    <w:p w:rsidR="006D69ED" w:rsidRPr="006D69ED" w:rsidRDefault="006D69ED" w:rsidP="006D69ED">
      <w:pPr>
        <w:spacing w:after="0" w:line="240" w:lineRule="auto"/>
        <w:ind w:left="10206"/>
        <w:rPr>
          <w:rFonts w:ascii="Arial" w:hAnsi="Arial" w:cs="Arial"/>
        </w:rPr>
      </w:pPr>
      <w:r w:rsidRPr="006D69ED">
        <w:rPr>
          <w:rFonts w:ascii="Arial" w:hAnsi="Arial" w:cs="Arial"/>
        </w:rPr>
        <w:t>к концессионному соглашению</w:t>
      </w:r>
    </w:p>
    <w:p w:rsidR="006D69ED" w:rsidRPr="006D69ED" w:rsidRDefault="006D69ED" w:rsidP="006D69ED">
      <w:pPr>
        <w:spacing w:after="0" w:line="240" w:lineRule="auto"/>
        <w:ind w:left="10206"/>
        <w:rPr>
          <w:rFonts w:ascii="Arial" w:hAnsi="Arial" w:cs="Arial"/>
        </w:rPr>
      </w:pPr>
      <w:r w:rsidRPr="006D69ED">
        <w:rPr>
          <w:rFonts w:ascii="Arial" w:hAnsi="Arial" w:cs="Arial"/>
        </w:rPr>
        <w:t>в отношении объекта теплоснабжения</w:t>
      </w:r>
    </w:p>
    <w:p w:rsidR="006D69ED" w:rsidRPr="006D69ED" w:rsidRDefault="006D69ED" w:rsidP="006D69ED">
      <w:pPr>
        <w:spacing w:after="0" w:line="240" w:lineRule="auto"/>
        <w:ind w:left="10206"/>
        <w:rPr>
          <w:rFonts w:ascii="Arial" w:hAnsi="Arial" w:cs="Arial"/>
        </w:rPr>
      </w:pPr>
      <w:r w:rsidRPr="006D69ED">
        <w:rPr>
          <w:rFonts w:ascii="Arial" w:hAnsi="Arial" w:cs="Arial"/>
        </w:rPr>
        <w:t>от «_</w:t>
      </w:r>
      <w:proofErr w:type="gramStart"/>
      <w:r w:rsidRPr="006D69ED">
        <w:rPr>
          <w:rFonts w:ascii="Arial" w:hAnsi="Arial" w:cs="Arial"/>
        </w:rPr>
        <w:t>_»_</w:t>
      </w:r>
      <w:proofErr w:type="gramEnd"/>
      <w:r w:rsidRPr="006D69ED">
        <w:rPr>
          <w:rFonts w:ascii="Arial" w:hAnsi="Arial" w:cs="Arial"/>
        </w:rPr>
        <w:t>_____ 2022г.</w:t>
      </w: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b/>
          <w:sz w:val="27"/>
          <w:szCs w:val="27"/>
        </w:rPr>
      </w:pPr>
      <w:r w:rsidRPr="006D69ED">
        <w:rPr>
          <w:rFonts w:ascii="Arial" w:hAnsi="Arial" w:cs="Arial"/>
          <w:b/>
          <w:sz w:val="27"/>
          <w:szCs w:val="27"/>
        </w:rPr>
        <w:t>Долгосрочные параметры регулирования деятельности концессионера</w:t>
      </w: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7"/>
          <w:szCs w:val="27"/>
        </w:rPr>
      </w:pP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4"/>
        <w:gridCol w:w="2126"/>
        <w:gridCol w:w="5606"/>
      </w:tblGrid>
      <w:tr w:rsidR="006D69ED" w:rsidRPr="006D69ED" w:rsidTr="004B239A">
        <w:tc>
          <w:tcPr>
            <w:tcW w:w="7054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2126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Ед. изм.</w:t>
            </w:r>
          </w:p>
        </w:tc>
        <w:tc>
          <w:tcPr>
            <w:tcW w:w="5606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Величина планового значения показателей деятельности концессионера</w:t>
            </w:r>
          </w:p>
        </w:tc>
      </w:tr>
      <w:tr w:rsidR="006D69ED" w:rsidRPr="006D69ED" w:rsidTr="004B239A">
        <w:tc>
          <w:tcPr>
            <w:tcW w:w="7054" w:type="dxa"/>
          </w:tcPr>
          <w:p w:rsidR="006D69ED" w:rsidRPr="006D69ED" w:rsidRDefault="006D69ED" w:rsidP="006D69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Базовый уровень операционных расходов (2022 г.)</w:t>
            </w:r>
          </w:p>
        </w:tc>
        <w:tc>
          <w:tcPr>
            <w:tcW w:w="2126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тыс. руб.</w:t>
            </w:r>
          </w:p>
        </w:tc>
        <w:tc>
          <w:tcPr>
            <w:tcW w:w="5606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4888,79</w:t>
            </w:r>
          </w:p>
        </w:tc>
      </w:tr>
      <w:tr w:rsidR="006D69ED" w:rsidRPr="006D69ED" w:rsidTr="004B239A">
        <w:trPr>
          <w:trHeight w:val="861"/>
        </w:trPr>
        <w:tc>
          <w:tcPr>
            <w:tcW w:w="7054" w:type="dxa"/>
          </w:tcPr>
          <w:p w:rsidR="006D69ED" w:rsidRPr="006D69ED" w:rsidRDefault="006D69ED" w:rsidP="006D69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Показатели энергосбережения и энергетической эффективности:</w:t>
            </w:r>
          </w:p>
          <w:p w:rsidR="006D69ED" w:rsidRPr="006D69ED" w:rsidRDefault="006D69ED" w:rsidP="006D69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- удельный расход топлива</w:t>
            </w:r>
          </w:p>
        </w:tc>
        <w:tc>
          <w:tcPr>
            <w:tcW w:w="2126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 xml:space="preserve">кг </w:t>
            </w:r>
            <w:proofErr w:type="spellStart"/>
            <w:r w:rsidRPr="006D69ED">
              <w:rPr>
                <w:rFonts w:ascii="Arial" w:hAnsi="Arial" w:cs="Arial"/>
                <w:sz w:val="24"/>
                <w:szCs w:val="24"/>
              </w:rPr>
              <w:t>у.т</w:t>
            </w:r>
            <w:proofErr w:type="spellEnd"/>
            <w:r w:rsidRPr="006D69ED">
              <w:rPr>
                <w:rFonts w:ascii="Arial" w:hAnsi="Arial" w:cs="Arial"/>
                <w:sz w:val="24"/>
                <w:szCs w:val="24"/>
              </w:rPr>
              <w:t>/Гкал</w:t>
            </w:r>
          </w:p>
        </w:tc>
        <w:tc>
          <w:tcPr>
            <w:tcW w:w="5606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158,6</w:t>
            </w:r>
          </w:p>
        </w:tc>
      </w:tr>
      <w:tr w:rsidR="006D69ED" w:rsidRPr="006D69ED" w:rsidTr="004B239A">
        <w:tc>
          <w:tcPr>
            <w:tcW w:w="7054" w:type="dxa"/>
          </w:tcPr>
          <w:p w:rsidR="006D69ED" w:rsidRPr="006D69ED" w:rsidRDefault="006D69ED" w:rsidP="006D69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Нормативный уровень прибыли</w:t>
            </w:r>
          </w:p>
        </w:tc>
        <w:tc>
          <w:tcPr>
            <w:tcW w:w="2126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5606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6D69ED" w:rsidRPr="006D69ED" w:rsidRDefault="006D69ED" w:rsidP="006D69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D69ED">
        <w:rPr>
          <w:rFonts w:ascii="Arial" w:hAnsi="Arial" w:cs="Arial"/>
          <w:sz w:val="24"/>
          <w:szCs w:val="24"/>
        </w:rPr>
        <w:t>Подписи сторон:</w:t>
      </w: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4927"/>
      </w:tblGrid>
      <w:tr w:rsidR="006D69ED" w:rsidRPr="006D69ED" w:rsidTr="004B239A">
        <w:tc>
          <w:tcPr>
            <w:tcW w:w="7196" w:type="dxa"/>
          </w:tcPr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69ED">
              <w:rPr>
                <w:rFonts w:ascii="Arial" w:hAnsi="Arial" w:cs="Arial"/>
                <w:sz w:val="24"/>
                <w:szCs w:val="24"/>
                <w:lang w:eastAsia="ru-RU"/>
              </w:rPr>
              <w:t>КОНЦЕДЕНТ:</w:t>
            </w: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D69ED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КОНЦЕССИОНЕР:</w:t>
            </w: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69ED">
              <w:rPr>
                <w:rFonts w:ascii="Arial" w:hAnsi="Arial" w:cs="Arial"/>
                <w:sz w:val="24"/>
                <w:szCs w:val="24"/>
                <w:lang w:eastAsia="ru-RU"/>
              </w:rPr>
              <w:t>Директор</w:t>
            </w: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69ED">
              <w:rPr>
                <w:rFonts w:ascii="Arial" w:hAnsi="Arial" w:cs="Arial"/>
                <w:sz w:val="24"/>
                <w:szCs w:val="24"/>
                <w:lang w:eastAsia="ru-RU"/>
              </w:rPr>
              <w:t xml:space="preserve">_______________/О.Н. </w:t>
            </w:r>
            <w:proofErr w:type="spellStart"/>
            <w:r w:rsidRPr="006D69ED">
              <w:rPr>
                <w:rFonts w:ascii="Arial" w:hAnsi="Arial" w:cs="Arial"/>
                <w:sz w:val="24"/>
                <w:szCs w:val="24"/>
                <w:lang w:eastAsia="ru-RU"/>
              </w:rPr>
              <w:t>Саженов</w:t>
            </w:r>
            <w:proofErr w:type="spellEnd"/>
          </w:p>
        </w:tc>
      </w:tr>
    </w:tbl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tabs>
          <w:tab w:val="left" w:pos="13755"/>
        </w:tabs>
        <w:spacing w:after="0" w:line="240" w:lineRule="auto"/>
        <w:rPr>
          <w:rFonts w:ascii="Arial" w:hAnsi="Arial" w:cs="Arial"/>
          <w:sz w:val="24"/>
          <w:szCs w:val="24"/>
        </w:rPr>
        <w:sectPr w:rsidR="006D69ED" w:rsidRPr="006D69ED" w:rsidSect="0045571D">
          <w:pgSz w:w="16838" w:h="11906" w:orient="landscape"/>
          <w:pgMar w:top="850" w:right="1134" w:bottom="567" w:left="1134" w:header="709" w:footer="709" w:gutter="0"/>
          <w:cols w:space="708"/>
          <w:docGrid w:linePitch="360"/>
        </w:sectPr>
      </w:pP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lastRenderedPageBreak/>
        <w:t>Приложение № 6</w:t>
      </w: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t>к концессионному соглашению</w:t>
      </w: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t>в отношении объекта теплоснабжения</w:t>
      </w: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t>от «_</w:t>
      </w:r>
      <w:proofErr w:type="gramStart"/>
      <w:r w:rsidRPr="006D69ED">
        <w:rPr>
          <w:rFonts w:ascii="Arial" w:hAnsi="Arial" w:cs="Arial"/>
        </w:rPr>
        <w:t>_»_</w:t>
      </w:r>
      <w:proofErr w:type="gramEnd"/>
      <w:r w:rsidRPr="006D69ED">
        <w:rPr>
          <w:rFonts w:ascii="Arial" w:hAnsi="Arial" w:cs="Arial"/>
        </w:rPr>
        <w:t>_____ 2022г.</w:t>
      </w:r>
    </w:p>
    <w:p w:rsidR="006D69ED" w:rsidRPr="006D69ED" w:rsidRDefault="006D69ED" w:rsidP="006D69E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jc w:val="right"/>
        <w:rPr>
          <w:rFonts w:ascii="Arial" w:hAnsi="Arial" w:cs="Arial"/>
          <w:sz w:val="27"/>
          <w:szCs w:val="27"/>
        </w:rPr>
      </w:pP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b/>
          <w:sz w:val="27"/>
          <w:szCs w:val="27"/>
        </w:rPr>
      </w:pPr>
      <w:r w:rsidRPr="006D69ED">
        <w:rPr>
          <w:rFonts w:ascii="Arial" w:hAnsi="Arial" w:cs="Arial"/>
          <w:b/>
          <w:sz w:val="27"/>
          <w:szCs w:val="27"/>
        </w:rPr>
        <w:t>Объем полезного отпуска тепловой энергии (мощности) в году, предшествующем первому году действия концессионного соглашения, а также прогноз объема полезного отпуска тепловой энергии (мощности), на срок действия концессионного соглашения</w:t>
      </w: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709"/>
        <w:gridCol w:w="850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</w:tblGrid>
      <w:tr w:rsidR="006D69ED" w:rsidRPr="006D69ED" w:rsidTr="004B239A">
        <w:tc>
          <w:tcPr>
            <w:tcW w:w="1702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Показатель</w:t>
            </w:r>
          </w:p>
        </w:tc>
        <w:tc>
          <w:tcPr>
            <w:tcW w:w="709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8"/>
              </w:rPr>
              <w:t>2021 г.</w:t>
            </w:r>
          </w:p>
        </w:tc>
        <w:tc>
          <w:tcPr>
            <w:tcW w:w="850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8"/>
              </w:rPr>
              <w:t xml:space="preserve">2022 г. </w:t>
            </w:r>
          </w:p>
        </w:tc>
        <w:tc>
          <w:tcPr>
            <w:tcW w:w="851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8"/>
              </w:rPr>
              <w:t xml:space="preserve">2023 г. </w:t>
            </w:r>
          </w:p>
        </w:tc>
        <w:tc>
          <w:tcPr>
            <w:tcW w:w="850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8"/>
              </w:rPr>
              <w:t xml:space="preserve">2024 г. </w:t>
            </w:r>
          </w:p>
        </w:tc>
        <w:tc>
          <w:tcPr>
            <w:tcW w:w="851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8"/>
              </w:rPr>
              <w:t xml:space="preserve">2025 г. </w:t>
            </w:r>
          </w:p>
        </w:tc>
        <w:tc>
          <w:tcPr>
            <w:tcW w:w="850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8"/>
              </w:rPr>
              <w:t xml:space="preserve">2026 г. </w:t>
            </w:r>
          </w:p>
        </w:tc>
        <w:tc>
          <w:tcPr>
            <w:tcW w:w="851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8"/>
              </w:rPr>
              <w:t xml:space="preserve">2027 г. </w:t>
            </w:r>
          </w:p>
        </w:tc>
        <w:tc>
          <w:tcPr>
            <w:tcW w:w="850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8"/>
              </w:rPr>
              <w:t xml:space="preserve">2028 г. </w:t>
            </w:r>
          </w:p>
        </w:tc>
        <w:tc>
          <w:tcPr>
            <w:tcW w:w="851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8"/>
              </w:rPr>
              <w:t xml:space="preserve">2029 г. </w:t>
            </w:r>
          </w:p>
        </w:tc>
        <w:tc>
          <w:tcPr>
            <w:tcW w:w="850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8"/>
              </w:rPr>
              <w:t xml:space="preserve">2030 г. </w:t>
            </w:r>
          </w:p>
        </w:tc>
        <w:tc>
          <w:tcPr>
            <w:tcW w:w="851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8"/>
              </w:rPr>
              <w:t xml:space="preserve">2031 г. </w:t>
            </w:r>
          </w:p>
        </w:tc>
        <w:tc>
          <w:tcPr>
            <w:tcW w:w="850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8"/>
              </w:rPr>
              <w:t xml:space="preserve">2032 г. </w:t>
            </w:r>
          </w:p>
        </w:tc>
        <w:tc>
          <w:tcPr>
            <w:tcW w:w="851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8"/>
              </w:rPr>
              <w:t xml:space="preserve">2033 г. </w:t>
            </w:r>
          </w:p>
        </w:tc>
        <w:tc>
          <w:tcPr>
            <w:tcW w:w="851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8"/>
              </w:rPr>
              <w:t>2034 г.</w:t>
            </w:r>
          </w:p>
        </w:tc>
        <w:tc>
          <w:tcPr>
            <w:tcW w:w="851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8"/>
              </w:rPr>
              <w:t>2035 г.</w:t>
            </w:r>
          </w:p>
        </w:tc>
        <w:tc>
          <w:tcPr>
            <w:tcW w:w="851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8"/>
              </w:rPr>
              <w:t>2036 г.</w:t>
            </w:r>
          </w:p>
        </w:tc>
      </w:tr>
      <w:tr w:rsidR="006D69ED" w:rsidRPr="006D69ED" w:rsidTr="004B239A">
        <w:tc>
          <w:tcPr>
            <w:tcW w:w="1702" w:type="dxa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Объем полезного отпуска тепловой энергии</w:t>
            </w:r>
          </w:p>
        </w:tc>
        <w:tc>
          <w:tcPr>
            <w:tcW w:w="709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тыс.</w:t>
            </w:r>
            <w:r w:rsidRPr="006D69ED">
              <w:rPr>
                <w:rFonts w:ascii="Arial" w:hAnsi="Arial" w:cs="Arial"/>
                <w:sz w:val="18"/>
                <w:szCs w:val="18"/>
              </w:rPr>
              <w:br/>
              <w:t>Гкал</w:t>
            </w:r>
          </w:p>
        </w:tc>
        <w:tc>
          <w:tcPr>
            <w:tcW w:w="850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69ED">
              <w:rPr>
                <w:rFonts w:ascii="Arial" w:hAnsi="Arial" w:cs="Arial"/>
                <w:color w:val="000000" w:themeColor="text1"/>
                <w:sz w:val="18"/>
                <w:szCs w:val="18"/>
              </w:rPr>
              <w:t>20,225</w:t>
            </w:r>
          </w:p>
        </w:tc>
        <w:tc>
          <w:tcPr>
            <w:tcW w:w="850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69ED">
              <w:rPr>
                <w:rFonts w:ascii="Arial" w:hAnsi="Arial" w:cs="Arial"/>
                <w:color w:val="000000" w:themeColor="text1"/>
                <w:sz w:val="18"/>
                <w:szCs w:val="18"/>
              </w:rPr>
              <w:t>13,368</w:t>
            </w:r>
          </w:p>
        </w:tc>
        <w:tc>
          <w:tcPr>
            <w:tcW w:w="851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13,368</w:t>
            </w:r>
          </w:p>
        </w:tc>
        <w:tc>
          <w:tcPr>
            <w:tcW w:w="850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13,368</w:t>
            </w:r>
          </w:p>
        </w:tc>
        <w:tc>
          <w:tcPr>
            <w:tcW w:w="851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13,368</w:t>
            </w:r>
          </w:p>
        </w:tc>
        <w:tc>
          <w:tcPr>
            <w:tcW w:w="850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13,368</w:t>
            </w:r>
          </w:p>
        </w:tc>
        <w:tc>
          <w:tcPr>
            <w:tcW w:w="851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13,368</w:t>
            </w:r>
          </w:p>
        </w:tc>
        <w:tc>
          <w:tcPr>
            <w:tcW w:w="850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13,368</w:t>
            </w:r>
          </w:p>
        </w:tc>
        <w:tc>
          <w:tcPr>
            <w:tcW w:w="851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13,368</w:t>
            </w:r>
          </w:p>
        </w:tc>
        <w:tc>
          <w:tcPr>
            <w:tcW w:w="850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13,368</w:t>
            </w:r>
          </w:p>
        </w:tc>
        <w:tc>
          <w:tcPr>
            <w:tcW w:w="851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13,368</w:t>
            </w:r>
          </w:p>
        </w:tc>
        <w:tc>
          <w:tcPr>
            <w:tcW w:w="850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13,368</w:t>
            </w:r>
          </w:p>
        </w:tc>
        <w:tc>
          <w:tcPr>
            <w:tcW w:w="851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13,368</w:t>
            </w:r>
          </w:p>
        </w:tc>
        <w:tc>
          <w:tcPr>
            <w:tcW w:w="851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13,368</w:t>
            </w:r>
          </w:p>
        </w:tc>
        <w:tc>
          <w:tcPr>
            <w:tcW w:w="851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13,368</w:t>
            </w:r>
          </w:p>
        </w:tc>
        <w:tc>
          <w:tcPr>
            <w:tcW w:w="851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13,368</w:t>
            </w:r>
          </w:p>
        </w:tc>
      </w:tr>
    </w:tbl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D69ED">
        <w:rPr>
          <w:rFonts w:ascii="Arial" w:hAnsi="Arial" w:cs="Arial"/>
          <w:sz w:val="24"/>
          <w:szCs w:val="24"/>
        </w:rPr>
        <w:t>Подписи сторон:</w:t>
      </w: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4927"/>
      </w:tblGrid>
      <w:tr w:rsidR="006D69ED" w:rsidRPr="006D69ED" w:rsidTr="004B239A">
        <w:tc>
          <w:tcPr>
            <w:tcW w:w="7196" w:type="dxa"/>
          </w:tcPr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69ED">
              <w:rPr>
                <w:rFonts w:ascii="Arial" w:hAnsi="Arial" w:cs="Arial"/>
                <w:sz w:val="24"/>
                <w:szCs w:val="24"/>
                <w:lang w:eastAsia="ru-RU"/>
              </w:rPr>
              <w:t>КОНЦЕДЕНТ:</w:t>
            </w: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D69ED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КОНЦЕССИОНЕР:</w:t>
            </w: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69ED">
              <w:rPr>
                <w:rFonts w:ascii="Arial" w:hAnsi="Arial" w:cs="Arial"/>
                <w:sz w:val="24"/>
                <w:szCs w:val="24"/>
                <w:lang w:eastAsia="ru-RU"/>
              </w:rPr>
              <w:t>Директор</w:t>
            </w: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69ED">
              <w:rPr>
                <w:rFonts w:ascii="Arial" w:hAnsi="Arial" w:cs="Arial"/>
                <w:sz w:val="24"/>
                <w:szCs w:val="24"/>
                <w:lang w:eastAsia="ru-RU"/>
              </w:rPr>
              <w:t xml:space="preserve">_______________/О.Н. </w:t>
            </w:r>
            <w:proofErr w:type="spellStart"/>
            <w:r w:rsidRPr="006D69ED">
              <w:rPr>
                <w:rFonts w:ascii="Arial" w:hAnsi="Arial" w:cs="Arial"/>
                <w:sz w:val="24"/>
                <w:szCs w:val="24"/>
                <w:lang w:eastAsia="ru-RU"/>
              </w:rPr>
              <w:t>Саженов</w:t>
            </w:r>
            <w:proofErr w:type="spellEnd"/>
          </w:p>
        </w:tc>
      </w:tr>
    </w:tbl>
    <w:p w:rsidR="006D69ED" w:rsidRPr="006D69ED" w:rsidRDefault="006D69ED" w:rsidP="006D69ED">
      <w:pPr>
        <w:tabs>
          <w:tab w:val="left" w:pos="1375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69ED">
        <w:rPr>
          <w:rFonts w:ascii="Arial" w:hAnsi="Arial" w:cs="Arial"/>
          <w:sz w:val="24"/>
          <w:szCs w:val="24"/>
        </w:rPr>
        <w:br w:type="page"/>
      </w: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lastRenderedPageBreak/>
        <w:t xml:space="preserve">Приложение № 7 </w:t>
      </w: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t>к концессионному соглашению</w:t>
      </w: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t>в отношении объекта теплоснабжения</w:t>
      </w: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t>от «_</w:t>
      </w:r>
      <w:proofErr w:type="gramStart"/>
      <w:r w:rsidRPr="006D69ED">
        <w:rPr>
          <w:rFonts w:ascii="Arial" w:hAnsi="Arial" w:cs="Arial"/>
        </w:rPr>
        <w:t>_»_</w:t>
      </w:r>
      <w:proofErr w:type="gramEnd"/>
      <w:r w:rsidRPr="006D69ED">
        <w:rPr>
          <w:rFonts w:ascii="Arial" w:hAnsi="Arial" w:cs="Arial"/>
        </w:rPr>
        <w:t>_____ 2022г.</w:t>
      </w: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b/>
          <w:sz w:val="27"/>
          <w:szCs w:val="27"/>
        </w:rPr>
      </w:pPr>
      <w:r w:rsidRPr="006D69ED">
        <w:rPr>
          <w:rFonts w:ascii="Arial" w:hAnsi="Arial" w:cs="Arial"/>
          <w:b/>
          <w:sz w:val="27"/>
          <w:szCs w:val="27"/>
        </w:rPr>
        <w:t>Прогноз цен на энергетические ресурсы на срок действия концессионного соглашения</w:t>
      </w: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15386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9"/>
        <w:gridCol w:w="803"/>
        <w:gridCol w:w="815"/>
        <w:gridCol w:w="788"/>
        <w:gridCol w:w="915"/>
        <w:gridCol w:w="803"/>
        <w:gridCol w:w="802"/>
        <w:gridCol w:w="803"/>
        <w:gridCol w:w="802"/>
        <w:gridCol w:w="803"/>
        <w:gridCol w:w="934"/>
        <w:gridCol w:w="884"/>
        <w:gridCol w:w="953"/>
        <w:gridCol w:w="888"/>
        <w:gridCol w:w="888"/>
        <w:gridCol w:w="888"/>
        <w:gridCol w:w="888"/>
      </w:tblGrid>
      <w:tr w:rsidR="006D69ED" w:rsidRPr="006D69ED" w:rsidTr="004B239A">
        <w:trPr>
          <w:trHeight w:val="974"/>
        </w:trPr>
        <w:tc>
          <w:tcPr>
            <w:tcW w:w="1729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6D69ED">
              <w:rPr>
                <w:rFonts w:ascii="Arial" w:hAnsi="Arial" w:cs="Arial"/>
                <w:sz w:val="18"/>
                <w:szCs w:val="19"/>
              </w:rPr>
              <w:t>Показатель</w:t>
            </w:r>
          </w:p>
        </w:tc>
        <w:tc>
          <w:tcPr>
            <w:tcW w:w="803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6D69ED">
              <w:rPr>
                <w:rFonts w:ascii="Arial" w:hAnsi="Arial" w:cs="Arial"/>
                <w:sz w:val="18"/>
                <w:szCs w:val="19"/>
              </w:rPr>
              <w:t>Ед. изм.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9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9"/>
              </w:rPr>
              <w:t xml:space="preserve">2022 г. 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9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9"/>
              </w:rPr>
              <w:t xml:space="preserve">2023 г. 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9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9"/>
              </w:rPr>
              <w:t xml:space="preserve">2024 г. 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9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9"/>
              </w:rPr>
              <w:t xml:space="preserve">2025 г. 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9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9"/>
              </w:rPr>
              <w:t xml:space="preserve">2026 г. 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9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9"/>
              </w:rPr>
              <w:t xml:space="preserve">2027 г. 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9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9"/>
              </w:rPr>
              <w:t xml:space="preserve">2028 г. 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9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9"/>
              </w:rPr>
              <w:t xml:space="preserve">2029 г. 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9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9"/>
              </w:rPr>
              <w:t xml:space="preserve">2030 г. 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9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9"/>
              </w:rPr>
              <w:t xml:space="preserve">2031 г. 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9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9"/>
              </w:rPr>
              <w:t xml:space="preserve">2032 г.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9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9"/>
              </w:rPr>
              <w:t xml:space="preserve">2033 г.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9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9"/>
              </w:rPr>
              <w:t>2034 г.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9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9"/>
              </w:rPr>
              <w:t>2035 г.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4"/>
                <w:sz w:val="18"/>
                <w:szCs w:val="19"/>
              </w:rPr>
            </w:pPr>
            <w:r w:rsidRPr="006D69ED">
              <w:rPr>
                <w:rFonts w:ascii="Arial" w:hAnsi="Arial" w:cs="Arial"/>
                <w:spacing w:val="-4"/>
                <w:sz w:val="18"/>
                <w:szCs w:val="19"/>
              </w:rPr>
              <w:t>2036 г.</w:t>
            </w:r>
          </w:p>
        </w:tc>
      </w:tr>
      <w:tr w:rsidR="006D69ED" w:rsidRPr="006D69ED" w:rsidTr="004B239A">
        <w:trPr>
          <w:cantSplit/>
          <w:trHeight w:val="1658"/>
        </w:trPr>
        <w:tc>
          <w:tcPr>
            <w:tcW w:w="1729" w:type="dxa"/>
          </w:tcPr>
          <w:p w:rsidR="006D69ED" w:rsidRPr="006D69ED" w:rsidRDefault="006D69ED" w:rsidP="006D69E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6D69ED">
              <w:rPr>
                <w:rFonts w:ascii="Arial" w:hAnsi="Arial" w:cs="Arial"/>
                <w:sz w:val="18"/>
                <w:szCs w:val="19"/>
              </w:rPr>
              <w:t xml:space="preserve">Топливо (газ) </w:t>
            </w:r>
            <w:r w:rsidRPr="006D69ED">
              <w:rPr>
                <w:rFonts w:ascii="Arial" w:hAnsi="Arial" w:cs="Arial"/>
                <w:sz w:val="18"/>
                <w:szCs w:val="19"/>
              </w:rPr>
              <w:br/>
              <w:t xml:space="preserve">с объемом потребления </w:t>
            </w:r>
            <w:r w:rsidRPr="006D69ED">
              <w:rPr>
                <w:rFonts w:ascii="Arial" w:hAnsi="Arial" w:cs="Arial"/>
                <w:sz w:val="18"/>
                <w:szCs w:val="19"/>
              </w:rPr>
              <w:br/>
              <w:t xml:space="preserve">газа от 10 до </w:t>
            </w:r>
            <w:r w:rsidRPr="006D69ED">
              <w:rPr>
                <w:rFonts w:ascii="Arial" w:hAnsi="Arial" w:cs="Arial"/>
                <w:sz w:val="18"/>
                <w:szCs w:val="19"/>
              </w:rPr>
              <w:br/>
              <w:t xml:space="preserve">100 млн. куб. м </w:t>
            </w:r>
            <w:r w:rsidRPr="006D69ED">
              <w:rPr>
                <w:rFonts w:ascii="Arial" w:hAnsi="Arial" w:cs="Arial"/>
                <w:sz w:val="18"/>
                <w:szCs w:val="19"/>
              </w:rPr>
              <w:br/>
              <w:t>в год включительно</w:t>
            </w:r>
          </w:p>
        </w:tc>
        <w:tc>
          <w:tcPr>
            <w:tcW w:w="803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</w:p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6D69ED">
              <w:rPr>
                <w:rFonts w:ascii="Arial" w:hAnsi="Arial" w:cs="Arial"/>
                <w:sz w:val="18"/>
                <w:szCs w:val="19"/>
              </w:rPr>
              <w:t>руб./</w:t>
            </w:r>
          </w:p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pacing w:val="-8"/>
                <w:sz w:val="18"/>
                <w:szCs w:val="19"/>
              </w:rPr>
            </w:pPr>
            <w:r w:rsidRPr="006D69ED">
              <w:rPr>
                <w:rFonts w:ascii="Arial" w:hAnsi="Arial" w:cs="Arial"/>
                <w:spacing w:val="-8"/>
                <w:sz w:val="18"/>
                <w:szCs w:val="19"/>
              </w:rPr>
              <w:t>1000 куб. м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5885,17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6061,73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6243,58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6430,88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6623,81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6822,53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7027,20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7238,02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7455,16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7678,81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7909,18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8146,45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8390,85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8642,57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8901,85</w:t>
            </w:r>
          </w:p>
        </w:tc>
      </w:tr>
      <w:tr w:rsidR="006D69ED" w:rsidRPr="006D69ED" w:rsidTr="004B239A">
        <w:trPr>
          <w:cantSplit/>
          <w:trHeight w:val="1134"/>
        </w:trPr>
        <w:tc>
          <w:tcPr>
            <w:tcW w:w="1729" w:type="dxa"/>
          </w:tcPr>
          <w:p w:rsidR="006D69ED" w:rsidRPr="006D69ED" w:rsidRDefault="006D69ED" w:rsidP="006D69E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6D69ED">
              <w:rPr>
                <w:rFonts w:ascii="Arial" w:hAnsi="Arial" w:cs="Arial"/>
                <w:sz w:val="18"/>
                <w:szCs w:val="19"/>
              </w:rPr>
              <w:t>Электрическая энергия</w:t>
            </w:r>
          </w:p>
        </w:tc>
        <w:tc>
          <w:tcPr>
            <w:tcW w:w="803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6D69ED">
              <w:rPr>
                <w:rFonts w:ascii="Arial" w:hAnsi="Arial" w:cs="Arial"/>
                <w:sz w:val="18"/>
                <w:szCs w:val="19"/>
              </w:rPr>
              <w:t>руб./</w:t>
            </w:r>
          </w:p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proofErr w:type="spellStart"/>
            <w:r w:rsidRPr="006D69ED">
              <w:rPr>
                <w:rFonts w:ascii="Arial" w:hAnsi="Arial" w:cs="Arial"/>
                <w:sz w:val="18"/>
                <w:szCs w:val="19"/>
              </w:rPr>
              <w:t>кВт.ч</w:t>
            </w:r>
            <w:proofErr w:type="spellEnd"/>
            <w:r w:rsidRPr="006D69ED">
              <w:rPr>
                <w:rFonts w:ascii="Arial" w:hAnsi="Arial" w:cs="Arial"/>
                <w:sz w:val="18"/>
                <w:szCs w:val="19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5,84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6,02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6,20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6,38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6,57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6,77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6,97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7,18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7,40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7,62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7,85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8,08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8,33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8,58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8,83</w:t>
            </w:r>
          </w:p>
        </w:tc>
      </w:tr>
      <w:tr w:rsidR="006D69ED" w:rsidRPr="006D69ED" w:rsidTr="004B239A">
        <w:trPr>
          <w:cantSplit/>
          <w:trHeight w:val="1134"/>
        </w:trPr>
        <w:tc>
          <w:tcPr>
            <w:tcW w:w="1729" w:type="dxa"/>
          </w:tcPr>
          <w:p w:rsidR="006D69ED" w:rsidRPr="006D69ED" w:rsidRDefault="006D69ED" w:rsidP="006D69ED">
            <w:pPr>
              <w:spacing w:after="0" w:line="240" w:lineRule="atLeast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6D69ED">
              <w:rPr>
                <w:rFonts w:ascii="Arial" w:hAnsi="Arial" w:cs="Arial"/>
                <w:sz w:val="18"/>
                <w:szCs w:val="19"/>
              </w:rPr>
              <w:t>Водоснабжение</w:t>
            </w:r>
          </w:p>
        </w:tc>
        <w:tc>
          <w:tcPr>
            <w:tcW w:w="803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6D69ED">
              <w:rPr>
                <w:rFonts w:ascii="Arial" w:hAnsi="Arial" w:cs="Arial"/>
                <w:sz w:val="18"/>
                <w:szCs w:val="19"/>
              </w:rPr>
              <w:t>руб./</w:t>
            </w:r>
          </w:p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6D69ED">
              <w:rPr>
                <w:rFonts w:ascii="Arial" w:hAnsi="Arial" w:cs="Arial"/>
                <w:sz w:val="18"/>
                <w:szCs w:val="19"/>
              </w:rPr>
              <w:t>куб. м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18,94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19,7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20,49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21,3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22,16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23,04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23,97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24,92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25,92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26,96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28,04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29,16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30,32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31,54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69ED">
              <w:rPr>
                <w:rFonts w:ascii="Arial" w:hAnsi="Arial" w:cs="Arial"/>
                <w:sz w:val="18"/>
                <w:szCs w:val="18"/>
              </w:rPr>
              <w:t>32,8</w:t>
            </w:r>
          </w:p>
        </w:tc>
      </w:tr>
    </w:tbl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D69ED">
        <w:rPr>
          <w:rFonts w:ascii="Arial" w:hAnsi="Arial" w:cs="Arial"/>
          <w:sz w:val="24"/>
          <w:szCs w:val="24"/>
        </w:rPr>
        <w:t>Подписи сторон:</w:t>
      </w: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4927"/>
      </w:tblGrid>
      <w:tr w:rsidR="006D69ED" w:rsidRPr="006D69ED" w:rsidTr="004B239A">
        <w:tc>
          <w:tcPr>
            <w:tcW w:w="7196" w:type="dxa"/>
          </w:tcPr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69ED">
              <w:rPr>
                <w:rFonts w:ascii="Arial" w:hAnsi="Arial" w:cs="Arial"/>
                <w:sz w:val="24"/>
                <w:szCs w:val="24"/>
                <w:lang w:eastAsia="ru-RU"/>
              </w:rPr>
              <w:t>КОНЦЕДЕНТ:</w:t>
            </w: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D69ED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КОНЦЕССИОНЕР:</w:t>
            </w: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69ED">
              <w:rPr>
                <w:rFonts w:ascii="Arial" w:hAnsi="Arial" w:cs="Arial"/>
                <w:sz w:val="24"/>
                <w:szCs w:val="24"/>
                <w:lang w:eastAsia="ru-RU"/>
              </w:rPr>
              <w:t>Директор</w:t>
            </w: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69ED">
              <w:rPr>
                <w:rFonts w:ascii="Arial" w:hAnsi="Arial" w:cs="Arial"/>
                <w:sz w:val="24"/>
                <w:szCs w:val="24"/>
                <w:lang w:eastAsia="ru-RU"/>
              </w:rPr>
              <w:t xml:space="preserve">_______________/О.Н. </w:t>
            </w:r>
            <w:proofErr w:type="spellStart"/>
            <w:r w:rsidRPr="006D69ED">
              <w:rPr>
                <w:rFonts w:ascii="Arial" w:hAnsi="Arial" w:cs="Arial"/>
                <w:sz w:val="24"/>
                <w:szCs w:val="24"/>
                <w:lang w:eastAsia="ru-RU"/>
              </w:rPr>
              <w:t>Саженов</w:t>
            </w:r>
            <w:proofErr w:type="spellEnd"/>
          </w:p>
        </w:tc>
      </w:tr>
    </w:tbl>
    <w:p w:rsidR="006D69ED" w:rsidRPr="006D69ED" w:rsidRDefault="006D69ED" w:rsidP="006D69ED">
      <w:pPr>
        <w:tabs>
          <w:tab w:val="left" w:pos="973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tabs>
          <w:tab w:val="left" w:pos="9735"/>
        </w:tabs>
        <w:spacing w:after="0" w:line="240" w:lineRule="auto"/>
        <w:rPr>
          <w:rFonts w:ascii="Arial" w:hAnsi="Arial" w:cs="Arial"/>
          <w:sz w:val="24"/>
          <w:szCs w:val="24"/>
        </w:rPr>
        <w:sectPr w:rsidR="006D69ED" w:rsidRPr="006D69ED" w:rsidSect="00887325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lastRenderedPageBreak/>
        <w:t xml:space="preserve">Приложение № 8 </w:t>
      </w: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t>к концессионному соглашению</w:t>
      </w: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t>в отношении объекта теплоснабжения</w:t>
      </w: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t>от «_</w:t>
      </w:r>
      <w:proofErr w:type="gramStart"/>
      <w:r w:rsidRPr="006D69ED">
        <w:rPr>
          <w:rFonts w:ascii="Arial" w:hAnsi="Arial" w:cs="Arial"/>
        </w:rPr>
        <w:t>_»_</w:t>
      </w:r>
      <w:proofErr w:type="gramEnd"/>
      <w:r w:rsidRPr="006D69ED">
        <w:rPr>
          <w:rFonts w:ascii="Arial" w:hAnsi="Arial" w:cs="Arial"/>
        </w:rPr>
        <w:t>_____ 2022г.</w:t>
      </w: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b/>
          <w:sz w:val="27"/>
          <w:szCs w:val="27"/>
        </w:rPr>
      </w:pPr>
      <w:r w:rsidRPr="006D69ED">
        <w:rPr>
          <w:rFonts w:ascii="Arial" w:hAnsi="Arial" w:cs="Arial"/>
          <w:b/>
          <w:sz w:val="27"/>
          <w:szCs w:val="27"/>
        </w:rPr>
        <w:t>Потери и удельное потребление энергетических ресурсов на единицу объема полезного отпуска тепловой энергии (мощности) и (или) теплоносителя в году, предшествующем первому году действия концессионного соглашения (по каждому виду используемого энергетического ресурса)</w:t>
      </w: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382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7"/>
        <w:gridCol w:w="1763"/>
        <w:gridCol w:w="2380"/>
        <w:gridCol w:w="2577"/>
      </w:tblGrid>
      <w:tr w:rsidR="006D69ED" w:rsidRPr="006D69ED" w:rsidTr="004B239A">
        <w:tc>
          <w:tcPr>
            <w:tcW w:w="7107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1763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Ед. изм.</w:t>
            </w:r>
          </w:p>
        </w:tc>
        <w:tc>
          <w:tcPr>
            <w:tcW w:w="2380" w:type="dxa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69ED">
              <w:rPr>
                <w:rFonts w:ascii="Arial" w:hAnsi="Arial" w:cs="Arial"/>
                <w:color w:val="000000" w:themeColor="text1"/>
                <w:sz w:val="24"/>
                <w:szCs w:val="24"/>
              </w:rPr>
              <w:t>2021 год</w:t>
            </w:r>
          </w:p>
        </w:tc>
        <w:tc>
          <w:tcPr>
            <w:tcW w:w="2577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69ED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Прогноз 2022-2036 года</w:t>
            </w:r>
          </w:p>
        </w:tc>
      </w:tr>
      <w:tr w:rsidR="006D69ED" w:rsidRPr="006D69ED" w:rsidTr="004B239A">
        <w:tc>
          <w:tcPr>
            <w:tcW w:w="7107" w:type="dxa"/>
          </w:tcPr>
          <w:p w:rsidR="006D69ED" w:rsidRPr="006D69ED" w:rsidRDefault="006D69ED" w:rsidP="006D69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Полезный отпуск</w:t>
            </w:r>
          </w:p>
        </w:tc>
        <w:tc>
          <w:tcPr>
            <w:tcW w:w="1763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Гкал</w:t>
            </w:r>
          </w:p>
        </w:tc>
        <w:tc>
          <w:tcPr>
            <w:tcW w:w="2380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69ED">
              <w:rPr>
                <w:rFonts w:ascii="Arial" w:hAnsi="Arial" w:cs="Arial"/>
                <w:color w:val="000000" w:themeColor="text1"/>
                <w:sz w:val="24"/>
                <w:szCs w:val="24"/>
              </w:rPr>
              <w:t>20224,9</w:t>
            </w:r>
          </w:p>
        </w:tc>
        <w:tc>
          <w:tcPr>
            <w:tcW w:w="2577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69ED">
              <w:rPr>
                <w:rFonts w:ascii="Arial" w:hAnsi="Arial" w:cs="Arial"/>
                <w:color w:val="000000" w:themeColor="text1"/>
                <w:sz w:val="24"/>
                <w:szCs w:val="24"/>
              </w:rPr>
              <w:t>13367,81</w:t>
            </w:r>
          </w:p>
        </w:tc>
      </w:tr>
      <w:tr w:rsidR="006D69ED" w:rsidRPr="006D69ED" w:rsidTr="004B239A">
        <w:tc>
          <w:tcPr>
            <w:tcW w:w="7107" w:type="dxa"/>
          </w:tcPr>
          <w:p w:rsidR="006D69ED" w:rsidRPr="006D69ED" w:rsidRDefault="006D69ED" w:rsidP="006D69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Удельный расход топлива на единицу объема полезного отпуска</w:t>
            </w:r>
          </w:p>
        </w:tc>
        <w:tc>
          <w:tcPr>
            <w:tcW w:w="1763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 xml:space="preserve">кг </w:t>
            </w:r>
            <w:proofErr w:type="spellStart"/>
            <w:r w:rsidRPr="006D69ED">
              <w:rPr>
                <w:rFonts w:ascii="Arial" w:hAnsi="Arial" w:cs="Arial"/>
                <w:sz w:val="24"/>
                <w:szCs w:val="24"/>
              </w:rPr>
              <w:t>у.т</w:t>
            </w:r>
            <w:proofErr w:type="spellEnd"/>
            <w:r w:rsidRPr="006D69ED">
              <w:rPr>
                <w:rFonts w:ascii="Arial" w:hAnsi="Arial" w:cs="Arial"/>
                <w:sz w:val="24"/>
                <w:szCs w:val="24"/>
              </w:rPr>
              <w:t>/Гкал</w:t>
            </w:r>
          </w:p>
        </w:tc>
        <w:tc>
          <w:tcPr>
            <w:tcW w:w="2380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69ED">
              <w:rPr>
                <w:rFonts w:ascii="Arial" w:hAnsi="Arial" w:cs="Arial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2577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69ED">
              <w:rPr>
                <w:rFonts w:ascii="Arial" w:hAnsi="Arial" w:cs="Arial"/>
                <w:color w:val="000000" w:themeColor="text1"/>
                <w:sz w:val="24"/>
                <w:szCs w:val="24"/>
              </w:rPr>
              <w:t>158,6</w:t>
            </w:r>
          </w:p>
        </w:tc>
      </w:tr>
      <w:tr w:rsidR="006D69ED" w:rsidRPr="006D69ED" w:rsidTr="004B239A">
        <w:tc>
          <w:tcPr>
            <w:tcW w:w="7107" w:type="dxa"/>
          </w:tcPr>
          <w:p w:rsidR="006D69ED" w:rsidRPr="006D69ED" w:rsidRDefault="006D69ED" w:rsidP="006D69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Удельный расход электроэнергии на единицу объема полезного отпуска</w:t>
            </w:r>
          </w:p>
        </w:tc>
        <w:tc>
          <w:tcPr>
            <w:tcW w:w="1763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кВт/Гкал</w:t>
            </w:r>
          </w:p>
        </w:tc>
        <w:tc>
          <w:tcPr>
            <w:tcW w:w="2380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69ED">
              <w:rPr>
                <w:rFonts w:ascii="Arial" w:hAnsi="Arial" w:cs="Arial"/>
                <w:color w:val="000000" w:themeColor="text1"/>
                <w:sz w:val="24"/>
                <w:szCs w:val="24"/>
              </w:rPr>
              <w:t>28,8</w:t>
            </w:r>
          </w:p>
        </w:tc>
        <w:tc>
          <w:tcPr>
            <w:tcW w:w="2577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69ED">
              <w:rPr>
                <w:rFonts w:ascii="Arial" w:hAnsi="Arial" w:cs="Arial"/>
                <w:color w:val="000000" w:themeColor="text1"/>
                <w:sz w:val="24"/>
                <w:szCs w:val="24"/>
              </w:rPr>
              <w:t>35,11</w:t>
            </w:r>
          </w:p>
        </w:tc>
      </w:tr>
      <w:tr w:rsidR="006D69ED" w:rsidRPr="006D69ED" w:rsidTr="004B239A">
        <w:tc>
          <w:tcPr>
            <w:tcW w:w="7107" w:type="dxa"/>
          </w:tcPr>
          <w:p w:rsidR="006D69ED" w:rsidRPr="006D69ED" w:rsidRDefault="006D69ED" w:rsidP="006D69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Удельный расход воды на единицу объема полезного отпуска</w:t>
            </w:r>
          </w:p>
        </w:tc>
        <w:tc>
          <w:tcPr>
            <w:tcW w:w="1763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D69ED">
              <w:rPr>
                <w:rFonts w:ascii="Arial" w:hAnsi="Arial" w:cs="Arial"/>
                <w:sz w:val="24"/>
                <w:szCs w:val="24"/>
              </w:rPr>
              <w:t>куб.м</w:t>
            </w:r>
            <w:proofErr w:type="spellEnd"/>
            <w:r w:rsidRPr="006D69ED">
              <w:rPr>
                <w:rFonts w:ascii="Arial" w:hAnsi="Arial" w:cs="Arial"/>
                <w:sz w:val="24"/>
                <w:szCs w:val="24"/>
              </w:rPr>
              <w:t>/Гкал</w:t>
            </w:r>
          </w:p>
        </w:tc>
        <w:tc>
          <w:tcPr>
            <w:tcW w:w="2380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69ED">
              <w:rPr>
                <w:rFonts w:ascii="Arial" w:hAnsi="Arial" w:cs="Arial"/>
                <w:color w:val="000000" w:themeColor="text1"/>
                <w:sz w:val="24"/>
                <w:szCs w:val="24"/>
              </w:rPr>
              <w:t>3,9</w:t>
            </w:r>
          </w:p>
        </w:tc>
        <w:tc>
          <w:tcPr>
            <w:tcW w:w="2577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D69ED">
              <w:rPr>
                <w:rFonts w:ascii="Arial" w:hAnsi="Arial" w:cs="Arial"/>
                <w:color w:val="000000" w:themeColor="text1"/>
                <w:sz w:val="24"/>
                <w:szCs w:val="24"/>
              </w:rPr>
              <w:t>9,5</w:t>
            </w:r>
          </w:p>
        </w:tc>
      </w:tr>
    </w:tbl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D69ED">
        <w:rPr>
          <w:rFonts w:ascii="Arial" w:hAnsi="Arial" w:cs="Arial"/>
          <w:sz w:val="24"/>
          <w:szCs w:val="24"/>
        </w:rPr>
        <w:t>Подписи сторон:</w:t>
      </w: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4927"/>
      </w:tblGrid>
      <w:tr w:rsidR="006D69ED" w:rsidRPr="006D69ED" w:rsidTr="004B239A">
        <w:tc>
          <w:tcPr>
            <w:tcW w:w="7196" w:type="dxa"/>
          </w:tcPr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69ED">
              <w:rPr>
                <w:rFonts w:ascii="Arial" w:hAnsi="Arial" w:cs="Arial"/>
                <w:sz w:val="24"/>
                <w:szCs w:val="24"/>
                <w:lang w:eastAsia="ru-RU"/>
              </w:rPr>
              <w:t>КОНЦЕДЕНТ:</w:t>
            </w: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D69ED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КОНЦЕССИОНЕР:</w:t>
            </w: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69ED">
              <w:rPr>
                <w:rFonts w:ascii="Arial" w:hAnsi="Arial" w:cs="Arial"/>
                <w:sz w:val="24"/>
                <w:szCs w:val="24"/>
                <w:lang w:eastAsia="ru-RU"/>
              </w:rPr>
              <w:t>Директор</w:t>
            </w: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69ED">
              <w:rPr>
                <w:rFonts w:ascii="Arial" w:hAnsi="Arial" w:cs="Arial"/>
                <w:sz w:val="24"/>
                <w:szCs w:val="24"/>
                <w:lang w:eastAsia="ru-RU"/>
              </w:rPr>
              <w:t xml:space="preserve">_______________/О.Н. </w:t>
            </w:r>
            <w:proofErr w:type="spellStart"/>
            <w:r w:rsidRPr="006D69ED">
              <w:rPr>
                <w:rFonts w:ascii="Arial" w:hAnsi="Arial" w:cs="Arial"/>
                <w:sz w:val="24"/>
                <w:szCs w:val="24"/>
                <w:lang w:eastAsia="ru-RU"/>
              </w:rPr>
              <w:t>Саженов</w:t>
            </w:r>
            <w:proofErr w:type="spellEnd"/>
          </w:p>
        </w:tc>
      </w:tr>
    </w:tbl>
    <w:p w:rsidR="006D69ED" w:rsidRPr="006D69ED" w:rsidRDefault="006D69ED" w:rsidP="006D69ED">
      <w:pPr>
        <w:tabs>
          <w:tab w:val="left" w:pos="973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tabs>
          <w:tab w:val="left" w:pos="9735"/>
        </w:tabs>
        <w:spacing w:after="0" w:line="240" w:lineRule="auto"/>
        <w:rPr>
          <w:rFonts w:ascii="Arial" w:hAnsi="Arial" w:cs="Arial"/>
          <w:sz w:val="24"/>
          <w:szCs w:val="24"/>
        </w:rPr>
        <w:sectPr w:rsidR="006D69ED" w:rsidRPr="006D69ED" w:rsidSect="00887325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lastRenderedPageBreak/>
        <w:t>Приложение № 9</w:t>
      </w: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t>к концессионному соглашению</w:t>
      </w: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t>в отношении объекта теплоснабжения</w:t>
      </w: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t>от «_</w:t>
      </w:r>
      <w:proofErr w:type="gramStart"/>
      <w:r w:rsidRPr="006D69ED">
        <w:rPr>
          <w:rFonts w:ascii="Arial" w:hAnsi="Arial" w:cs="Arial"/>
        </w:rPr>
        <w:t>_»_</w:t>
      </w:r>
      <w:proofErr w:type="gramEnd"/>
      <w:r w:rsidRPr="006D69ED">
        <w:rPr>
          <w:rFonts w:ascii="Arial" w:hAnsi="Arial" w:cs="Arial"/>
        </w:rPr>
        <w:t>_____ 2022г.</w:t>
      </w:r>
    </w:p>
    <w:p w:rsidR="006D69ED" w:rsidRPr="006D69ED" w:rsidRDefault="006D69ED" w:rsidP="006D69ED">
      <w:pPr>
        <w:tabs>
          <w:tab w:val="left" w:pos="973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tabs>
          <w:tab w:val="left" w:pos="973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tabs>
          <w:tab w:val="left" w:pos="9735"/>
        </w:tabs>
        <w:spacing w:after="0" w:line="240" w:lineRule="auto"/>
        <w:jc w:val="center"/>
        <w:rPr>
          <w:rFonts w:ascii="Arial" w:hAnsi="Arial" w:cs="Arial"/>
          <w:b/>
          <w:sz w:val="24"/>
          <w:szCs w:val="27"/>
        </w:rPr>
      </w:pPr>
      <w:r w:rsidRPr="006D69ED">
        <w:rPr>
          <w:rFonts w:ascii="Arial" w:hAnsi="Arial" w:cs="Arial"/>
          <w:b/>
          <w:sz w:val="24"/>
          <w:szCs w:val="27"/>
        </w:rPr>
        <w:t>Величина неподконтрольных расходов, определяемая в соответствии с нормативными правовыми актами Российской Федерации в сфере теплоснабжения (за исключением расходов на энергетические ресурсы, концессионной платы и налога на прибыль организаций)</w:t>
      </w:r>
    </w:p>
    <w:p w:rsidR="006D69ED" w:rsidRPr="006D69ED" w:rsidRDefault="006D69ED" w:rsidP="006D69ED">
      <w:pPr>
        <w:tabs>
          <w:tab w:val="left" w:pos="9735"/>
          <w:tab w:val="left" w:pos="1059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D69ED">
        <w:rPr>
          <w:rFonts w:ascii="Arial" w:hAnsi="Arial" w:cs="Arial"/>
          <w:sz w:val="24"/>
          <w:szCs w:val="24"/>
        </w:rPr>
        <w:tab/>
        <w:t>без учета НДС</w:t>
      </w:r>
    </w:p>
    <w:p w:rsidR="006D69ED" w:rsidRPr="006D69ED" w:rsidRDefault="006D69ED" w:rsidP="006D69ED">
      <w:pPr>
        <w:tabs>
          <w:tab w:val="left" w:pos="9735"/>
          <w:tab w:val="left" w:pos="10590"/>
        </w:tabs>
        <w:spacing w:after="0" w:line="240" w:lineRule="auto"/>
        <w:jc w:val="right"/>
        <w:rPr>
          <w:rFonts w:ascii="Arial" w:hAnsi="Arial" w:cs="Arial"/>
          <w:i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38"/>
        <w:gridCol w:w="2519"/>
        <w:gridCol w:w="4929"/>
      </w:tblGrid>
      <w:tr w:rsidR="006D69ED" w:rsidRPr="006D69ED" w:rsidTr="004B239A">
        <w:tc>
          <w:tcPr>
            <w:tcW w:w="7338" w:type="dxa"/>
          </w:tcPr>
          <w:p w:rsidR="006D69ED" w:rsidRPr="006D69ED" w:rsidRDefault="006D69ED" w:rsidP="006D69ED">
            <w:pPr>
              <w:tabs>
                <w:tab w:val="left" w:pos="9735"/>
              </w:tabs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6D69ED">
              <w:rPr>
                <w:rFonts w:ascii="Arial" w:hAnsi="Arial" w:cs="Arial"/>
                <w:szCs w:val="24"/>
              </w:rPr>
              <w:t>Показатели</w:t>
            </w:r>
          </w:p>
        </w:tc>
        <w:tc>
          <w:tcPr>
            <w:tcW w:w="2519" w:type="dxa"/>
          </w:tcPr>
          <w:p w:rsidR="006D69ED" w:rsidRPr="006D69ED" w:rsidRDefault="006D69ED" w:rsidP="006D69ED">
            <w:pPr>
              <w:tabs>
                <w:tab w:val="left" w:pos="9735"/>
              </w:tabs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6D69ED">
              <w:rPr>
                <w:rFonts w:ascii="Arial" w:hAnsi="Arial" w:cs="Arial"/>
                <w:szCs w:val="24"/>
              </w:rPr>
              <w:t>Ед. изм.</w:t>
            </w:r>
          </w:p>
        </w:tc>
        <w:tc>
          <w:tcPr>
            <w:tcW w:w="4929" w:type="dxa"/>
          </w:tcPr>
          <w:p w:rsidR="006D69ED" w:rsidRPr="006D69ED" w:rsidRDefault="006D69ED" w:rsidP="006D69ED">
            <w:pPr>
              <w:tabs>
                <w:tab w:val="left" w:pos="9735"/>
              </w:tabs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6D69ED">
              <w:rPr>
                <w:rFonts w:ascii="Arial" w:hAnsi="Arial" w:cs="Arial"/>
                <w:szCs w:val="24"/>
              </w:rPr>
              <w:t>2022 год</w:t>
            </w:r>
          </w:p>
        </w:tc>
      </w:tr>
      <w:tr w:rsidR="006D69ED" w:rsidRPr="006D69ED" w:rsidTr="004B239A">
        <w:tc>
          <w:tcPr>
            <w:tcW w:w="7338" w:type="dxa"/>
          </w:tcPr>
          <w:p w:rsidR="006D69ED" w:rsidRPr="006D69ED" w:rsidRDefault="006D69ED" w:rsidP="006D69ED">
            <w:pPr>
              <w:tabs>
                <w:tab w:val="left" w:pos="9735"/>
              </w:tabs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6D69ED">
              <w:rPr>
                <w:rFonts w:ascii="Arial" w:hAnsi="Arial" w:cs="Arial"/>
                <w:szCs w:val="24"/>
              </w:rPr>
              <w:t>Величина неподконтрольных расходов, определяемая в соответствии с нормативными правовыми актами Российской Федерации в сфере теплоснабжения (за исключением расходов на энергетические ресурсы, концессионной платы и налога на прибыль организаций)</w:t>
            </w:r>
          </w:p>
        </w:tc>
        <w:tc>
          <w:tcPr>
            <w:tcW w:w="2519" w:type="dxa"/>
            <w:vAlign w:val="center"/>
          </w:tcPr>
          <w:p w:rsidR="006D69ED" w:rsidRPr="006D69ED" w:rsidRDefault="006D69ED" w:rsidP="006D69ED">
            <w:pPr>
              <w:tabs>
                <w:tab w:val="left" w:pos="9735"/>
              </w:tabs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6D69ED">
              <w:rPr>
                <w:rFonts w:ascii="Arial" w:hAnsi="Arial" w:cs="Arial"/>
                <w:szCs w:val="24"/>
              </w:rPr>
              <w:t>тыс.руб</w:t>
            </w:r>
            <w:proofErr w:type="spellEnd"/>
            <w:r w:rsidRPr="006D69ED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4929" w:type="dxa"/>
            <w:vAlign w:val="center"/>
          </w:tcPr>
          <w:p w:rsidR="006D69ED" w:rsidRPr="006D69ED" w:rsidRDefault="006D69ED" w:rsidP="006D69ED">
            <w:pPr>
              <w:tabs>
                <w:tab w:val="left" w:pos="9735"/>
              </w:tabs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6D69ED">
              <w:rPr>
                <w:rFonts w:ascii="Arial" w:hAnsi="Arial" w:cs="Arial"/>
                <w:szCs w:val="24"/>
              </w:rPr>
              <w:t>1 146,04</w:t>
            </w:r>
          </w:p>
        </w:tc>
      </w:tr>
    </w:tbl>
    <w:p w:rsidR="006D69ED" w:rsidRPr="006D69ED" w:rsidRDefault="006D69ED" w:rsidP="006D69ED">
      <w:pPr>
        <w:tabs>
          <w:tab w:val="left" w:pos="973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73"/>
        <w:gridCol w:w="4613"/>
      </w:tblGrid>
      <w:tr w:rsidR="006D69ED" w:rsidRPr="006D69ED" w:rsidTr="004B239A">
        <w:tc>
          <w:tcPr>
            <w:tcW w:w="14786" w:type="dxa"/>
            <w:gridSpan w:val="2"/>
          </w:tcPr>
          <w:p w:rsidR="006D69ED" w:rsidRPr="006D69ED" w:rsidRDefault="006D69ED" w:rsidP="006D69ED">
            <w:pPr>
              <w:tabs>
                <w:tab w:val="left" w:pos="9735"/>
              </w:tabs>
              <w:spacing w:after="0" w:line="24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6D69ED">
              <w:rPr>
                <w:rFonts w:ascii="Arial" w:eastAsia="Calibri" w:hAnsi="Arial" w:cs="Arial"/>
                <w:szCs w:val="24"/>
              </w:rPr>
              <w:t xml:space="preserve">Расшифровка неподконтрольных расходов в </w:t>
            </w:r>
            <w:proofErr w:type="spellStart"/>
            <w:r w:rsidRPr="006D69ED">
              <w:rPr>
                <w:rFonts w:ascii="Arial" w:eastAsia="Calibri" w:hAnsi="Arial" w:cs="Arial"/>
                <w:szCs w:val="24"/>
              </w:rPr>
              <w:t>тыс.руб</w:t>
            </w:r>
            <w:proofErr w:type="spellEnd"/>
            <w:r w:rsidRPr="006D69ED">
              <w:rPr>
                <w:rFonts w:ascii="Arial" w:eastAsia="Calibri" w:hAnsi="Arial" w:cs="Arial"/>
                <w:szCs w:val="24"/>
              </w:rPr>
              <w:t>.</w:t>
            </w:r>
          </w:p>
        </w:tc>
      </w:tr>
      <w:tr w:rsidR="006D69ED" w:rsidRPr="006D69ED" w:rsidTr="004B239A">
        <w:tc>
          <w:tcPr>
            <w:tcW w:w="10173" w:type="dxa"/>
          </w:tcPr>
          <w:p w:rsidR="006D69ED" w:rsidRPr="006D69ED" w:rsidRDefault="006D69ED" w:rsidP="006D69ED">
            <w:pPr>
              <w:tabs>
                <w:tab w:val="left" w:pos="9735"/>
              </w:tabs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6D69ED">
              <w:rPr>
                <w:rFonts w:ascii="Arial" w:eastAsia="Calibri" w:hAnsi="Arial" w:cs="Arial"/>
                <w:szCs w:val="24"/>
              </w:rPr>
              <w:t>Отчисления на соц. нужды с оплаты производственных рабочих</w:t>
            </w:r>
          </w:p>
        </w:tc>
        <w:tc>
          <w:tcPr>
            <w:tcW w:w="4613" w:type="dxa"/>
            <w:vAlign w:val="center"/>
          </w:tcPr>
          <w:p w:rsidR="006D69ED" w:rsidRPr="006D69ED" w:rsidRDefault="006D69ED" w:rsidP="006D69ED">
            <w:pPr>
              <w:tabs>
                <w:tab w:val="left" w:pos="9735"/>
              </w:tabs>
              <w:spacing w:after="0" w:line="24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6D69ED">
              <w:rPr>
                <w:rFonts w:ascii="Arial" w:eastAsia="Calibri" w:hAnsi="Arial" w:cs="Arial"/>
                <w:szCs w:val="24"/>
              </w:rPr>
              <w:t>933,88</w:t>
            </w:r>
          </w:p>
        </w:tc>
      </w:tr>
      <w:tr w:rsidR="006D69ED" w:rsidRPr="006D69ED" w:rsidTr="004B239A">
        <w:tc>
          <w:tcPr>
            <w:tcW w:w="10173" w:type="dxa"/>
          </w:tcPr>
          <w:p w:rsidR="006D69ED" w:rsidRPr="006D69ED" w:rsidRDefault="006D69ED" w:rsidP="006D69ED">
            <w:pPr>
              <w:tabs>
                <w:tab w:val="left" w:pos="9735"/>
              </w:tabs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6D69ED">
              <w:rPr>
                <w:rFonts w:ascii="Arial" w:eastAsia="Calibri" w:hAnsi="Arial" w:cs="Arial"/>
                <w:szCs w:val="24"/>
              </w:rPr>
              <w:t>Отчисления на соц. нужды (АУП)</w:t>
            </w:r>
          </w:p>
        </w:tc>
        <w:tc>
          <w:tcPr>
            <w:tcW w:w="4613" w:type="dxa"/>
            <w:vAlign w:val="center"/>
          </w:tcPr>
          <w:p w:rsidR="006D69ED" w:rsidRPr="006D69ED" w:rsidRDefault="006D69ED" w:rsidP="006D69ED">
            <w:pPr>
              <w:tabs>
                <w:tab w:val="left" w:pos="9735"/>
              </w:tabs>
              <w:spacing w:after="0" w:line="24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6D69ED">
              <w:rPr>
                <w:rFonts w:ascii="Arial" w:eastAsia="Calibri" w:hAnsi="Arial" w:cs="Arial"/>
                <w:szCs w:val="24"/>
              </w:rPr>
              <w:t>168,67</w:t>
            </w:r>
          </w:p>
        </w:tc>
      </w:tr>
      <w:tr w:rsidR="006D69ED" w:rsidRPr="006D69ED" w:rsidTr="004B239A">
        <w:tc>
          <w:tcPr>
            <w:tcW w:w="10173" w:type="dxa"/>
          </w:tcPr>
          <w:p w:rsidR="006D69ED" w:rsidRPr="006D69ED" w:rsidRDefault="006D69ED" w:rsidP="006D69ED">
            <w:pPr>
              <w:tabs>
                <w:tab w:val="left" w:pos="9735"/>
              </w:tabs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6D69ED">
              <w:rPr>
                <w:rFonts w:ascii="Arial" w:eastAsia="Calibri" w:hAnsi="Arial" w:cs="Arial"/>
                <w:szCs w:val="24"/>
              </w:rPr>
              <w:t xml:space="preserve">Плата за предельно допустимые выбросы загрязняющих веществ </w:t>
            </w:r>
          </w:p>
        </w:tc>
        <w:tc>
          <w:tcPr>
            <w:tcW w:w="4613" w:type="dxa"/>
            <w:vAlign w:val="center"/>
          </w:tcPr>
          <w:p w:rsidR="006D69ED" w:rsidRPr="006D69ED" w:rsidRDefault="006D69ED" w:rsidP="006D69ED">
            <w:pPr>
              <w:tabs>
                <w:tab w:val="left" w:pos="9735"/>
              </w:tabs>
              <w:spacing w:after="0" w:line="24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6D69ED">
              <w:rPr>
                <w:rFonts w:ascii="Arial" w:eastAsia="Calibri" w:hAnsi="Arial" w:cs="Arial"/>
                <w:szCs w:val="24"/>
              </w:rPr>
              <w:t>15,00</w:t>
            </w:r>
          </w:p>
        </w:tc>
      </w:tr>
      <w:tr w:rsidR="006D69ED" w:rsidRPr="006D69ED" w:rsidTr="004B239A">
        <w:tc>
          <w:tcPr>
            <w:tcW w:w="10173" w:type="dxa"/>
          </w:tcPr>
          <w:p w:rsidR="006D69ED" w:rsidRPr="006D69ED" w:rsidRDefault="006D69ED" w:rsidP="006D69ED">
            <w:pPr>
              <w:tabs>
                <w:tab w:val="left" w:pos="9735"/>
              </w:tabs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6D69ED">
              <w:rPr>
                <w:rFonts w:ascii="Arial" w:eastAsia="Calibri" w:hAnsi="Arial" w:cs="Arial"/>
                <w:szCs w:val="24"/>
              </w:rPr>
              <w:t>Средства на страхование</w:t>
            </w:r>
          </w:p>
        </w:tc>
        <w:tc>
          <w:tcPr>
            <w:tcW w:w="4613" w:type="dxa"/>
            <w:vAlign w:val="center"/>
          </w:tcPr>
          <w:p w:rsidR="006D69ED" w:rsidRPr="006D69ED" w:rsidRDefault="006D69ED" w:rsidP="006D69ED">
            <w:pPr>
              <w:tabs>
                <w:tab w:val="left" w:pos="9735"/>
              </w:tabs>
              <w:spacing w:after="0" w:line="24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6D69ED">
              <w:rPr>
                <w:rFonts w:ascii="Arial" w:eastAsia="Calibri" w:hAnsi="Arial" w:cs="Arial"/>
                <w:szCs w:val="24"/>
              </w:rPr>
              <w:t>16,50</w:t>
            </w:r>
          </w:p>
        </w:tc>
      </w:tr>
      <w:tr w:rsidR="006D69ED" w:rsidRPr="006D69ED" w:rsidTr="004B239A">
        <w:tc>
          <w:tcPr>
            <w:tcW w:w="10173" w:type="dxa"/>
          </w:tcPr>
          <w:p w:rsidR="006D69ED" w:rsidRPr="006D69ED" w:rsidRDefault="006D69ED" w:rsidP="006D69ED">
            <w:pPr>
              <w:tabs>
                <w:tab w:val="left" w:pos="9735"/>
              </w:tabs>
              <w:spacing w:after="0" w:line="240" w:lineRule="auto"/>
              <w:rPr>
                <w:rFonts w:ascii="Arial" w:eastAsia="Calibri" w:hAnsi="Arial" w:cs="Arial"/>
                <w:szCs w:val="24"/>
              </w:rPr>
            </w:pPr>
            <w:r w:rsidRPr="006D69ED">
              <w:rPr>
                <w:rFonts w:ascii="Arial" w:eastAsia="Calibri" w:hAnsi="Arial" w:cs="Arial"/>
                <w:szCs w:val="24"/>
              </w:rPr>
              <w:t>Итого</w:t>
            </w:r>
          </w:p>
        </w:tc>
        <w:tc>
          <w:tcPr>
            <w:tcW w:w="4613" w:type="dxa"/>
            <w:vAlign w:val="center"/>
          </w:tcPr>
          <w:p w:rsidR="006D69ED" w:rsidRPr="006D69ED" w:rsidRDefault="006D69ED" w:rsidP="006D69ED">
            <w:pPr>
              <w:tabs>
                <w:tab w:val="left" w:pos="9735"/>
              </w:tabs>
              <w:spacing w:after="0" w:line="240" w:lineRule="auto"/>
              <w:jc w:val="center"/>
              <w:rPr>
                <w:rFonts w:ascii="Arial" w:eastAsia="Calibri" w:hAnsi="Arial" w:cs="Arial"/>
                <w:szCs w:val="24"/>
              </w:rPr>
            </w:pPr>
            <w:r w:rsidRPr="006D69ED">
              <w:rPr>
                <w:rFonts w:ascii="Arial" w:eastAsia="Calibri" w:hAnsi="Arial" w:cs="Arial"/>
                <w:szCs w:val="24"/>
              </w:rPr>
              <w:t>1 146,04</w:t>
            </w:r>
          </w:p>
        </w:tc>
      </w:tr>
    </w:tbl>
    <w:p w:rsidR="006D69ED" w:rsidRPr="006D69ED" w:rsidRDefault="006D69ED" w:rsidP="006D69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7"/>
          <w:szCs w:val="27"/>
        </w:rPr>
      </w:pPr>
      <w:r w:rsidRPr="006D69ED">
        <w:rPr>
          <w:rFonts w:ascii="Arial" w:hAnsi="Arial" w:cs="Arial"/>
          <w:sz w:val="27"/>
          <w:szCs w:val="27"/>
        </w:rPr>
        <w:t>Подписи сторон:</w:t>
      </w: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7"/>
          <w:szCs w:val="27"/>
        </w:rPr>
      </w:pPr>
    </w:p>
    <w:tbl>
      <w:tblPr>
        <w:tblStyle w:val="af2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4927"/>
      </w:tblGrid>
      <w:tr w:rsidR="006D69ED" w:rsidRPr="006D69ED" w:rsidTr="004B239A">
        <w:tc>
          <w:tcPr>
            <w:tcW w:w="7196" w:type="dxa"/>
          </w:tcPr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7"/>
                <w:szCs w:val="27"/>
                <w:lang w:eastAsia="ru-RU"/>
              </w:rPr>
            </w:pPr>
            <w:r w:rsidRPr="006D69ED">
              <w:rPr>
                <w:rFonts w:ascii="Arial" w:hAnsi="Arial" w:cs="Arial"/>
                <w:sz w:val="27"/>
                <w:szCs w:val="27"/>
                <w:lang w:eastAsia="ru-RU"/>
              </w:rPr>
              <w:t>КОНЦЕДЕНТ:</w:t>
            </w: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4927" w:type="dxa"/>
          </w:tcPr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eastAsia="ru-RU"/>
              </w:rPr>
            </w:pPr>
            <w:r w:rsidRPr="006D69ED">
              <w:rPr>
                <w:rFonts w:ascii="Arial" w:hAnsi="Arial" w:cs="Arial"/>
                <w:color w:val="000000" w:themeColor="text1"/>
                <w:sz w:val="27"/>
                <w:szCs w:val="27"/>
                <w:lang w:eastAsia="ru-RU"/>
              </w:rPr>
              <w:t>КОНЦЕССИОНЕР:</w:t>
            </w: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7"/>
                <w:szCs w:val="27"/>
                <w:lang w:eastAsia="ru-RU"/>
              </w:rPr>
            </w:pP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7"/>
                <w:szCs w:val="27"/>
                <w:lang w:eastAsia="ru-RU"/>
              </w:rPr>
            </w:pPr>
            <w:r w:rsidRPr="006D69ED">
              <w:rPr>
                <w:rFonts w:ascii="Arial" w:hAnsi="Arial" w:cs="Arial"/>
                <w:sz w:val="27"/>
                <w:szCs w:val="27"/>
                <w:lang w:eastAsia="ru-RU"/>
              </w:rPr>
              <w:t>Директор</w:t>
            </w: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7"/>
                <w:szCs w:val="27"/>
                <w:lang w:eastAsia="ru-RU"/>
              </w:rPr>
            </w:pPr>
            <w:r w:rsidRPr="006D69ED">
              <w:rPr>
                <w:rFonts w:ascii="Arial" w:hAnsi="Arial" w:cs="Arial"/>
                <w:sz w:val="27"/>
                <w:szCs w:val="27"/>
                <w:lang w:eastAsia="ru-RU"/>
              </w:rPr>
              <w:t xml:space="preserve">_______________/О.Н. </w:t>
            </w:r>
            <w:proofErr w:type="spellStart"/>
            <w:r w:rsidRPr="006D69ED">
              <w:rPr>
                <w:rFonts w:ascii="Arial" w:hAnsi="Arial" w:cs="Arial"/>
                <w:sz w:val="27"/>
                <w:szCs w:val="27"/>
                <w:lang w:eastAsia="ru-RU"/>
              </w:rPr>
              <w:t>Саженов</w:t>
            </w:r>
            <w:proofErr w:type="spellEnd"/>
          </w:p>
        </w:tc>
      </w:tr>
    </w:tbl>
    <w:p w:rsidR="006D69ED" w:rsidRPr="006D69ED" w:rsidRDefault="006D69ED" w:rsidP="006D69ED">
      <w:pPr>
        <w:spacing w:after="0" w:line="240" w:lineRule="auto"/>
        <w:rPr>
          <w:rFonts w:ascii="Arial" w:hAnsi="Arial" w:cs="Arial"/>
          <w:sz w:val="24"/>
          <w:szCs w:val="24"/>
        </w:rPr>
        <w:sectPr w:rsidR="006D69ED" w:rsidRPr="006D69ED" w:rsidSect="001B6772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lastRenderedPageBreak/>
        <w:t>Приложение № 10</w:t>
      </w: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t>к концессионному соглашению</w:t>
      </w: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t>в отношении объекта теплоснабжения</w:t>
      </w: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t>от «_</w:t>
      </w:r>
      <w:proofErr w:type="gramStart"/>
      <w:r w:rsidRPr="006D69ED">
        <w:rPr>
          <w:rFonts w:ascii="Arial" w:hAnsi="Arial" w:cs="Arial"/>
        </w:rPr>
        <w:t>_»_</w:t>
      </w:r>
      <w:proofErr w:type="gramEnd"/>
      <w:r w:rsidRPr="006D69ED">
        <w:rPr>
          <w:rFonts w:ascii="Arial" w:hAnsi="Arial" w:cs="Arial"/>
        </w:rPr>
        <w:t>_____ 2022г.</w:t>
      </w: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b/>
          <w:sz w:val="27"/>
          <w:szCs w:val="27"/>
        </w:rPr>
      </w:pPr>
      <w:r w:rsidRPr="006D69ED">
        <w:rPr>
          <w:rFonts w:ascii="Arial" w:hAnsi="Arial" w:cs="Arial"/>
          <w:b/>
          <w:sz w:val="27"/>
          <w:szCs w:val="27"/>
        </w:rPr>
        <w:t>Плановый объем валовой выручки, получаемой концессионером в рамках реализации Соглашения</w:t>
      </w: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b/>
          <w:sz w:val="27"/>
          <w:szCs w:val="27"/>
        </w:rPr>
      </w:pPr>
    </w:p>
    <w:tbl>
      <w:tblPr>
        <w:tblW w:w="160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09"/>
        <w:gridCol w:w="992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96"/>
      </w:tblGrid>
      <w:tr w:rsidR="006D69ED" w:rsidRPr="006D69ED" w:rsidTr="004B239A">
        <w:trPr>
          <w:trHeight w:val="210"/>
        </w:trPr>
        <w:tc>
          <w:tcPr>
            <w:tcW w:w="2552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>Показатель</w:t>
            </w:r>
          </w:p>
        </w:tc>
        <w:tc>
          <w:tcPr>
            <w:tcW w:w="709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 xml:space="preserve">2022 г. </w:t>
            </w:r>
          </w:p>
        </w:tc>
        <w:tc>
          <w:tcPr>
            <w:tcW w:w="709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 xml:space="preserve">2023 г. </w:t>
            </w:r>
          </w:p>
        </w:tc>
        <w:tc>
          <w:tcPr>
            <w:tcW w:w="850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 xml:space="preserve">2024 г. </w:t>
            </w:r>
          </w:p>
        </w:tc>
        <w:tc>
          <w:tcPr>
            <w:tcW w:w="851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 xml:space="preserve">2025 г. </w:t>
            </w:r>
          </w:p>
        </w:tc>
        <w:tc>
          <w:tcPr>
            <w:tcW w:w="850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 xml:space="preserve">2026 г. </w:t>
            </w:r>
          </w:p>
        </w:tc>
        <w:tc>
          <w:tcPr>
            <w:tcW w:w="851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 xml:space="preserve">2027 г. </w:t>
            </w:r>
          </w:p>
        </w:tc>
        <w:tc>
          <w:tcPr>
            <w:tcW w:w="850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 xml:space="preserve">2028 г. </w:t>
            </w:r>
          </w:p>
        </w:tc>
        <w:tc>
          <w:tcPr>
            <w:tcW w:w="851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 xml:space="preserve">2029 г. </w:t>
            </w:r>
          </w:p>
        </w:tc>
        <w:tc>
          <w:tcPr>
            <w:tcW w:w="850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 xml:space="preserve">2030 г. </w:t>
            </w:r>
          </w:p>
        </w:tc>
        <w:tc>
          <w:tcPr>
            <w:tcW w:w="851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 xml:space="preserve">2031 г. </w:t>
            </w:r>
          </w:p>
        </w:tc>
        <w:tc>
          <w:tcPr>
            <w:tcW w:w="850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 xml:space="preserve">2032 г. </w:t>
            </w:r>
          </w:p>
        </w:tc>
        <w:tc>
          <w:tcPr>
            <w:tcW w:w="851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 xml:space="preserve">2033 г. </w:t>
            </w:r>
          </w:p>
        </w:tc>
        <w:tc>
          <w:tcPr>
            <w:tcW w:w="850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>2034 г.</w:t>
            </w:r>
          </w:p>
        </w:tc>
        <w:tc>
          <w:tcPr>
            <w:tcW w:w="851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>2035 г.</w:t>
            </w:r>
          </w:p>
        </w:tc>
        <w:tc>
          <w:tcPr>
            <w:tcW w:w="896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>2036 г.</w:t>
            </w:r>
          </w:p>
        </w:tc>
      </w:tr>
      <w:tr w:rsidR="006D69ED" w:rsidRPr="006D69ED" w:rsidTr="004B239A">
        <w:trPr>
          <w:cantSplit/>
          <w:trHeight w:val="2706"/>
        </w:trPr>
        <w:tc>
          <w:tcPr>
            <w:tcW w:w="2552" w:type="dxa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18"/>
                <w:szCs w:val="20"/>
              </w:rPr>
              <w:t xml:space="preserve">Предельный (максимальный) рост необходимой валовой выручки концессионера </w:t>
            </w:r>
            <w:r w:rsidRPr="006D69ED">
              <w:rPr>
                <w:rFonts w:ascii="Arial" w:hAnsi="Arial" w:cs="Arial"/>
                <w:sz w:val="18"/>
                <w:szCs w:val="20"/>
              </w:rPr>
              <w:br/>
              <w:t xml:space="preserve">от осуществления регулируемых видов деятельности, предусмотренной нормативными правовыми актами Российской Федерации в сфере теплоснабжения по отношению </w:t>
            </w:r>
            <w:r w:rsidRPr="006D69ED">
              <w:rPr>
                <w:rFonts w:ascii="Arial" w:hAnsi="Arial" w:cs="Arial"/>
                <w:sz w:val="18"/>
                <w:szCs w:val="20"/>
              </w:rPr>
              <w:br/>
              <w:t>к предыдущему году</w:t>
            </w:r>
          </w:p>
        </w:tc>
        <w:tc>
          <w:tcPr>
            <w:tcW w:w="709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>тыс.</w:t>
            </w:r>
            <w:r w:rsidRPr="006D69ED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6D69ED">
              <w:rPr>
                <w:rFonts w:ascii="Arial" w:hAnsi="Arial" w:cs="Arial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2" w:type="dxa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>20 506,57</w:t>
            </w:r>
          </w:p>
        </w:tc>
        <w:tc>
          <w:tcPr>
            <w:tcW w:w="709" w:type="dxa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>22 067</w:t>
            </w:r>
          </w:p>
        </w:tc>
        <w:tc>
          <w:tcPr>
            <w:tcW w:w="850" w:type="dxa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>23 016</w:t>
            </w:r>
          </w:p>
        </w:tc>
        <w:tc>
          <w:tcPr>
            <w:tcW w:w="851" w:type="dxa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>23 956</w:t>
            </w:r>
          </w:p>
        </w:tc>
        <w:tc>
          <w:tcPr>
            <w:tcW w:w="850" w:type="dxa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>24 886</w:t>
            </w:r>
          </w:p>
        </w:tc>
        <w:tc>
          <w:tcPr>
            <w:tcW w:w="851" w:type="dxa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>25 853</w:t>
            </w:r>
          </w:p>
        </w:tc>
        <w:tc>
          <w:tcPr>
            <w:tcW w:w="850" w:type="dxa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>26 858</w:t>
            </w:r>
          </w:p>
        </w:tc>
        <w:tc>
          <w:tcPr>
            <w:tcW w:w="851" w:type="dxa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>27 905</w:t>
            </w:r>
          </w:p>
        </w:tc>
        <w:tc>
          <w:tcPr>
            <w:tcW w:w="850" w:type="dxa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>29 012</w:t>
            </w:r>
          </w:p>
        </w:tc>
        <w:tc>
          <w:tcPr>
            <w:tcW w:w="851" w:type="dxa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>30 189</w:t>
            </w:r>
          </w:p>
        </w:tc>
        <w:tc>
          <w:tcPr>
            <w:tcW w:w="850" w:type="dxa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>31 426</w:t>
            </w:r>
          </w:p>
        </w:tc>
        <w:tc>
          <w:tcPr>
            <w:tcW w:w="851" w:type="dxa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>32 877</w:t>
            </w:r>
          </w:p>
        </w:tc>
        <w:tc>
          <w:tcPr>
            <w:tcW w:w="850" w:type="dxa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>34 145</w:t>
            </w:r>
          </w:p>
        </w:tc>
        <w:tc>
          <w:tcPr>
            <w:tcW w:w="851" w:type="dxa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>35 452</w:t>
            </w:r>
          </w:p>
        </w:tc>
        <w:tc>
          <w:tcPr>
            <w:tcW w:w="896" w:type="dxa"/>
            <w:textDirection w:val="btLr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9ED">
              <w:rPr>
                <w:rFonts w:ascii="Arial" w:hAnsi="Arial" w:cs="Arial"/>
                <w:sz w:val="20"/>
                <w:szCs w:val="20"/>
              </w:rPr>
              <w:t>36 814</w:t>
            </w:r>
          </w:p>
        </w:tc>
      </w:tr>
    </w:tbl>
    <w:p w:rsidR="006D69ED" w:rsidRPr="006D69ED" w:rsidRDefault="006D69ED" w:rsidP="006D69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69ED">
        <w:rPr>
          <w:rFonts w:ascii="Arial" w:hAnsi="Arial" w:cs="Arial"/>
          <w:sz w:val="20"/>
          <w:szCs w:val="20"/>
        </w:rPr>
        <w:t>*в соответствии с финансовой моделью</w:t>
      </w:r>
    </w:p>
    <w:p w:rsidR="006D69ED" w:rsidRPr="006D69ED" w:rsidRDefault="006D69ED" w:rsidP="006D69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7"/>
          <w:szCs w:val="27"/>
        </w:rPr>
      </w:pPr>
      <w:r w:rsidRPr="006D69ED">
        <w:rPr>
          <w:rFonts w:ascii="Arial" w:hAnsi="Arial" w:cs="Arial"/>
          <w:sz w:val="27"/>
          <w:szCs w:val="27"/>
        </w:rPr>
        <w:t>Подписи сторон:</w:t>
      </w: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7"/>
          <w:szCs w:val="27"/>
        </w:rPr>
      </w:pPr>
    </w:p>
    <w:tbl>
      <w:tblPr>
        <w:tblStyle w:val="af2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4927"/>
      </w:tblGrid>
      <w:tr w:rsidR="006D69ED" w:rsidRPr="006D69ED" w:rsidTr="004B239A">
        <w:tc>
          <w:tcPr>
            <w:tcW w:w="7196" w:type="dxa"/>
          </w:tcPr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7"/>
                <w:szCs w:val="27"/>
                <w:lang w:eastAsia="ru-RU"/>
              </w:rPr>
            </w:pPr>
            <w:r w:rsidRPr="006D69ED">
              <w:rPr>
                <w:rFonts w:ascii="Arial" w:hAnsi="Arial" w:cs="Arial"/>
                <w:sz w:val="27"/>
                <w:szCs w:val="27"/>
                <w:lang w:eastAsia="ru-RU"/>
              </w:rPr>
              <w:t>КОНЦЕДЕНТ:</w:t>
            </w: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4927" w:type="dxa"/>
          </w:tcPr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eastAsia="ru-RU"/>
              </w:rPr>
            </w:pPr>
            <w:r w:rsidRPr="006D69ED">
              <w:rPr>
                <w:rFonts w:ascii="Arial" w:hAnsi="Arial" w:cs="Arial"/>
                <w:color w:val="000000" w:themeColor="text1"/>
                <w:sz w:val="27"/>
                <w:szCs w:val="27"/>
                <w:lang w:eastAsia="ru-RU"/>
              </w:rPr>
              <w:t>КОНЦЕССИОНЕР:</w:t>
            </w: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7"/>
                <w:szCs w:val="27"/>
                <w:lang w:eastAsia="ru-RU"/>
              </w:rPr>
            </w:pP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7"/>
                <w:szCs w:val="27"/>
                <w:lang w:eastAsia="ru-RU"/>
              </w:rPr>
            </w:pPr>
            <w:r w:rsidRPr="006D69ED">
              <w:rPr>
                <w:rFonts w:ascii="Arial" w:hAnsi="Arial" w:cs="Arial"/>
                <w:sz w:val="27"/>
                <w:szCs w:val="27"/>
                <w:lang w:eastAsia="ru-RU"/>
              </w:rPr>
              <w:t>Директор</w:t>
            </w: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7"/>
                <w:szCs w:val="27"/>
                <w:lang w:eastAsia="ru-RU"/>
              </w:rPr>
            </w:pP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7"/>
                <w:szCs w:val="27"/>
                <w:lang w:eastAsia="ru-RU"/>
              </w:rPr>
            </w:pPr>
            <w:r w:rsidRPr="006D69ED">
              <w:rPr>
                <w:rFonts w:ascii="Arial" w:hAnsi="Arial" w:cs="Arial"/>
                <w:sz w:val="27"/>
                <w:szCs w:val="27"/>
                <w:lang w:eastAsia="ru-RU"/>
              </w:rPr>
              <w:t xml:space="preserve">_______________/О.Н. </w:t>
            </w:r>
            <w:proofErr w:type="spellStart"/>
            <w:r w:rsidRPr="006D69ED">
              <w:rPr>
                <w:rFonts w:ascii="Arial" w:hAnsi="Arial" w:cs="Arial"/>
                <w:sz w:val="27"/>
                <w:szCs w:val="27"/>
                <w:lang w:eastAsia="ru-RU"/>
              </w:rPr>
              <w:t>Саженов</w:t>
            </w:r>
            <w:proofErr w:type="spellEnd"/>
          </w:p>
        </w:tc>
      </w:tr>
    </w:tbl>
    <w:p w:rsidR="006D69ED" w:rsidRPr="006D69ED" w:rsidRDefault="006D69ED" w:rsidP="006D69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6D69ED" w:rsidRPr="006D69ED" w:rsidSect="00C53D99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lastRenderedPageBreak/>
        <w:t>Приложение № 11</w:t>
      </w: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t>к концессионному соглашению</w:t>
      </w: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t>в отношении объекта теплоснабжения</w:t>
      </w: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t>от «_</w:t>
      </w:r>
      <w:proofErr w:type="gramStart"/>
      <w:r w:rsidRPr="006D69ED">
        <w:rPr>
          <w:rFonts w:ascii="Arial" w:hAnsi="Arial" w:cs="Arial"/>
        </w:rPr>
        <w:t>_»_</w:t>
      </w:r>
      <w:proofErr w:type="gramEnd"/>
      <w:r w:rsidRPr="006D69ED">
        <w:rPr>
          <w:rFonts w:ascii="Arial" w:hAnsi="Arial" w:cs="Arial"/>
        </w:rPr>
        <w:t>_____ 2022г.</w:t>
      </w: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ind w:left="567"/>
        <w:jc w:val="center"/>
        <w:rPr>
          <w:rFonts w:ascii="Arial" w:hAnsi="Arial" w:cs="Arial"/>
          <w:b/>
          <w:sz w:val="27"/>
          <w:szCs w:val="27"/>
        </w:rPr>
      </w:pPr>
      <w:r w:rsidRPr="006D69ED">
        <w:rPr>
          <w:rFonts w:ascii="Arial" w:hAnsi="Arial" w:cs="Arial"/>
          <w:b/>
          <w:sz w:val="27"/>
          <w:szCs w:val="27"/>
        </w:rPr>
        <w:t>Использование индекса потребительских цен для расчета тарифов, который предусмотрен нормативными правовыми актами Российской Федерации в сфере теплоснабжения</w:t>
      </w: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80"/>
        <w:gridCol w:w="1731"/>
        <w:gridCol w:w="2227"/>
        <w:gridCol w:w="2006"/>
        <w:gridCol w:w="2006"/>
      </w:tblGrid>
      <w:tr w:rsidR="006D69ED" w:rsidRPr="006D69ED" w:rsidTr="004B239A">
        <w:tc>
          <w:tcPr>
            <w:tcW w:w="6880" w:type="dxa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1731" w:type="dxa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Ед. изм.</w:t>
            </w:r>
          </w:p>
        </w:tc>
        <w:tc>
          <w:tcPr>
            <w:tcW w:w="2227" w:type="dxa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  <w:tc>
          <w:tcPr>
            <w:tcW w:w="2006" w:type="dxa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2006" w:type="dxa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2024-2036 годы</w:t>
            </w:r>
          </w:p>
        </w:tc>
      </w:tr>
      <w:tr w:rsidR="006D69ED" w:rsidRPr="006D69ED" w:rsidTr="004B239A">
        <w:tc>
          <w:tcPr>
            <w:tcW w:w="6880" w:type="dxa"/>
          </w:tcPr>
          <w:p w:rsidR="006D69ED" w:rsidRPr="006D69ED" w:rsidRDefault="006D69ED" w:rsidP="006D69E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Индекс потребительских цен, предусмотренный нормативным правовым актом Российской Федерации в сфере теплоснабжения*</w:t>
            </w:r>
          </w:p>
        </w:tc>
        <w:tc>
          <w:tcPr>
            <w:tcW w:w="1731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227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1,043</w:t>
            </w:r>
          </w:p>
        </w:tc>
        <w:tc>
          <w:tcPr>
            <w:tcW w:w="2006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1,04</w:t>
            </w:r>
          </w:p>
        </w:tc>
        <w:tc>
          <w:tcPr>
            <w:tcW w:w="2006" w:type="dxa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69ED">
              <w:rPr>
                <w:rFonts w:ascii="Arial" w:hAnsi="Arial" w:cs="Arial"/>
                <w:sz w:val="24"/>
                <w:szCs w:val="24"/>
              </w:rPr>
              <w:t>1,04</w:t>
            </w:r>
          </w:p>
        </w:tc>
      </w:tr>
    </w:tbl>
    <w:p w:rsidR="006D69ED" w:rsidRPr="006D69ED" w:rsidRDefault="006D69ED" w:rsidP="006D69ED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6D69ED">
        <w:rPr>
          <w:rFonts w:ascii="Arial" w:hAnsi="Arial" w:cs="Arial"/>
          <w:sz w:val="24"/>
          <w:szCs w:val="24"/>
        </w:rPr>
        <w:t>*</w:t>
      </w:r>
      <w:r w:rsidRPr="006D69ED">
        <w:rPr>
          <w:rFonts w:ascii="Arial" w:hAnsi="Arial" w:cs="Arial"/>
          <w:sz w:val="20"/>
          <w:szCs w:val="20"/>
        </w:rPr>
        <w:t>в соответствии с Приказом Федеральной службы по тарифам от 13 июня 2013 года № 760-э «Об утверждении Методических указаний по расчету регулируемых цен (тарифов) в сфере теплоснабжения».</w:t>
      </w: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7"/>
          <w:szCs w:val="27"/>
        </w:rPr>
      </w:pP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7"/>
          <w:szCs w:val="27"/>
        </w:rPr>
      </w:pP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7"/>
          <w:szCs w:val="27"/>
        </w:rPr>
      </w:pPr>
      <w:r w:rsidRPr="006D69ED">
        <w:rPr>
          <w:rFonts w:ascii="Arial" w:hAnsi="Arial" w:cs="Arial"/>
          <w:sz w:val="27"/>
          <w:szCs w:val="27"/>
        </w:rPr>
        <w:t>Подписи сторон:</w:t>
      </w: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7"/>
          <w:szCs w:val="27"/>
        </w:rPr>
      </w:pPr>
    </w:p>
    <w:tbl>
      <w:tblPr>
        <w:tblStyle w:val="af2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4927"/>
      </w:tblGrid>
      <w:tr w:rsidR="006D69ED" w:rsidRPr="006D69ED" w:rsidTr="004B239A">
        <w:tc>
          <w:tcPr>
            <w:tcW w:w="7196" w:type="dxa"/>
          </w:tcPr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7"/>
                <w:szCs w:val="27"/>
                <w:lang w:eastAsia="ru-RU"/>
              </w:rPr>
            </w:pPr>
            <w:r w:rsidRPr="006D69ED">
              <w:rPr>
                <w:rFonts w:ascii="Arial" w:hAnsi="Arial" w:cs="Arial"/>
                <w:sz w:val="27"/>
                <w:szCs w:val="27"/>
                <w:lang w:eastAsia="ru-RU"/>
              </w:rPr>
              <w:t>КОНЦЕДЕНТ:</w:t>
            </w: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7"/>
                <w:szCs w:val="27"/>
                <w:lang w:eastAsia="ru-RU"/>
              </w:rPr>
            </w:pPr>
          </w:p>
        </w:tc>
        <w:tc>
          <w:tcPr>
            <w:tcW w:w="4927" w:type="dxa"/>
          </w:tcPr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eastAsia="ru-RU"/>
              </w:rPr>
            </w:pPr>
            <w:r w:rsidRPr="006D69ED">
              <w:rPr>
                <w:rFonts w:ascii="Arial" w:hAnsi="Arial" w:cs="Arial"/>
                <w:color w:val="000000" w:themeColor="text1"/>
                <w:sz w:val="27"/>
                <w:szCs w:val="27"/>
                <w:lang w:eastAsia="ru-RU"/>
              </w:rPr>
              <w:t>КОНЦЕССИОНЕР:</w:t>
            </w: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7"/>
                <w:szCs w:val="27"/>
                <w:lang w:eastAsia="ru-RU"/>
              </w:rPr>
            </w:pP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7"/>
                <w:szCs w:val="27"/>
                <w:lang w:eastAsia="ru-RU"/>
              </w:rPr>
            </w:pPr>
            <w:r w:rsidRPr="006D69ED">
              <w:rPr>
                <w:rFonts w:ascii="Arial" w:hAnsi="Arial" w:cs="Arial"/>
                <w:sz w:val="27"/>
                <w:szCs w:val="27"/>
                <w:lang w:eastAsia="ru-RU"/>
              </w:rPr>
              <w:t>Директор</w:t>
            </w: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7"/>
                <w:szCs w:val="27"/>
                <w:lang w:eastAsia="ru-RU"/>
              </w:rPr>
            </w:pP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7"/>
                <w:szCs w:val="27"/>
                <w:lang w:eastAsia="ru-RU"/>
              </w:rPr>
            </w:pPr>
            <w:r w:rsidRPr="006D69ED">
              <w:rPr>
                <w:rFonts w:ascii="Arial" w:hAnsi="Arial" w:cs="Arial"/>
                <w:sz w:val="27"/>
                <w:szCs w:val="27"/>
                <w:lang w:eastAsia="ru-RU"/>
              </w:rPr>
              <w:t xml:space="preserve">_______________/О.Н. </w:t>
            </w:r>
            <w:proofErr w:type="spellStart"/>
            <w:r w:rsidRPr="006D69ED">
              <w:rPr>
                <w:rFonts w:ascii="Arial" w:hAnsi="Arial" w:cs="Arial"/>
                <w:sz w:val="27"/>
                <w:szCs w:val="27"/>
                <w:lang w:eastAsia="ru-RU"/>
              </w:rPr>
              <w:t>Саженов</w:t>
            </w:r>
            <w:proofErr w:type="spellEnd"/>
          </w:p>
        </w:tc>
      </w:tr>
    </w:tbl>
    <w:p w:rsidR="006D69ED" w:rsidRPr="006D69ED" w:rsidRDefault="006D69ED" w:rsidP="006D69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rPr>
          <w:rFonts w:ascii="Arial" w:hAnsi="Arial" w:cs="Arial"/>
        </w:rPr>
      </w:pPr>
      <w:r w:rsidRPr="006D69ED">
        <w:rPr>
          <w:rFonts w:ascii="Arial" w:hAnsi="Arial" w:cs="Arial"/>
        </w:rPr>
        <w:br w:type="page"/>
      </w:r>
    </w:p>
    <w:p w:rsidR="006D69ED" w:rsidRPr="006D69ED" w:rsidRDefault="006D69ED" w:rsidP="006D69ED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t>Приложение № 12</w:t>
      </w: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t>к концессионному соглашению</w:t>
      </w: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t>в отношении объекта теплоснабжения</w:t>
      </w: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t>от «_</w:t>
      </w:r>
      <w:proofErr w:type="gramStart"/>
      <w:r w:rsidRPr="006D69ED">
        <w:rPr>
          <w:rFonts w:ascii="Arial" w:hAnsi="Arial" w:cs="Arial"/>
        </w:rPr>
        <w:t>_»_</w:t>
      </w:r>
      <w:proofErr w:type="gramEnd"/>
      <w:r w:rsidRPr="006D69ED">
        <w:rPr>
          <w:rFonts w:ascii="Arial" w:hAnsi="Arial" w:cs="Arial"/>
        </w:rPr>
        <w:t>_____ 2022г.</w:t>
      </w:r>
    </w:p>
    <w:p w:rsidR="006D69ED" w:rsidRPr="006D69ED" w:rsidRDefault="006D69ED" w:rsidP="006D69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tabs>
          <w:tab w:val="left" w:pos="240"/>
        </w:tabs>
        <w:spacing w:after="0" w:line="240" w:lineRule="auto"/>
        <w:jc w:val="center"/>
        <w:rPr>
          <w:rFonts w:ascii="Arial" w:hAnsi="Arial" w:cs="Arial"/>
          <w:b/>
          <w:sz w:val="27"/>
          <w:szCs w:val="27"/>
          <w:lang w:eastAsia="ru-RU"/>
        </w:rPr>
      </w:pPr>
      <w:r w:rsidRPr="006D69ED">
        <w:rPr>
          <w:rFonts w:ascii="Arial" w:hAnsi="Arial" w:cs="Arial"/>
          <w:b/>
          <w:sz w:val="27"/>
          <w:szCs w:val="27"/>
          <w:shd w:val="clear" w:color="auto" w:fill="FFFFFF"/>
          <w:lang w:eastAsia="ru-RU"/>
        </w:rPr>
        <w:t>Перечень документов, относящихся к передаваемому объекту Соглашения, необходимых для исполнения настоящего Соглашения и их копии</w:t>
      </w:r>
    </w:p>
    <w:p w:rsidR="006D69ED" w:rsidRPr="006D69ED" w:rsidRDefault="006D69ED" w:rsidP="006D69ED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7"/>
          <w:szCs w:val="27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"/>
        <w:gridCol w:w="4528"/>
        <w:gridCol w:w="3685"/>
        <w:gridCol w:w="3544"/>
      </w:tblGrid>
      <w:tr w:rsidR="006D69ED" w:rsidRPr="006D69ED" w:rsidTr="004B239A">
        <w:trPr>
          <w:trHeight w:val="65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7"/>
                <w:szCs w:val="27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7"/>
                <w:szCs w:val="27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7"/>
                <w:szCs w:val="27"/>
                <w:lang w:eastAsia="ru-RU"/>
              </w:rPr>
              <w:t>Наименование имущества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7"/>
                <w:szCs w:val="27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7"/>
                <w:szCs w:val="27"/>
                <w:lang w:eastAsia="ru-RU"/>
              </w:rPr>
              <w:t>Кадастровый номер объекта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7"/>
                <w:szCs w:val="27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7"/>
                <w:szCs w:val="27"/>
                <w:lang w:eastAsia="ru-RU"/>
              </w:rPr>
              <w:t>Наименование документа</w:t>
            </w:r>
          </w:p>
        </w:tc>
      </w:tr>
      <w:tr w:rsidR="006D69ED" w:rsidRPr="006D69ED" w:rsidTr="004B239A">
        <w:trPr>
          <w:trHeight w:val="35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7"/>
                <w:szCs w:val="27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69ED" w:rsidRPr="006D69ED" w:rsidRDefault="006D69ED" w:rsidP="006D69ED">
            <w:pPr>
              <w:spacing w:after="0" w:line="240" w:lineRule="auto"/>
              <w:ind w:left="89" w:right="186"/>
              <w:jc w:val="both"/>
              <w:rPr>
                <w:rFonts w:ascii="Arial" w:eastAsia="Arial Unicode MS" w:hAnsi="Arial" w:cs="Arial"/>
                <w:color w:val="000000"/>
                <w:sz w:val="27"/>
                <w:szCs w:val="27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7"/>
                <w:szCs w:val="27"/>
                <w:lang w:eastAsia="ru-RU"/>
              </w:rPr>
              <w:t xml:space="preserve">Здание (котельная), расположенное по адресу: Республика Татарстан, г. Казань, ул. Оренбургский тракт, д.5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7"/>
                <w:szCs w:val="27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7"/>
                <w:szCs w:val="27"/>
                <w:lang w:eastAsia="ru-RU"/>
              </w:rPr>
              <w:t>16:50:070404:70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ind w:left="98" w:right="186"/>
              <w:jc w:val="center"/>
              <w:rPr>
                <w:rFonts w:ascii="Arial" w:eastAsia="Arial Unicode MS" w:hAnsi="Arial" w:cs="Arial"/>
                <w:color w:val="000000"/>
                <w:sz w:val="27"/>
                <w:szCs w:val="27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7"/>
                <w:szCs w:val="27"/>
                <w:lang w:eastAsia="ru-RU"/>
              </w:rPr>
              <w:t>Выписка из Единого государственного реестра недвижимости</w:t>
            </w:r>
          </w:p>
        </w:tc>
      </w:tr>
    </w:tbl>
    <w:p w:rsidR="006D69ED" w:rsidRPr="006D69ED" w:rsidRDefault="006D69ED" w:rsidP="006D69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7"/>
          <w:szCs w:val="27"/>
        </w:rPr>
      </w:pPr>
      <w:r w:rsidRPr="006D69ED">
        <w:rPr>
          <w:rFonts w:ascii="Arial" w:hAnsi="Arial" w:cs="Arial"/>
          <w:sz w:val="27"/>
          <w:szCs w:val="27"/>
        </w:rPr>
        <w:t>Подписи сторон:</w:t>
      </w: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7"/>
          <w:szCs w:val="27"/>
        </w:rPr>
      </w:pPr>
    </w:p>
    <w:tbl>
      <w:tblPr>
        <w:tblStyle w:val="af2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372"/>
      </w:tblGrid>
      <w:tr w:rsidR="006D69ED" w:rsidRPr="006D69ED" w:rsidTr="004B239A">
        <w:tc>
          <w:tcPr>
            <w:tcW w:w="7087" w:type="dxa"/>
          </w:tcPr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7"/>
                <w:szCs w:val="27"/>
                <w:lang w:eastAsia="ru-RU"/>
              </w:rPr>
            </w:pPr>
            <w:r w:rsidRPr="006D69ED">
              <w:rPr>
                <w:rFonts w:ascii="Arial" w:hAnsi="Arial" w:cs="Arial"/>
                <w:sz w:val="27"/>
                <w:szCs w:val="27"/>
                <w:lang w:eastAsia="ru-RU"/>
              </w:rPr>
              <w:t>КОНЦЕДЕНТ:</w:t>
            </w:r>
          </w:p>
          <w:p w:rsidR="006D69ED" w:rsidRPr="006D69ED" w:rsidRDefault="006D69ED" w:rsidP="006D69E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372" w:type="dxa"/>
          </w:tcPr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Arial" w:hAnsi="Arial" w:cs="Arial"/>
                <w:color w:val="000000" w:themeColor="text1"/>
                <w:sz w:val="27"/>
                <w:szCs w:val="27"/>
                <w:lang w:eastAsia="ru-RU"/>
              </w:rPr>
            </w:pPr>
            <w:r w:rsidRPr="006D69ED">
              <w:rPr>
                <w:rFonts w:ascii="Arial" w:hAnsi="Arial" w:cs="Arial"/>
                <w:color w:val="000000" w:themeColor="text1"/>
                <w:sz w:val="27"/>
                <w:szCs w:val="27"/>
                <w:lang w:eastAsia="ru-RU"/>
              </w:rPr>
              <w:t>КОНЦЕССИОНЕР:</w:t>
            </w:r>
          </w:p>
          <w:p w:rsidR="006D69ED" w:rsidRPr="006D69ED" w:rsidRDefault="006D69ED" w:rsidP="006D69E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D69ED" w:rsidRPr="006D69ED" w:rsidTr="004B239A">
        <w:tc>
          <w:tcPr>
            <w:tcW w:w="7087" w:type="dxa"/>
          </w:tcPr>
          <w:p w:rsidR="006D69ED" w:rsidRPr="006D69ED" w:rsidRDefault="006D69ED" w:rsidP="006D69E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372" w:type="dxa"/>
          </w:tcPr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7"/>
                <w:szCs w:val="27"/>
                <w:lang w:eastAsia="ru-RU"/>
              </w:rPr>
            </w:pPr>
            <w:r w:rsidRPr="006D69ED">
              <w:rPr>
                <w:rFonts w:ascii="Arial" w:hAnsi="Arial" w:cs="Arial"/>
                <w:sz w:val="27"/>
                <w:szCs w:val="27"/>
                <w:lang w:eastAsia="ru-RU"/>
              </w:rPr>
              <w:t>Директор</w:t>
            </w: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7"/>
                <w:szCs w:val="27"/>
                <w:lang w:eastAsia="ru-RU"/>
              </w:rPr>
            </w:pPr>
          </w:p>
          <w:p w:rsidR="006D69ED" w:rsidRPr="006D69ED" w:rsidRDefault="006D69ED" w:rsidP="006D69E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D69ED">
              <w:rPr>
                <w:rFonts w:ascii="Arial" w:eastAsia="Calibri" w:hAnsi="Arial" w:cs="Arial"/>
                <w:sz w:val="27"/>
                <w:szCs w:val="27"/>
              </w:rPr>
              <w:t xml:space="preserve">_______________/О.Н. </w:t>
            </w:r>
            <w:proofErr w:type="spellStart"/>
            <w:r w:rsidRPr="006D69ED">
              <w:rPr>
                <w:rFonts w:ascii="Arial" w:eastAsia="Calibri" w:hAnsi="Arial" w:cs="Arial"/>
                <w:sz w:val="27"/>
                <w:szCs w:val="27"/>
              </w:rPr>
              <w:t>Саженов</w:t>
            </w:r>
            <w:proofErr w:type="spellEnd"/>
          </w:p>
        </w:tc>
      </w:tr>
    </w:tbl>
    <w:p w:rsidR="006D69ED" w:rsidRPr="006D69ED" w:rsidRDefault="006D69ED" w:rsidP="006D69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69ED">
        <w:rPr>
          <w:rFonts w:ascii="Arial" w:hAnsi="Arial" w:cs="Arial"/>
          <w:sz w:val="24"/>
          <w:szCs w:val="24"/>
        </w:rPr>
        <w:br w:type="page"/>
      </w:r>
    </w:p>
    <w:p w:rsidR="006D69ED" w:rsidRPr="006D69ED" w:rsidRDefault="006D69ED" w:rsidP="006D69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t>Приложение № 13</w:t>
      </w: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t>к концессионному соглашению</w:t>
      </w: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t>в отношении объекта теплоснабжения</w:t>
      </w: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</w:rPr>
      </w:pPr>
      <w:r w:rsidRPr="006D69ED">
        <w:rPr>
          <w:rFonts w:ascii="Arial" w:hAnsi="Arial" w:cs="Arial"/>
        </w:rPr>
        <w:t>от «_</w:t>
      </w:r>
      <w:proofErr w:type="gramStart"/>
      <w:r w:rsidRPr="006D69ED">
        <w:rPr>
          <w:rFonts w:ascii="Arial" w:hAnsi="Arial" w:cs="Arial"/>
        </w:rPr>
        <w:t>_»_</w:t>
      </w:r>
      <w:proofErr w:type="gramEnd"/>
      <w:r w:rsidRPr="006D69ED">
        <w:rPr>
          <w:rFonts w:ascii="Arial" w:hAnsi="Arial" w:cs="Arial"/>
        </w:rPr>
        <w:t>_____ 2022г.</w:t>
      </w:r>
    </w:p>
    <w:p w:rsidR="006D69ED" w:rsidRPr="006D69ED" w:rsidRDefault="006D69ED" w:rsidP="006D69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7"/>
          <w:szCs w:val="27"/>
          <w:lang w:eastAsia="ru-RU"/>
        </w:rPr>
      </w:pPr>
      <w:r w:rsidRPr="006D69ED">
        <w:rPr>
          <w:rFonts w:ascii="Arial" w:hAnsi="Arial" w:cs="Arial"/>
          <w:b/>
          <w:bCs/>
          <w:sz w:val="27"/>
          <w:szCs w:val="27"/>
          <w:shd w:val="clear" w:color="auto" w:fill="FFFFFF"/>
          <w:lang w:eastAsia="ru-RU"/>
        </w:rPr>
        <w:t>Показатели надежности и энергетической эффективности объектов централизованного теплоснабжения</w:t>
      </w:r>
    </w:p>
    <w:tbl>
      <w:tblPr>
        <w:tblpPr w:leftFromText="180" w:rightFromText="180" w:vertAnchor="page" w:horzAnchor="margin" w:tblpXSpec="center" w:tblpY="43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"/>
        <w:gridCol w:w="13"/>
        <w:gridCol w:w="1701"/>
        <w:gridCol w:w="2126"/>
        <w:gridCol w:w="1514"/>
        <w:gridCol w:w="567"/>
        <w:gridCol w:w="567"/>
        <w:gridCol w:w="567"/>
        <w:gridCol w:w="567"/>
        <w:gridCol w:w="567"/>
        <w:gridCol w:w="612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6D69ED" w:rsidRPr="006D69ED" w:rsidTr="004B239A">
        <w:trPr>
          <w:trHeight w:val="662"/>
        </w:trPr>
        <w:tc>
          <w:tcPr>
            <w:tcW w:w="418" w:type="dxa"/>
            <w:vMerge w:val="restart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14" w:type="dxa"/>
            <w:gridSpan w:val="2"/>
            <w:vMerge w:val="restart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10348" w:type="dxa"/>
            <w:gridSpan w:val="16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Показатели надежности</w:t>
            </w:r>
          </w:p>
        </w:tc>
      </w:tr>
      <w:tr w:rsidR="006D69ED" w:rsidRPr="006D69ED" w:rsidTr="004B239A">
        <w:trPr>
          <w:trHeight w:val="662"/>
        </w:trPr>
        <w:tc>
          <w:tcPr>
            <w:tcW w:w="418" w:type="dxa"/>
            <w:vMerge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gridSpan w:val="2"/>
            <w:vMerge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gridSpan w:val="16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</w:tr>
      <w:tr w:rsidR="006D69ED" w:rsidRPr="006D69ED" w:rsidTr="004B239A">
        <w:trPr>
          <w:trHeight w:val="984"/>
        </w:trPr>
        <w:tc>
          <w:tcPr>
            <w:tcW w:w="418" w:type="dxa"/>
            <w:vMerge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gridSpan w:val="2"/>
            <w:vMerge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Текущее значение</w:t>
            </w:r>
          </w:p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(2021 год)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12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2036</w:t>
            </w:r>
          </w:p>
        </w:tc>
      </w:tr>
      <w:tr w:rsidR="006D69ED" w:rsidRPr="006D69ED" w:rsidTr="004B239A">
        <w:trPr>
          <w:trHeight w:val="226"/>
        </w:trPr>
        <w:tc>
          <w:tcPr>
            <w:tcW w:w="418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4" w:type="dxa"/>
            <w:gridSpan w:val="2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4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2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6D69ED" w:rsidRPr="006D69ED" w:rsidTr="004B239A">
        <w:trPr>
          <w:trHeight w:val="245"/>
        </w:trPr>
        <w:tc>
          <w:tcPr>
            <w:tcW w:w="418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4" w:type="dxa"/>
            <w:gridSpan w:val="2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Здание (котельная)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 xml:space="preserve">Татарстан Республика, Казань г, Оренбургский Тракт ул., 5 </w:t>
            </w:r>
          </w:p>
        </w:tc>
        <w:tc>
          <w:tcPr>
            <w:tcW w:w="1514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2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D69ED" w:rsidRPr="006D69ED" w:rsidTr="004B239A">
        <w:trPr>
          <w:trHeight w:val="293"/>
        </w:trPr>
        <w:tc>
          <w:tcPr>
            <w:tcW w:w="4258" w:type="dxa"/>
            <w:gridSpan w:val="4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ind w:right="142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14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2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D69ED" w:rsidRPr="006D69ED" w:rsidTr="004B239A">
        <w:trPr>
          <w:trHeight w:val="293"/>
        </w:trPr>
        <w:tc>
          <w:tcPr>
            <w:tcW w:w="431" w:type="dxa"/>
            <w:gridSpan w:val="2"/>
            <w:vMerge w:val="restart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10348" w:type="dxa"/>
            <w:gridSpan w:val="16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Показатели надежности</w:t>
            </w:r>
          </w:p>
        </w:tc>
      </w:tr>
      <w:tr w:rsidR="006D69ED" w:rsidRPr="006D69ED" w:rsidTr="004B239A">
        <w:trPr>
          <w:trHeight w:val="293"/>
        </w:trPr>
        <w:tc>
          <w:tcPr>
            <w:tcW w:w="431" w:type="dxa"/>
            <w:gridSpan w:val="2"/>
            <w:vMerge/>
            <w:shd w:val="clear" w:color="auto" w:fill="FFFFFF"/>
          </w:tcPr>
          <w:p w:rsidR="006D69ED" w:rsidRPr="006D69ED" w:rsidRDefault="006D69ED" w:rsidP="006D69ED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D69ED" w:rsidRPr="006D69ED" w:rsidRDefault="006D69ED" w:rsidP="006D69ED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D69ED" w:rsidRPr="006D69ED" w:rsidRDefault="006D69ED" w:rsidP="006D69ED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8" w:type="dxa"/>
            <w:gridSpan w:val="16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</w:tr>
      <w:tr w:rsidR="006D69ED" w:rsidRPr="006D69ED" w:rsidTr="004B239A">
        <w:trPr>
          <w:trHeight w:val="293"/>
        </w:trPr>
        <w:tc>
          <w:tcPr>
            <w:tcW w:w="431" w:type="dxa"/>
            <w:gridSpan w:val="2"/>
            <w:vMerge/>
            <w:shd w:val="clear" w:color="auto" w:fill="FFFFFF"/>
          </w:tcPr>
          <w:p w:rsidR="006D69ED" w:rsidRPr="006D69ED" w:rsidRDefault="006D69ED" w:rsidP="006D69ED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D69ED" w:rsidRPr="006D69ED" w:rsidRDefault="006D69ED" w:rsidP="006D69ED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D69ED" w:rsidRPr="006D69ED" w:rsidRDefault="006D69ED" w:rsidP="006D69ED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Текущее значение</w:t>
            </w:r>
          </w:p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(2021 год)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12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2036</w:t>
            </w:r>
          </w:p>
        </w:tc>
      </w:tr>
      <w:tr w:rsidR="006D69ED" w:rsidRPr="006D69ED" w:rsidTr="004B239A">
        <w:trPr>
          <w:trHeight w:val="293"/>
        </w:trPr>
        <w:tc>
          <w:tcPr>
            <w:tcW w:w="431" w:type="dxa"/>
            <w:gridSpan w:val="2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Здание (котельная)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 xml:space="preserve">Татарстан Республика, Казань г, Оренбургский Тракт ул., 5 </w:t>
            </w:r>
          </w:p>
        </w:tc>
        <w:tc>
          <w:tcPr>
            <w:tcW w:w="1514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2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D69ED" w:rsidRPr="006D69ED" w:rsidTr="004B239A">
        <w:trPr>
          <w:trHeight w:val="85"/>
        </w:trPr>
        <w:tc>
          <w:tcPr>
            <w:tcW w:w="4258" w:type="dxa"/>
            <w:gridSpan w:val="4"/>
            <w:shd w:val="clear" w:color="auto" w:fill="FFFFFF"/>
          </w:tcPr>
          <w:p w:rsidR="006D69ED" w:rsidRPr="006D69ED" w:rsidRDefault="006D69ED" w:rsidP="006D69ED">
            <w:pPr>
              <w:spacing w:after="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D69ED" w:rsidRPr="006D69ED" w:rsidRDefault="006D69ED" w:rsidP="006D69ED">
            <w:pPr>
              <w:spacing w:after="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D69ED" w:rsidRPr="006D69ED" w:rsidRDefault="006D69ED" w:rsidP="006D69ED">
            <w:pPr>
              <w:spacing w:after="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D69ED" w:rsidRPr="006D69ED" w:rsidRDefault="006D69ED" w:rsidP="006D69ED">
            <w:pPr>
              <w:spacing w:after="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D69ED" w:rsidRPr="006D69ED" w:rsidRDefault="006D69ED" w:rsidP="006D69ED">
            <w:pPr>
              <w:spacing w:after="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D69ED" w:rsidRPr="006D69ED" w:rsidRDefault="006D69ED" w:rsidP="006D69ED">
            <w:pPr>
              <w:spacing w:after="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D69ED" w:rsidRPr="006D69ED" w:rsidRDefault="006D69ED" w:rsidP="006D69ED">
            <w:pPr>
              <w:spacing w:after="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D69ED" w:rsidRPr="006D69ED" w:rsidRDefault="006D69ED" w:rsidP="006D69ED">
            <w:pPr>
              <w:spacing w:after="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D69ED" w:rsidRPr="006D69ED" w:rsidRDefault="006D69ED" w:rsidP="006D69ED">
            <w:pPr>
              <w:spacing w:after="0" w:line="240" w:lineRule="auto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14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12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D69ED" w:rsidRPr="006D69ED" w:rsidTr="004B239A">
        <w:trPr>
          <w:trHeight w:val="330"/>
        </w:trPr>
        <w:tc>
          <w:tcPr>
            <w:tcW w:w="431" w:type="dxa"/>
            <w:gridSpan w:val="2"/>
            <w:vMerge w:val="restart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10348" w:type="dxa"/>
            <w:gridSpan w:val="16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</w:pPr>
            <w:r w:rsidRPr="006D69ED">
              <w:rPr>
                <w:rFonts w:ascii="Arial" w:hAnsi="Arial" w:cs="Arial"/>
                <w:sz w:val="20"/>
                <w:szCs w:val="20"/>
              </w:rPr>
              <w:t xml:space="preserve">Удельный расход топлива, кг </w:t>
            </w:r>
            <w:proofErr w:type="spellStart"/>
            <w:r w:rsidRPr="006D69ED">
              <w:rPr>
                <w:rFonts w:ascii="Arial" w:hAnsi="Arial" w:cs="Arial"/>
                <w:sz w:val="20"/>
                <w:szCs w:val="20"/>
              </w:rPr>
              <w:t>у.т</w:t>
            </w:r>
            <w:proofErr w:type="spellEnd"/>
            <w:r w:rsidRPr="006D69ED">
              <w:rPr>
                <w:rFonts w:ascii="Arial" w:hAnsi="Arial" w:cs="Arial"/>
                <w:sz w:val="20"/>
                <w:szCs w:val="20"/>
              </w:rPr>
              <w:t>/Гкал</w:t>
            </w:r>
          </w:p>
        </w:tc>
      </w:tr>
      <w:tr w:rsidR="006D69ED" w:rsidRPr="006D69ED" w:rsidTr="004B239A">
        <w:trPr>
          <w:trHeight w:val="293"/>
        </w:trPr>
        <w:tc>
          <w:tcPr>
            <w:tcW w:w="431" w:type="dxa"/>
            <w:gridSpan w:val="2"/>
            <w:vMerge/>
            <w:shd w:val="clear" w:color="auto" w:fill="FFFFFF"/>
          </w:tcPr>
          <w:p w:rsidR="006D69ED" w:rsidRPr="006D69ED" w:rsidRDefault="006D69ED" w:rsidP="006D69ED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D69ED" w:rsidRPr="006D69ED" w:rsidRDefault="006D69ED" w:rsidP="006D69ED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D69ED" w:rsidRPr="006D69ED" w:rsidRDefault="006D69ED" w:rsidP="006D69ED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Текущее значение</w:t>
            </w:r>
          </w:p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(2021 год)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12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2034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2035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2036</w:t>
            </w:r>
          </w:p>
        </w:tc>
      </w:tr>
      <w:tr w:rsidR="006D69ED" w:rsidRPr="006D69ED" w:rsidTr="004B239A">
        <w:trPr>
          <w:trHeight w:val="293"/>
        </w:trPr>
        <w:tc>
          <w:tcPr>
            <w:tcW w:w="431" w:type="dxa"/>
            <w:gridSpan w:val="2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Здание (котельная)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 xml:space="preserve">Татарстан Республика, Казань г, Оренбургский Тракт ул., 5 </w:t>
            </w:r>
          </w:p>
        </w:tc>
        <w:tc>
          <w:tcPr>
            <w:tcW w:w="1514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158,6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158,6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158,6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158,6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150,5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</w:pPr>
            <w:r w:rsidRPr="006D69ED">
              <w:t>150,5</w:t>
            </w:r>
          </w:p>
        </w:tc>
        <w:tc>
          <w:tcPr>
            <w:tcW w:w="612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</w:pPr>
            <w:r w:rsidRPr="006D69ED">
              <w:t>150,5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</w:pPr>
            <w:r w:rsidRPr="006D69ED">
              <w:t>150,5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</w:pPr>
            <w:r w:rsidRPr="006D69ED">
              <w:t>150,5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</w:pPr>
            <w:r w:rsidRPr="006D69ED">
              <w:t>150,5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</w:pPr>
            <w:r w:rsidRPr="006D69ED">
              <w:t>150,5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</w:pPr>
            <w:r w:rsidRPr="006D69ED">
              <w:t>150,5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</w:pPr>
            <w:r w:rsidRPr="006D69ED">
              <w:t>144,3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</w:pPr>
            <w:r w:rsidRPr="006D69ED">
              <w:t>144,3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</w:pPr>
            <w:r w:rsidRPr="006D69ED">
              <w:t>144,3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D69ED" w:rsidRPr="006D69ED" w:rsidRDefault="006D69ED" w:rsidP="006D69ED">
            <w:pPr>
              <w:spacing w:after="0" w:line="240" w:lineRule="auto"/>
              <w:jc w:val="center"/>
            </w:pPr>
            <w:r w:rsidRPr="006D69ED">
              <w:t>144,3</w:t>
            </w:r>
          </w:p>
        </w:tc>
      </w:tr>
      <w:tr w:rsidR="006D69ED" w:rsidRPr="006D69ED" w:rsidTr="004B239A">
        <w:trPr>
          <w:trHeight w:val="293"/>
        </w:trPr>
        <w:tc>
          <w:tcPr>
            <w:tcW w:w="4258" w:type="dxa"/>
            <w:gridSpan w:val="4"/>
            <w:shd w:val="clear" w:color="auto" w:fill="FFFFFF"/>
          </w:tcPr>
          <w:p w:rsidR="006D69ED" w:rsidRPr="006D69ED" w:rsidRDefault="006D69ED" w:rsidP="006D69ED">
            <w:pPr>
              <w:spacing w:after="0" w:line="240" w:lineRule="auto"/>
              <w:ind w:right="131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D69ED" w:rsidRPr="006D69ED" w:rsidRDefault="006D69ED" w:rsidP="006D69ED">
            <w:pPr>
              <w:spacing w:after="0" w:line="240" w:lineRule="auto"/>
              <w:ind w:right="131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D69ED" w:rsidRPr="006D69ED" w:rsidRDefault="006D69ED" w:rsidP="006D69ED">
            <w:pPr>
              <w:spacing w:after="0" w:line="240" w:lineRule="auto"/>
              <w:ind w:right="131"/>
              <w:jc w:val="right"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</w:pPr>
            <w:r w:rsidRPr="006D69ED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14" w:type="dxa"/>
            <w:shd w:val="clear" w:color="auto" w:fill="FFFFFF"/>
          </w:tcPr>
          <w:p w:rsidR="006D69ED" w:rsidRPr="006D69ED" w:rsidRDefault="006D69ED" w:rsidP="006D69ED">
            <w:pPr>
              <w:jc w:val="center"/>
            </w:pPr>
            <w:r w:rsidRPr="006D69ED">
              <w:t>158,6</w:t>
            </w:r>
          </w:p>
        </w:tc>
        <w:tc>
          <w:tcPr>
            <w:tcW w:w="567" w:type="dxa"/>
            <w:shd w:val="clear" w:color="auto" w:fill="FFFFFF"/>
          </w:tcPr>
          <w:p w:rsidR="006D69ED" w:rsidRPr="006D69ED" w:rsidRDefault="006D69ED" w:rsidP="006D69ED">
            <w:r w:rsidRPr="006D69ED">
              <w:t>158,6</w:t>
            </w:r>
          </w:p>
        </w:tc>
        <w:tc>
          <w:tcPr>
            <w:tcW w:w="567" w:type="dxa"/>
            <w:shd w:val="clear" w:color="auto" w:fill="FFFFFF"/>
          </w:tcPr>
          <w:p w:rsidR="006D69ED" w:rsidRPr="006D69ED" w:rsidRDefault="006D69ED" w:rsidP="006D69ED">
            <w:r w:rsidRPr="006D69ED">
              <w:t>158,6</w:t>
            </w:r>
          </w:p>
        </w:tc>
        <w:tc>
          <w:tcPr>
            <w:tcW w:w="567" w:type="dxa"/>
            <w:shd w:val="clear" w:color="auto" w:fill="FFFFFF"/>
          </w:tcPr>
          <w:p w:rsidR="006D69ED" w:rsidRPr="006D69ED" w:rsidRDefault="006D69ED" w:rsidP="006D69ED">
            <w:r w:rsidRPr="006D69ED">
              <w:t>158,6</w:t>
            </w:r>
          </w:p>
        </w:tc>
        <w:tc>
          <w:tcPr>
            <w:tcW w:w="567" w:type="dxa"/>
            <w:shd w:val="clear" w:color="auto" w:fill="FFFFFF"/>
          </w:tcPr>
          <w:p w:rsidR="006D69ED" w:rsidRPr="006D69ED" w:rsidRDefault="006D69ED" w:rsidP="006D69ED">
            <w:r w:rsidRPr="006D69ED">
              <w:t>150,5</w:t>
            </w:r>
          </w:p>
        </w:tc>
        <w:tc>
          <w:tcPr>
            <w:tcW w:w="567" w:type="dxa"/>
            <w:shd w:val="clear" w:color="auto" w:fill="FFFFFF"/>
          </w:tcPr>
          <w:p w:rsidR="006D69ED" w:rsidRPr="006D69ED" w:rsidRDefault="006D69ED" w:rsidP="006D69ED">
            <w:r w:rsidRPr="006D69ED">
              <w:t>150,5</w:t>
            </w:r>
          </w:p>
        </w:tc>
        <w:tc>
          <w:tcPr>
            <w:tcW w:w="612" w:type="dxa"/>
            <w:shd w:val="clear" w:color="auto" w:fill="FFFFFF"/>
          </w:tcPr>
          <w:p w:rsidR="006D69ED" w:rsidRPr="006D69ED" w:rsidRDefault="006D69ED" w:rsidP="006D69ED">
            <w:r w:rsidRPr="006D69ED">
              <w:t>150,5</w:t>
            </w:r>
          </w:p>
        </w:tc>
        <w:tc>
          <w:tcPr>
            <w:tcW w:w="567" w:type="dxa"/>
            <w:shd w:val="clear" w:color="auto" w:fill="FFFFFF"/>
          </w:tcPr>
          <w:p w:rsidR="006D69ED" w:rsidRPr="006D69ED" w:rsidRDefault="006D69ED" w:rsidP="006D69ED">
            <w:r w:rsidRPr="006D69ED">
              <w:t>150,5</w:t>
            </w:r>
          </w:p>
        </w:tc>
        <w:tc>
          <w:tcPr>
            <w:tcW w:w="567" w:type="dxa"/>
            <w:shd w:val="clear" w:color="auto" w:fill="FFFFFF"/>
          </w:tcPr>
          <w:p w:rsidR="006D69ED" w:rsidRPr="006D69ED" w:rsidRDefault="006D69ED" w:rsidP="006D69ED">
            <w:r w:rsidRPr="006D69ED">
              <w:t>150,5</w:t>
            </w:r>
          </w:p>
        </w:tc>
        <w:tc>
          <w:tcPr>
            <w:tcW w:w="567" w:type="dxa"/>
            <w:shd w:val="clear" w:color="auto" w:fill="FFFFFF"/>
          </w:tcPr>
          <w:p w:rsidR="006D69ED" w:rsidRPr="006D69ED" w:rsidRDefault="006D69ED" w:rsidP="006D69ED">
            <w:r w:rsidRPr="006D69ED">
              <w:t>150,5</w:t>
            </w:r>
          </w:p>
        </w:tc>
        <w:tc>
          <w:tcPr>
            <w:tcW w:w="567" w:type="dxa"/>
            <w:shd w:val="clear" w:color="auto" w:fill="FFFFFF"/>
          </w:tcPr>
          <w:p w:rsidR="006D69ED" w:rsidRPr="006D69ED" w:rsidRDefault="006D69ED" w:rsidP="006D69ED">
            <w:r w:rsidRPr="006D69ED">
              <w:t>150,5</w:t>
            </w:r>
          </w:p>
        </w:tc>
        <w:tc>
          <w:tcPr>
            <w:tcW w:w="567" w:type="dxa"/>
            <w:shd w:val="clear" w:color="auto" w:fill="FFFFFF"/>
          </w:tcPr>
          <w:p w:rsidR="006D69ED" w:rsidRPr="006D69ED" w:rsidRDefault="006D69ED" w:rsidP="006D69ED">
            <w:r w:rsidRPr="006D69ED">
              <w:t>150,5</w:t>
            </w:r>
          </w:p>
        </w:tc>
        <w:tc>
          <w:tcPr>
            <w:tcW w:w="567" w:type="dxa"/>
            <w:shd w:val="clear" w:color="auto" w:fill="FFFFFF"/>
          </w:tcPr>
          <w:p w:rsidR="006D69ED" w:rsidRPr="006D69ED" w:rsidRDefault="006D69ED" w:rsidP="006D69ED">
            <w:r w:rsidRPr="006D69ED">
              <w:t>144,3</w:t>
            </w:r>
          </w:p>
        </w:tc>
        <w:tc>
          <w:tcPr>
            <w:tcW w:w="567" w:type="dxa"/>
            <w:shd w:val="clear" w:color="auto" w:fill="FFFFFF"/>
          </w:tcPr>
          <w:p w:rsidR="006D69ED" w:rsidRPr="006D69ED" w:rsidRDefault="006D69ED" w:rsidP="006D69ED">
            <w:r w:rsidRPr="006D69ED">
              <w:t>144,3</w:t>
            </w:r>
          </w:p>
        </w:tc>
        <w:tc>
          <w:tcPr>
            <w:tcW w:w="709" w:type="dxa"/>
            <w:shd w:val="clear" w:color="auto" w:fill="FFFFFF"/>
          </w:tcPr>
          <w:p w:rsidR="006D69ED" w:rsidRPr="006D69ED" w:rsidRDefault="006D69ED" w:rsidP="006D69ED">
            <w:r w:rsidRPr="006D69ED">
              <w:t>144,3</w:t>
            </w:r>
          </w:p>
        </w:tc>
        <w:tc>
          <w:tcPr>
            <w:tcW w:w="709" w:type="dxa"/>
            <w:shd w:val="clear" w:color="auto" w:fill="FFFFFF"/>
          </w:tcPr>
          <w:p w:rsidR="006D69ED" w:rsidRPr="006D69ED" w:rsidRDefault="006D69ED" w:rsidP="006D69ED">
            <w:r w:rsidRPr="006D69ED">
              <w:t>144,3</w:t>
            </w:r>
          </w:p>
        </w:tc>
      </w:tr>
    </w:tbl>
    <w:p w:rsidR="006D69ED" w:rsidRPr="006D69ED" w:rsidRDefault="006D69ED" w:rsidP="006D69ED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16"/>
          <w:szCs w:val="16"/>
          <w:u w:val="single"/>
          <w:lang w:eastAsia="ru-RU"/>
        </w:rPr>
      </w:pPr>
    </w:p>
    <w:p w:rsidR="006D69ED" w:rsidRPr="006D69ED" w:rsidRDefault="006D69ED" w:rsidP="006D69ED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6D69ED" w:rsidRPr="006D69ED" w:rsidRDefault="006D69ED" w:rsidP="006D69ED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p w:rsidR="006D69ED" w:rsidRPr="006D69ED" w:rsidRDefault="006D69ED" w:rsidP="006D69ED">
      <w:pPr>
        <w:spacing w:after="0" w:line="240" w:lineRule="auto"/>
        <w:jc w:val="center"/>
        <w:rPr>
          <w:rFonts w:ascii="Arial" w:hAnsi="Arial" w:cs="Arial"/>
          <w:sz w:val="27"/>
          <w:szCs w:val="27"/>
        </w:rPr>
      </w:pPr>
      <w:proofErr w:type="spellStart"/>
      <w:r w:rsidRPr="006D69ED">
        <w:rPr>
          <w:rFonts w:ascii="Arial" w:hAnsi="Arial" w:cs="Arial"/>
          <w:sz w:val="24"/>
          <w:szCs w:val="24"/>
        </w:rPr>
        <w:t>Подписисторон</w:t>
      </w:r>
      <w:proofErr w:type="spellEnd"/>
      <w:r w:rsidRPr="006D69ED">
        <w:rPr>
          <w:rFonts w:ascii="Arial" w:hAnsi="Arial" w:cs="Arial"/>
          <w:sz w:val="27"/>
          <w:szCs w:val="27"/>
        </w:rPr>
        <w:t>:</w:t>
      </w:r>
    </w:p>
    <w:p w:rsidR="006D69ED" w:rsidRPr="006D69ED" w:rsidRDefault="006D69ED" w:rsidP="006D69ED">
      <w:pPr>
        <w:spacing w:after="0" w:line="240" w:lineRule="auto"/>
        <w:rPr>
          <w:rFonts w:ascii="Arial" w:hAnsi="Arial" w:cs="Arial"/>
        </w:rPr>
      </w:pPr>
    </w:p>
    <w:tbl>
      <w:tblPr>
        <w:tblStyle w:val="af2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372"/>
      </w:tblGrid>
      <w:tr w:rsidR="006D69ED" w:rsidRPr="006D69ED" w:rsidTr="004B239A">
        <w:tc>
          <w:tcPr>
            <w:tcW w:w="7087" w:type="dxa"/>
          </w:tcPr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69ED">
              <w:rPr>
                <w:rFonts w:ascii="Arial" w:hAnsi="Arial" w:cs="Arial"/>
                <w:sz w:val="24"/>
                <w:szCs w:val="24"/>
                <w:lang w:eastAsia="ru-RU"/>
              </w:rPr>
              <w:t>КОНЦЕДЕНТ:</w:t>
            </w:r>
          </w:p>
          <w:p w:rsidR="006D69ED" w:rsidRPr="006D69ED" w:rsidRDefault="006D69ED" w:rsidP="006D69E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372" w:type="dxa"/>
          </w:tcPr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D69ED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КОНЦЕССИОНЕР:</w:t>
            </w:r>
          </w:p>
          <w:p w:rsidR="006D69ED" w:rsidRPr="006D69ED" w:rsidRDefault="006D69ED" w:rsidP="006D69E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D69ED" w:rsidRPr="006D69ED" w:rsidTr="004B239A">
        <w:tc>
          <w:tcPr>
            <w:tcW w:w="7087" w:type="dxa"/>
          </w:tcPr>
          <w:p w:rsidR="006D69ED" w:rsidRPr="006D69ED" w:rsidRDefault="006D69ED" w:rsidP="006D69E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372" w:type="dxa"/>
          </w:tcPr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D69ED">
              <w:rPr>
                <w:rFonts w:ascii="Arial" w:hAnsi="Arial" w:cs="Arial"/>
                <w:sz w:val="24"/>
                <w:szCs w:val="24"/>
                <w:lang w:eastAsia="ru-RU"/>
              </w:rPr>
              <w:t>Директор</w:t>
            </w:r>
          </w:p>
          <w:p w:rsidR="006D69ED" w:rsidRPr="006D69ED" w:rsidRDefault="006D69ED" w:rsidP="006D69ED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6D69ED" w:rsidRDefault="006D69ED" w:rsidP="006D69E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D69ED">
              <w:rPr>
                <w:rFonts w:ascii="Arial" w:eastAsia="Calibri" w:hAnsi="Arial" w:cs="Arial"/>
                <w:sz w:val="24"/>
                <w:szCs w:val="24"/>
              </w:rPr>
              <w:t xml:space="preserve">_______________/О.Н. </w:t>
            </w:r>
            <w:proofErr w:type="spellStart"/>
            <w:r w:rsidRPr="006D69ED">
              <w:rPr>
                <w:rFonts w:ascii="Arial" w:eastAsia="Calibri" w:hAnsi="Arial" w:cs="Arial"/>
                <w:sz w:val="24"/>
                <w:szCs w:val="24"/>
              </w:rPr>
              <w:t>Саженов</w:t>
            </w:r>
            <w:proofErr w:type="spellEnd"/>
          </w:p>
          <w:p w:rsidR="006D69ED" w:rsidRDefault="006D69ED" w:rsidP="006D69E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D69ED" w:rsidRDefault="006D69ED" w:rsidP="006D69E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D69ED" w:rsidRDefault="006D69ED" w:rsidP="006D69E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D69ED" w:rsidRDefault="006D69ED" w:rsidP="006D69E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D69ED" w:rsidRDefault="006D69ED" w:rsidP="006D69E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D69ED" w:rsidRDefault="006D69ED" w:rsidP="006D69E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D69ED" w:rsidRDefault="006D69ED" w:rsidP="006D69E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D69ED" w:rsidRDefault="006D69ED" w:rsidP="006D69E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D69ED" w:rsidRDefault="006D69ED" w:rsidP="006D69E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D69ED" w:rsidRDefault="006D69ED" w:rsidP="006D69E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D69ED" w:rsidRPr="006D69ED" w:rsidRDefault="006D69ED" w:rsidP="006D69E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6D69ED" w:rsidRPr="00A855A8" w:rsidRDefault="006D69ED" w:rsidP="006D69ED">
      <w:pPr>
        <w:spacing w:after="0" w:line="240" w:lineRule="auto"/>
        <w:ind w:left="10773"/>
        <w:rPr>
          <w:rFonts w:ascii="Arial" w:hAnsi="Arial" w:cs="Arial"/>
          <w:sz w:val="24"/>
          <w:szCs w:val="24"/>
        </w:rPr>
      </w:pPr>
      <w:r w:rsidRPr="007174E2">
        <w:rPr>
          <w:rFonts w:ascii="Arial" w:hAnsi="Arial" w:cs="Arial"/>
          <w:sz w:val="24"/>
          <w:szCs w:val="24"/>
        </w:rPr>
        <w:lastRenderedPageBreak/>
        <w:t>Приложение № 1</w:t>
      </w:r>
      <w:r>
        <w:rPr>
          <w:rFonts w:ascii="Arial" w:hAnsi="Arial" w:cs="Arial"/>
          <w:sz w:val="24"/>
          <w:szCs w:val="24"/>
        </w:rPr>
        <w:t>4</w:t>
      </w:r>
    </w:p>
    <w:p w:rsidR="006D69ED" w:rsidRPr="007174E2" w:rsidRDefault="006D69ED" w:rsidP="006D69ED">
      <w:pPr>
        <w:spacing w:after="0" w:line="240" w:lineRule="auto"/>
        <w:ind w:left="10773"/>
        <w:rPr>
          <w:rFonts w:ascii="Arial" w:hAnsi="Arial" w:cs="Arial"/>
          <w:sz w:val="24"/>
          <w:szCs w:val="24"/>
        </w:rPr>
      </w:pPr>
      <w:r w:rsidRPr="007174E2">
        <w:rPr>
          <w:rFonts w:ascii="Arial" w:hAnsi="Arial" w:cs="Arial"/>
          <w:sz w:val="24"/>
          <w:szCs w:val="24"/>
        </w:rPr>
        <w:t>к концессионному соглашению</w:t>
      </w:r>
    </w:p>
    <w:p w:rsidR="006D69ED" w:rsidRPr="007174E2" w:rsidRDefault="006D69ED" w:rsidP="006D69ED">
      <w:pPr>
        <w:spacing w:after="0" w:line="240" w:lineRule="auto"/>
        <w:ind w:left="10773"/>
        <w:rPr>
          <w:rFonts w:ascii="Arial" w:hAnsi="Arial" w:cs="Arial"/>
          <w:sz w:val="24"/>
          <w:szCs w:val="24"/>
        </w:rPr>
      </w:pPr>
      <w:r w:rsidRPr="007174E2">
        <w:rPr>
          <w:rFonts w:ascii="Arial" w:hAnsi="Arial" w:cs="Arial"/>
          <w:sz w:val="24"/>
          <w:szCs w:val="24"/>
        </w:rPr>
        <w:t>в отношении объекта теплоснабжения</w:t>
      </w:r>
    </w:p>
    <w:p w:rsidR="006D69ED" w:rsidRPr="007174E2" w:rsidRDefault="006D69ED" w:rsidP="006D69ED">
      <w:pPr>
        <w:spacing w:after="0" w:line="240" w:lineRule="auto"/>
        <w:ind w:left="1077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«_</w:t>
      </w:r>
      <w:proofErr w:type="gramStart"/>
      <w:r>
        <w:rPr>
          <w:rFonts w:ascii="Arial" w:hAnsi="Arial" w:cs="Arial"/>
          <w:sz w:val="24"/>
          <w:szCs w:val="24"/>
        </w:rPr>
        <w:t>_»_</w:t>
      </w:r>
      <w:proofErr w:type="gramEnd"/>
      <w:r>
        <w:rPr>
          <w:rFonts w:ascii="Arial" w:hAnsi="Arial" w:cs="Arial"/>
          <w:sz w:val="24"/>
          <w:szCs w:val="24"/>
        </w:rPr>
        <w:t>_____ 2022г</w:t>
      </w:r>
    </w:p>
    <w:p w:rsidR="006D69ED" w:rsidRPr="007174E2" w:rsidRDefault="006D69ED" w:rsidP="006D69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74E2">
        <w:rPr>
          <w:rFonts w:ascii="Arial" w:hAnsi="Arial" w:cs="Arial"/>
          <w:b/>
          <w:sz w:val="24"/>
          <w:szCs w:val="24"/>
        </w:rPr>
        <w:t>Мероприятия по реконструкции</w:t>
      </w:r>
    </w:p>
    <w:p w:rsidR="006D69ED" w:rsidRPr="007B0221" w:rsidRDefault="006D69ED" w:rsidP="006D69E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3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3566"/>
        <w:gridCol w:w="3143"/>
        <w:gridCol w:w="2288"/>
        <w:gridCol w:w="2022"/>
      </w:tblGrid>
      <w:tr w:rsidR="006D69ED" w:rsidRPr="007174E2" w:rsidTr="004B239A">
        <w:trPr>
          <w:jc w:val="center"/>
        </w:trPr>
        <w:tc>
          <w:tcPr>
            <w:tcW w:w="1988" w:type="dxa"/>
            <w:vMerge w:val="restart"/>
            <w:shd w:val="clear" w:color="auto" w:fill="auto"/>
            <w:vAlign w:val="center"/>
          </w:tcPr>
          <w:p w:rsidR="006D69ED" w:rsidRPr="007174E2" w:rsidRDefault="006D69ED" w:rsidP="004B239A">
            <w:pPr>
              <w:spacing w:after="0" w:line="240" w:lineRule="auto"/>
              <w:ind w:hanging="16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4E2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8997" w:type="dxa"/>
            <w:gridSpan w:val="3"/>
            <w:shd w:val="clear" w:color="auto" w:fill="F2F2F2"/>
            <w:vAlign w:val="bottom"/>
          </w:tcPr>
          <w:p w:rsidR="006D69ED" w:rsidRPr="007174E2" w:rsidRDefault="006D69ED" w:rsidP="004B239A">
            <w:pPr>
              <w:spacing w:after="0" w:line="240" w:lineRule="auto"/>
              <w:ind w:hanging="16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4E2">
              <w:rPr>
                <w:rFonts w:ascii="Arial" w:hAnsi="Arial" w:cs="Arial"/>
                <w:sz w:val="20"/>
                <w:szCs w:val="20"/>
              </w:rPr>
              <w:t>Мероприятия по реконструкции</w:t>
            </w:r>
          </w:p>
        </w:tc>
        <w:tc>
          <w:tcPr>
            <w:tcW w:w="2022" w:type="dxa"/>
            <w:shd w:val="clear" w:color="auto" w:fill="F2F2F2"/>
            <w:vAlign w:val="bottom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ED" w:rsidRPr="007174E2" w:rsidTr="004B239A">
        <w:trPr>
          <w:trHeight w:val="1292"/>
          <w:jc w:val="center"/>
        </w:trPr>
        <w:tc>
          <w:tcPr>
            <w:tcW w:w="1988" w:type="dxa"/>
            <w:vMerge/>
            <w:shd w:val="clear" w:color="auto" w:fill="auto"/>
          </w:tcPr>
          <w:p w:rsidR="006D69ED" w:rsidRPr="007174E2" w:rsidRDefault="006D69ED" w:rsidP="004B239A">
            <w:pPr>
              <w:spacing w:after="0" w:line="240" w:lineRule="auto"/>
              <w:ind w:hanging="16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 w:rsidR="006D69ED" w:rsidRPr="007174E2" w:rsidRDefault="006D69ED" w:rsidP="004B239A">
            <w:pPr>
              <w:spacing w:after="0" w:line="240" w:lineRule="auto"/>
              <w:ind w:firstLine="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4E2">
              <w:rPr>
                <w:rFonts w:ascii="Arial" w:hAnsi="Arial" w:cs="Arial"/>
                <w:sz w:val="20"/>
                <w:szCs w:val="20"/>
              </w:rPr>
              <w:t>Основные мероприятия по реконструкции котельной для достижения целевых показателей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4E2">
              <w:rPr>
                <w:rFonts w:ascii="Arial" w:hAnsi="Arial" w:cs="Arial"/>
                <w:sz w:val="20"/>
                <w:szCs w:val="20"/>
              </w:rPr>
              <w:t>Стоимость, руб.</w:t>
            </w:r>
          </w:p>
        </w:tc>
        <w:tc>
          <w:tcPr>
            <w:tcW w:w="2288" w:type="dxa"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4E2">
              <w:rPr>
                <w:rFonts w:ascii="Arial" w:hAnsi="Arial" w:cs="Arial"/>
                <w:sz w:val="20"/>
                <w:szCs w:val="20"/>
              </w:rPr>
              <w:t>Сроки мероприятий по реконструкций</w:t>
            </w:r>
          </w:p>
        </w:tc>
        <w:tc>
          <w:tcPr>
            <w:tcW w:w="2022" w:type="dxa"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 финансирования</w:t>
            </w:r>
          </w:p>
        </w:tc>
      </w:tr>
      <w:tr w:rsidR="006D69ED" w:rsidRPr="007174E2" w:rsidTr="004B239A">
        <w:trPr>
          <w:trHeight w:val="109"/>
          <w:jc w:val="center"/>
        </w:trPr>
        <w:tc>
          <w:tcPr>
            <w:tcW w:w="1988" w:type="dxa"/>
            <w:vAlign w:val="center"/>
          </w:tcPr>
          <w:p w:rsidR="006D69ED" w:rsidRPr="007174E2" w:rsidRDefault="006D69ED" w:rsidP="004B239A">
            <w:pPr>
              <w:spacing w:after="0" w:line="240" w:lineRule="auto"/>
              <w:ind w:hanging="16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4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66" w:type="dxa"/>
            <w:shd w:val="clear" w:color="auto" w:fill="auto"/>
          </w:tcPr>
          <w:p w:rsidR="006D69ED" w:rsidRPr="007174E2" w:rsidRDefault="006D69ED" w:rsidP="004B23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по р</w:t>
            </w:r>
            <w:r w:rsidRPr="007174E2">
              <w:rPr>
                <w:rFonts w:ascii="Arial" w:hAnsi="Arial" w:cs="Arial"/>
                <w:sz w:val="20"/>
                <w:szCs w:val="20"/>
              </w:rPr>
              <w:t>емонт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7174E2">
              <w:rPr>
                <w:rFonts w:ascii="Arial" w:hAnsi="Arial" w:cs="Arial"/>
                <w:sz w:val="20"/>
                <w:szCs w:val="20"/>
              </w:rPr>
              <w:t xml:space="preserve"> кровли – 920 м2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4E2">
              <w:rPr>
                <w:rFonts w:ascii="Arial" w:hAnsi="Arial" w:cs="Arial"/>
                <w:sz w:val="20"/>
                <w:szCs w:val="20"/>
              </w:rPr>
              <w:t>2 800 000</w:t>
            </w:r>
          </w:p>
        </w:tc>
        <w:tc>
          <w:tcPr>
            <w:tcW w:w="2288" w:type="dxa"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4E2">
              <w:rPr>
                <w:rFonts w:ascii="Arial" w:hAnsi="Arial" w:cs="Arial"/>
                <w:sz w:val="20"/>
                <w:szCs w:val="20"/>
              </w:rPr>
              <w:t>2030г.</w:t>
            </w:r>
          </w:p>
        </w:tc>
        <w:tc>
          <w:tcPr>
            <w:tcW w:w="2022" w:type="dxa"/>
            <w:vMerge w:val="restart"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CA9">
              <w:rPr>
                <w:rFonts w:ascii="Arial" w:hAnsi="Arial" w:cs="Arial"/>
              </w:rPr>
              <w:t>Прочие собственные средства (от нерегулируемого вида деятельности)</w:t>
            </w:r>
          </w:p>
        </w:tc>
      </w:tr>
      <w:tr w:rsidR="006D69ED" w:rsidRPr="007174E2" w:rsidTr="004B239A">
        <w:trPr>
          <w:trHeight w:val="180"/>
          <w:jc w:val="center"/>
        </w:trPr>
        <w:tc>
          <w:tcPr>
            <w:tcW w:w="1988" w:type="dxa"/>
            <w:vAlign w:val="center"/>
          </w:tcPr>
          <w:p w:rsidR="006D69ED" w:rsidRPr="007174E2" w:rsidRDefault="006D69ED" w:rsidP="004B239A">
            <w:pPr>
              <w:spacing w:after="0" w:line="240" w:lineRule="auto"/>
              <w:ind w:hanging="16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4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66" w:type="dxa"/>
            <w:shd w:val="clear" w:color="auto" w:fill="auto"/>
          </w:tcPr>
          <w:p w:rsidR="006D69ED" w:rsidRPr="007174E2" w:rsidRDefault="006D69ED" w:rsidP="004B23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1C3A">
              <w:rPr>
                <w:rFonts w:ascii="Arial" w:hAnsi="Arial" w:cs="Arial"/>
                <w:sz w:val="20"/>
                <w:szCs w:val="20"/>
              </w:rPr>
              <w:t xml:space="preserve">Мероприятия </w:t>
            </w:r>
            <w:r>
              <w:rPr>
                <w:rFonts w:ascii="Arial" w:hAnsi="Arial" w:cs="Arial"/>
                <w:sz w:val="20"/>
                <w:szCs w:val="20"/>
              </w:rPr>
              <w:t>по р</w:t>
            </w:r>
            <w:r w:rsidRPr="007174E2">
              <w:rPr>
                <w:rFonts w:ascii="Arial" w:hAnsi="Arial" w:cs="Arial"/>
                <w:sz w:val="20"/>
                <w:szCs w:val="20"/>
              </w:rPr>
              <w:t>емонт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7174E2">
              <w:rPr>
                <w:rFonts w:ascii="Arial" w:hAnsi="Arial" w:cs="Arial"/>
                <w:sz w:val="20"/>
                <w:szCs w:val="20"/>
              </w:rPr>
              <w:t xml:space="preserve"> фасада – 830 м2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4E2">
              <w:rPr>
                <w:rFonts w:ascii="Arial" w:hAnsi="Arial" w:cs="Arial"/>
                <w:sz w:val="20"/>
                <w:szCs w:val="20"/>
              </w:rPr>
              <w:t>680 000</w:t>
            </w:r>
          </w:p>
        </w:tc>
        <w:tc>
          <w:tcPr>
            <w:tcW w:w="2288" w:type="dxa"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4E2">
              <w:rPr>
                <w:rFonts w:ascii="Arial" w:hAnsi="Arial" w:cs="Arial"/>
                <w:sz w:val="20"/>
                <w:szCs w:val="20"/>
              </w:rPr>
              <w:t>2029г.</w:t>
            </w:r>
          </w:p>
        </w:tc>
        <w:tc>
          <w:tcPr>
            <w:tcW w:w="2022" w:type="dxa"/>
            <w:vMerge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ED" w:rsidRPr="007174E2" w:rsidTr="004B239A">
        <w:trPr>
          <w:trHeight w:val="139"/>
          <w:jc w:val="center"/>
        </w:trPr>
        <w:tc>
          <w:tcPr>
            <w:tcW w:w="1988" w:type="dxa"/>
            <w:vAlign w:val="center"/>
          </w:tcPr>
          <w:p w:rsidR="006D69ED" w:rsidRPr="007174E2" w:rsidRDefault="006D69ED" w:rsidP="004B239A">
            <w:pPr>
              <w:spacing w:after="0" w:line="240" w:lineRule="auto"/>
              <w:ind w:hanging="16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4E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66" w:type="dxa"/>
            <w:shd w:val="clear" w:color="auto" w:fill="auto"/>
          </w:tcPr>
          <w:p w:rsidR="006D69ED" w:rsidRPr="007174E2" w:rsidRDefault="006D69ED" w:rsidP="004B23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1C3A">
              <w:rPr>
                <w:rFonts w:ascii="Arial" w:hAnsi="Arial" w:cs="Arial"/>
                <w:sz w:val="20"/>
                <w:szCs w:val="20"/>
              </w:rPr>
              <w:t>Мероприятия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по з</w:t>
            </w:r>
            <w:r w:rsidRPr="007174E2">
              <w:rPr>
                <w:rFonts w:ascii="Arial" w:hAnsi="Arial" w:cs="Arial"/>
                <w:sz w:val="20"/>
                <w:szCs w:val="20"/>
              </w:rPr>
              <w:t>амен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7174E2">
              <w:rPr>
                <w:rFonts w:ascii="Arial" w:hAnsi="Arial" w:cs="Arial"/>
                <w:sz w:val="20"/>
                <w:szCs w:val="20"/>
              </w:rPr>
              <w:t xml:space="preserve"> котельных труб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4E2">
              <w:rPr>
                <w:rFonts w:ascii="Arial" w:hAnsi="Arial" w:cs="Arial"/>
                <w:sz w:val="20"/>
                <w:szCs w:val="20"/>
              </w:rPr>
              <w:t>4 200 000</w:t>
            </w:r>
          </w:p>
        </w:tc>
        <w:tc>
          <w:tcPr>
            <w:tcW w:w="2288" w:type="dxa"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4E2">
              <w:rPr>
                <w:rFonts w:ascii="Arial" w:hAnsi="Arial" w:cs="Arial"/>
                <w:sz w:val="20"/>
                <w:szCs w:val="20"/>
              </w:rPr>
              <w:t>2022 г.</w:t>
            </w:r>
          </w:p>
        </w:tc>
        <w:tc>
          <w:tcPr>
            <w:tcW w:w="2022" w:type="dxa"/>
            <w:vMerge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ED" w:rsidRPr="007174E2" w:rsidTr="004B239A">
        <w:trPr>
          <w:trHeight w:val="180"/>
          <w:jc w:val="center"/>
        </w:trPr>
        <w:tc>
          <w:tcPr>
            <w:tcW w:w="1988" w:type="dxa"/>
            <w:vAlign w:val="center"/>
          </w:tcPr>
          <w:p w:rsidR="006D69ED" w:rsidRPr="007174E2" w:rsidRDefault="006D69ED" w:rsidP="004B239A">
            <w:pPr>
              <w:spacing w:after="0" w:line="240" w:lineRule="auto"/>
              <w:ind w:hanging="16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4E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66" w:type="dxa"/>
            <w:shd w:val="clear" w:color="auto" w:fill="auto"/>
          </w:tcPr>
          <w:p w:rsidR="006D69ED" w:rsidRPr="007174E2" w:rsidRDefault="006D69ED" w:rsidP="004B23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1C3A">
              <w:rPr>
                <w:rFonts w:ascii="Arial" w:hAnsi="Arial" w:cs="Arial"/>
                <w:sz w:val="20"/>
                <w:szCs w:val="20"/>
              </w:rPr>
              <w:t>Мероприятия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по з</w:t>
            </w:r>
            <w:r w:rsidRPr="007174E2">
              <w:rPr>
                <w:rFonts w:ascii="Arial" w:hAnsi="Arial" w:cs="Arial"/>
                <w:sz w:val="20"/>
                <w:szCs w:val="20"/>
              </w:rPr>
              <w:t>амен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7174E2">
              <w:rPr>
                <w:rFonts w:ascii="Arial" w:hAnsi="Arial" w:cs="Arial"/>
                <w:sz w:val="20"/>
                <w:szCs w:val="20"/>
              </w:rPr>
              <w:t xml:space="preserve"> окон (1.80м/ 1м- 44 штуки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4E2">
              <w:rPr>
                <w:rFonts w:ascii="Arial" w:hAnsi="Arial" w:cs="Arial"/>
                <w:sz w:val="20"/>
                <w:szCs w:val="20"/>
              </w:rPr>
              <w:t>630 000</w:t>
            </w:r>
          </w:p>
        </w:tc>
        <w:tc>
          <w:tcPr>
            <w:tcW w:w="2288" w:type="dxa"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4E2">
              <w:rPr>
                <w:rFonts w:ascii="Arial" w:hAnsi="Arial" w:cs="Arial"/>
                <w:sz w:val="20"/>
                <w:szCs w:val="20"/>
              </w:rPr>
              <w:t>2023г.</w:t>
            </w:r>
          </w:p>
        </w:tc>
        <w:tc>
          <w:tcPr>
            <w:tcW w:w="2022" w:type="dxa"/>
            <w:vMerge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ED" w:rsidRPr="007174E2" w:rsidTr="004B239A">
        <w:trPr>
          <w:trHeight w:val="109"/>
          <w:jc w:val="center"/>
        </w:trPr>
        <w:tc>
          <w:tcPr>
            <w:tcW w:w="1988" w:type="dxa"/>
            <w:vAlign w:val="center"/>
          </w:tcPr>
          <w:p w:rsidR="006D69ED" w:rsidRPr="007174E2" w:rsidRDefault="006D69ED" w:rsidP="004B239A">
            <w:pPr>
              <w:spacing w:after="0" w:line="240" w:lineRule="auto"/>
              <w:ind w:hanging="16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4E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66" w:type="dxa"/>
            <w:shd w:val="clear" w:color="auto" w:fill="auto"/>
          </w:tcPr>
          <w:p w:rsidR="006D69ED" w:rsidRPr="007174E2" w:rsidRDefault="006D69ED" w:rsidP="004B23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1C3A">
              <w:rPr>
                <w:rFonts w:ascii="Arial" w:hAnsi="Arial" w:cs="Arial"/>
                <w:sz w:val="20"/>
                <w:szCs w:val="20"/>
              </w:rPr>
              <w:t>Мероприятия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по з</w:t>
            </w:r>
            <w:r w:rsidRPr="007174E2">
              <w:rPr>
                <w:rFonts w:ascii="Arial" w:hAnsi="Arial" w:cs="Arial"/>
                <w:sz w:val="20"/>
                <w:szCs w:val="20"/>
              </w:rPr>
              <w:t>амен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7174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174E2">
              <w:rPr>
                <w:rFonts w:ascii="Arial" w:hAnsi="Arial" w:cs="Arial"/>
                <w:sz w:val="20"/>
                <w:szCs w:val="20"/>
              </w:rPr>
              <w:t>витражей(</w:t>
            </w:r>
            <w:proofErr w:type="gramEnd"/>
            <w:r w:rsidRPr="007174E2">
              <w:rPr>
                <w:rFonts w:ascii="Arial" w:hAnsi="Arial" w:cs="Arial"/>
                <w:sz w:val="20"/>
                <w:szCs w:val="20"/>
              </w:rPr>
              <w:t>1.20м/1м-4 штуки)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4E2">
              <w:rPr>
                <w:rFonts w:ascii="Arial" w:hAnsi="Arial" w:cs="Arial"/>
                <w:sz w:val="20"/>
                <w:szCs w:val="20"/>
              </w:rPr>
              <w:t>55 000</w:t>
            </w:r>
          </w:p>
        </w:tc>
        <w:tc>
          <w:tcPr>
            <w:tcW w:w="2288" w:type="dxa"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4E2">
              <w:rPr>
                <w:rFonts w:ascii="Arial" w:hAnsi="Arial" w:cs="Arial"/>
                <w:sz w:val="20"/>
                <w:szCs w:val="20"/>
              </w:rPr>
              <w:t>2023г.</w:t>
            </w:r>
          </w:p>
        </w:tc>
        <w:tc>
          <w:tcPr>
            <w:tcW w:w="2022" w:type="dxa"/>
            <w:vMerge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ED" w:rsidRPr="007174E2" w:rsidTr="004B239A">
        <w:trPr>
          <w:trHeight w:val="124"/>
          <w:jc w:val="center"/>
        </w:trPr>
        <w:tc>
          <w:tcPr>
            <w:tcW w:w="1988" w:type="dxa"/>
            <w:vAlign w:val="center"/>
          </w:tcPr>
          <w:p w:rsidR="006D69ED" w:rsidRPr="007174E2" w:rsidRDefault="006D69ED" w:rsidP="004B239A">
            <w:pPr>
              <w:spacing w:after="0" w:line="240" w:lineRule="auto"/>
              <w:ind w:hanging="16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4E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66" w:type="dxa"/>
            <w:shd w:val="clear" w:color="auto" w:fill="auto"/>
          </w:tcPr>
          <w:p w:rsidR="006D69ED" w:rsidRPr="007174E2" w:rsidRDefault="006D69ED" w:rsidP="004B23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1C3A">
              <w:rPr>
                <w:rFonts w:ascii="Arial" w:hAnsi="Arial" w:cs="Arial"/>
                <w:sz w:val="20"/>
                <w:szCs w:val="20"/>
              </w:rPr>
              <w:t>Мероприятия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по з</w:t>
            </w:r>
            <w:r w:rsidRPr="007174E2">
              <w:rPr>
                <w:rFonts w:ascii="Arial" w:hAnsi="Arial" w:cs="Arial"/>
                <w:sz w:val="20"/>
                <w:szCs w:val="20"/>
              </w:rPr>
              <w:t>амен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7174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174E2">
              <w:rPr>
                <w:rFonts w:ascii="Arial" w:hAnsi="Arial" w:cs="Arial"/>
                <w:sz w:val="20"/>
                <w:szCs w:val="20"/>
              </w:rPr>
              <w:t>витражей(</w:t>
            </w:r>
            <w:proofErr w:type="gramEnd"/>
            <w:r w:rsidRPr="007174E2">
              <w:rPr>
                <w:rFonts w:ascii="Arial" w:hAnsi="Arial" w:cs="Arial"/>
                <w:sz w:val="20"/>
                <w:szCs w:val="20"/>
              </w:rPr>
              <w:t>1.80м/1.80м-4 штуки)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4E2">
              <w:rPr>
                <w:rFonts w:ascii="Arial" w:hAnsi="Arial" w:cs="Arial"/>
                <w:sz w:val="20"/>
                <w:szCs w:val="20"/>
              </w:rPr>
              <w:t>71 000</w:t>
            </w:r>
          </w:p>
        </w:tc>
        <w:tc>
          <w:tcPr>
            <w:tcW w:w="2288" w:type="dxa"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4E2">
              <w:rPr>
                <w:rFonts w:ascii="Arial" w:hAnsi="Arial" w:cs="Arial"/>
                <w:sz w:val="20"/>
                <w:szCs w:val="20"/>
              </w:rPr>
              <w:t>2023г.</w:t>
            </w:r>
          </w:p>
        </w:tc>
        <w:tc>
          <w:tcPr>
            <w:tcW w:w="2022" w:type="dxa"/>
            <w:vMerge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ED" w:rsidRPr="007174E2" w:rsidTr="004B239A">
        <w:trPr>
          <w:trHeight w:val="124"/>
          <w:jc w:val="center"/>
        </w:trPr>
        <w:tc>
          <w:tcPr>
            <w:tcW w:w="1988" w:type="dxa"/>
            <w:vAlign w:val="center"/>
          </w:tcPr>
          <w:p w:rsidR="006D69ED" w:rsidRPr="007174E2" w:rsidRDefault="006D69ED" w:rsidP="004B239A">
            <w:pPr>
              <w:spacing w:after="0" w:line="240" w:lineRule="auto"/>
              <w:ind w:hanging="16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4E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66" w:type="dxa"/>
            <w:shd w:val="clear" w:color="auto" w:fill="auto"/>
          </w:tcPr>
          <w:p w:rsidR="006D69ED" w:rsidRPr="007174E2" w:rsidRDefault="006D69ED" w:rsidP="004B23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1C3A">
              <w:rPr>
                <w:rFonts w:ascii="Arial" w:hAnsi="Arial" w:cs="Arial"/>
                <w:sz w:val="20"/>
                <w:szCs w:val="20"/>
              </w:rPr>
              <w:t>Мероприятия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по з</w:t>
            </w:r>
            <w:r w:rsidRPr="007174E2">
              <w:rPr>
                <w:rFonts w:ascii="Arial" w:hAnsi="Arial" w:cs="Arial"/>
                <w:sz w:val="20"/>
                <w:szCs w:val="20"/>
              </w:rPr>
              <w:t>амен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7174E2">
              <w:rPr>
                <w:rFonts w:ascii="Arial" w:hAnsi="Arial" w:cs="Arial"/>
                <w:sz w:val="20"/>
                <w:szCs w:val="20"/>
              </w:rPr>
              <w:t xml:space="preserve"> жалюзи (1.20м/1м-4 штуки)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4E2">
              <w:rPr>
                <w:rFonts w:ascii="Arial" w:hAnsi="Arial" w:cs="Arial"/>
                <w:sz w:val="20"/>
                <w:szCs w:val="20"/>
              </w:rPr>
              <w:t>14 000</w:t>
            </w:r>
          </w:p>
        </w:tc>
        <w:tc>
          <w:tcPr>
            <w:tcW w:w="2288" w:type="dxa"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4E2">
              <w:rPr>
                <w:rFonts w:ascii="Arial" w:hAnsi="Arial" w:cs="Arial"/>
                <w:sz w:val="20"/>
                <w:szCs w:val="20"/>
              </w:rPr>
              <w:t>2023г.</w:t>
            </w:r>
          </w:p>
        </w:tc>
        <w:tc>
          <w:tcPr>
            <w:tcW w:w="2022" w:type="dxa"/>
            <w:vMerge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ED" w:rsidRPr="007174E2" w:rsidTr="004B239A">
        <w:trPr>
          <w:trHeight w:val="165"/>
          <w:jc w:val="center"/>
        </w:trPr>
        <w:tc>
          <w:tcPr>
            <w:tcW w:w="1988" w:type="dxa"/>
            <w:vAlign w:val="center"/>
          </w:tcPr>
          <w:p w:rsidR="006D69ED" w:rsidRPr="007174E2" w:rsidRDefault="006D69ED" w:rsidP="004B239A">
            <w:pPr>
              <w:spacing w:after="0" w:line="240" w:lineRule="auto"/>
              <w:ind w:hanging="16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4E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66" w:type="dxa"/>
            <w:shd w:val="clear" w:color="auto" w:fill="auto"/>
          </w:tcPr>
          <w:p w:rsidR="006D69ED" w:rsidRPr="007174E2" w:rsidRDefault="006D69ED" w:rsidP="004B23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1C3A">
              <w:rPr>
                <w:rFonts w:ascii="Arial" w:hAnsi="Arial" w:cs="Arial"/>
                <w:sz w:val="20"/>
                <w:szCs w:val="20"/>
              </w:rPr>
              <w:t xml:space="preserve">Мероприятия </w:t>
            </w:r>
            <w:r>
              <w:rPr>
                <w:rFonts w:ascii="Arial" w:hAnsi="Arial" w:cs="Arial"/>
                <w:sz w:val="20"/>
                <w:szCs w:val="20"/>
              </w:rPr>
              <w:t>по з</w:t>
            </w:r>
            <w:r w:rsidRPr="007174E2">
              <w:rPr>
                <w:rFonts w:ascii="Arial" w:hAnsi="Arial" w:cs="Arial"/>
                <w:sz w:val="20"/>
                <w:szCs w:val="20"/>
              </w:rPr>
              <w:t>амен</w:t>
            </w:r>
            <w:r>
              <w:rPr>
                <w:rFonts w:ascii="Arial" w:hAnsi="Arial" w:cs="Arial"/>
                <w:sz w:val="20"/>
                <w:szCs w:val="20"/>
              </w:rPr>
              <w:t>е</w:t>
            </w:r>
            <w:r w:rsidRPr="007174E2">
              <w:rPr>
                <w:rFonts w:ascii="Arial" w:hAnsi="Arial" w:cs="Arial"/>
                <w:sz w:val="20"/>
                <w:szCs w:val="20"/>
              </w:rPr>
              <w:t xml:space="preserve"> газона (160 м2)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4E2">
              <w:rPr>
                <w:rFonts w:ascii="Arial" w:hAnsi="Arial" w:cs="Arial"/>
                <w:sz w:val="20"/>
                <w:szCs w:val="20"/>
              </w:rPr>
              <w:t>137 000</w:t>
            </w:r>
          </w:p>
        </w:tc>
        <w:tc>
          <w:tcPr>
            <w:tcW w:w="2288" w:type="dxa"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74E2">
              <w:rPr>
                <w:rFonts w:ascii="Arial" w:hAnsi="Arial" w:cs="Arial"/>
                <w:sz w:val="20"/>
                <w:szCs w:val="20"/>
              </w:rPr>
              <w:t>2026г.</w:t>
            </w:r>
          </w:p>
        </w:tc>
        <w:tc>
          <w:tcPr>
            <w:tcW w:w="2022" w:type="dxa"/>
            <w:vMerge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9ED" w:rsidRPr="007174E2" w:rsidTr="004B239A">
        <w:trPr>
          <w:trHeight w:val="206"/>
          <w:jc w:val="center"/>
        </w:trPr>
        <w:tc>
          <w:tcPr>
            <w:tcW w:w="5554" w:type="dxa"/>
            <w:gridSpan w:val="2"/>
            <w:tcBorders>
              <w:bottom w:val="single" w:sz="4" w:space="0" w:color="auto"/>
            </w:tcBorders>
            <w:vAlign w:val="center"/>
          </w:tcPr>
          <w:p w:rsidR="006D69ED" w:rsidRPr="007174E2" w:rsidRDefault="006D69ED" w:rsidP="004B239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174E2">
              <w:rPr>
                <w:rFonts w:ascii="Arial" w:hAnsi="Arial" w:cs="Arial"/>
                <w:b/>
                <w:sz w:val="20"/>
                <w:szCs w:val="20"/>
              </w:rPr>
              <w:t>Итого: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8 587 000</w:t>
            </w:r>
          </w:p>
        </w:tc>
        <w:tc>
          <w:tcPr>
            <w:tcW w:w="2288" w:type="dxa"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  <w:vAlign w:val="center"/>
          </w:tcPr>
          <w:p w:rsidR="006D69ED" w:rsidRPr="007174E2" w:rsidRDefault="006D69ED" w:rsidP="004B23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69ED" w:rsidRPr="007174E2" w:rsidRDefault="006D69ED" w:rsidP="006D69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69ED" w:rsidRPr="007174E2" w:rsidRDefault="006D69ED" w:rsidP="006D69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174E2">
        <w:rPr>
          <w:rFonts w:ascii="Arial" w:hAnsi="Arial" w:cs="Arial"/>
          <w:sz w:val="20"/>
          <w:szCs w:val="20"/>
        </w:rPr>
        <w:t>Подписи сторон:</w:t>
      </w:r>
    </w:p>
    <w:p w:rsidR="006D69ED" w:rsidRPr="007174E2" w:rsidRDefault="006D69ED" w:rsidP="006D69E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f2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372"/>
      </w:tblGrid>
      <w:tr w:rsidR="006D69ED" w:rsidRPr="00976746" w:rsidTr="004B239A">
        <w:tc>
          <w:tcPr>
            <w:tcW w:w="7087" w:type="dxa"/>
          </w:tcPr>
          <w:p w:rsidR="006D69ED" w:rsidRPr="00976746" w:rsidRDefault="006D69ED" w:rsidP="004B239A">
            <w:pPr>
              <w:pStyle w:val="ConsPlusNonform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6746">
              <w:rPr>
                <w:rFonts w:ascii="Arial" w:hAnsi="Arial" w:cs="Arial"/>
                <w:sz w:val="22"/>
                <w:szCs w:val="22"/>
              </w:rPr>
              <w:t>КОНЦЕДЕНТ:</w:t>
            </w:r>
          </w:p>
          <w:p w:rsidR="006D69ED" w:rsidRPr="00976746" w:rsidRDefault="006D69ED" w:rsidP="004B239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372" w:type="dxa"/>
          </w:tcPr>
          <w:p w:rsidR="006D69ED" w:rsidRPr="00976746" w:rsidRDefault="006D69ED" w:rsidP="004B239A">
            <w:pPr>
              <w:pStyle w:val="ConsPlusNonformat"/>
              <w:spacing w:line="252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6746">
              <w:rPr>
                <w:rFonts w:ascii="Arial" w:hAnsi="Arial" w:cs="Arial"/>
                <w:color w:val="000000" w:themeColor="text1"/>
                <w:sz w:val="22"/>
                <w:szCs w:val="22"/>
              </w:rPr>
              <w:t>КОНЦЕССИОНЕР:</w:t>
            </w:r>
          </w:p>
          <w:p w:rsidR="006D69ED" w:rsidRPr="00976746" w:rsidRDefault="006D69ED" w:rsidP="004B239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D69ED" w:rsidRPr="00976746" w:rsidTr="004B239A">
        <w:tc>
          <w:tcPr>
            <w:tcW w:w="7087" w:type="dxa"/>
          </w:tcPr>
          <w:p w:rsidR="006D69ED" w:rsidRPr="00976746" w:rsidRDefault="006D69ED" w:rsidP="004B239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372" w:type="dxa"/>
          </w:tcPr>
          <w:p w:rsidR="006D69ED" w:rsidRPr="00976746" w:rsidRDefault="006D69ED" w:rsidP="004B239A">
            <w:pPr>
              <w:pStyle w:val="ConsPlusNonformat"/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  <w:r w:rsidRPr="00976746">
              <w:rPr>
                <w:rFonts w:ascii="Arial" w:hAnsi="Arial" w:cs="Arial"/>
                <w:sz w:val="22"/>
                <w:szCs w:val="22"/>
              </w:rPr>
              <w:t>Директор</w:t>
            </w:r>
          </w:p>
          <w:p w:rsidR="006D69ED" w:rsidRPr="00976746" w:rsidRDefault="006D69ED" w:rsidP="004B239A">
            <w:pPr>
              <w:pStyle w:val="ConsPlusNonformat"/>
              <w:spacing w:line="252" w:lineRule="auto"/>
              <w:rPr>
                <w:rFonts w:ascii="Arial" w:hAnsi="Arial" w:cs="Arial"/>
                <w:sz w:val="22"/>
                <w:szCs w:val="22"/>
              </w:rPr>
            </w:pPr>
          </w:p>
          <w:p w:rsidR="006D69ED" w:rsidRPr="00976746" w:rsidRDefault="006D69ED" w:rsidP="004B239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746">
              <w:rPr>
                <w:rFonts w:ascii="Arial" w:hAnsi="Arial" w:cs="Arial"/>
              </w:rPr>
              <w:t xml:space="preserve">_______________/О.Н. </w:t>
            </w:r>
            <w:proofErr w:type="spellStart"/>
            <w:r w:rsidRPr="00976746">
              <w:rPr>
                <w:rFonts w:ascii="Arial" w:hAnsi="Arial" w:cs="Arial"/>
              </w:rPr>
              <w:t>Саженов</w:t>
            </w:r>
            <w:proofErr w:type="spellEnd"/>
          </w:p>
        </w:tc>
      </w:tr>
    </w:tbl>
    <w:p w:rsidR="006D69ED" w:rsidRPr="006D69ED" w:rsidRDefault="006D69ED" w:rsidP="006D69ED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  <w:sectPr w:rsidR="006D69ED" w:rsidRPr="006D69ED" w:rsidSect="00AF08E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6837" w:h="11905" w:orient="landscape"/>
          <w:pgMar w:top="1276" w:right="819" w:bottom="993" w:left="709" w:header="0" w:footer="0" w:gutter="0"/>
          <w:cols w:space="720"/>
          <w:noEndnote/>
          <w:docGrid w:linePitch="360"/>
        </w:sectPr>
      </w:pP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  <w:sz w:val="24"/>
          <w:szCs w:val="24"/>
        </w:rPr>
      </w:pPr>
      <w:bookmarkStart w:id="26" w:name="_GoBack"/>
      <w:bookmarkEnd w:id="26"/>
      <w:r w:rsidRPr="006D69ED">
        <w:rPr>
          <w:rFonts w:ascii="Arial" w:hAnsi="Arial" w:cs="Arial"/>
          <w:sz w:val="24"/>
          <w:szCs w:val="24"/>
        </w:rPr>
        <w:lastRenderedPageBreak/>
        <w:t>Приложение № 14</w:t>
      </w: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  <w:sz w:val="24"/>
          <w:szCs w:val="24"/>
        </w:rPr>
      </w:pPr>
      <w:r w:rsidRPr="006D69ED">
        <w:rPr>
          <w:rFonts w:ascii="Arial" w:hAnsi="Arial" w:cs="Arial"/>
          <w:sz w:val="24"/>
          <w:szCs w:val="24"/>
        </w:rPr>
        <w:t>к концессионному соглашению</w:t>
      </w: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  <w:sz w:val="24"/>
          <w:szCs w:val="24"/>
        </w:rPr>
      </w:pPr>
      <w:r w:rsidRPr="006D69ED">
        <w:rPr>
          <w:rFonts w:ascii="Arial" w:hAnsi="Arial" w:cs="Arial"/>
          <w:sz w:val="24"/>
          <w:szCs w:val="24"/>
        </w:rPr>
        <w:t xml:space="preserve">в отношении </w:t>
      </w:r>
      <w:r w:rsidRPr="006D69ED">
        <w:rPr>
          <w:rFonts w:ascii="Arial" w:hAnsi="Arial" w:cs="Arial"/>
          <w:sz w:val="24"/>
          <w:szCs w:val="24"/>
        </w:rPr>
        <w:lastRenderedPageBreak/>
        <w:t>объекта теплоснабжения</w:t>
      </w:r>
    </w:p>
    <w:p w:rsidR="006D69ED" w:rsidRPr="006D69ED" w:rsidRDefault="006D69ED" w:rsidP="006D69ED">
      <w:pPr>
        <w:spacing w:after="0" w:line="240" w:lineRule="auto"/>
        <w:ind w:left="10773"/>
        <w:rPr>
          <w:rFonts w:ascii="Arial" w:hAnsi="Arial" w:cs="Arial"/>
          <w:sz w:val="24"/>
          <w:szCs w:val="24"/>
        </w:rPr>
      </w:pPr>
      <w:r w:rsidRPr="006D69ED">
        <w:rPr>
          <w:rFonts w:ascii="Arial" w:hAnsi="Arial" w:cs="Arial"/>
          <w:sz w:val="24"/>
          <w:szCs w:val="24"/>
        </w:rPr>
        <w:t>от «_</w:t>
      </w:r>
      <w:proofErr w:type="gramStart"/>
      <w:r w:rsidRPr="006D69ED">
        <w:rPr>
          <w:rFonts w:ascii="Arial" w:hAnsi="Arial" w:cs="Arial"/>
          <w:sz w:val="24"/>
          <w:szCs w:val="24"/>
        </w:rPr>
        <w:t>_»_</w:t>
      </w:r>
      <w:proofErr w:type="gramEnd"/>
      <w:r w:rsidRPr="006D69ED">
        <w:rPr>
          <w:rFonts w:ascii="Arial" w:hAnsi="Arial" w:cs="Arial"/>
          <w:sz w:val="24"/>
          <w:szCs w:val="24"/>
        </w:rPr>
        <w:t>_____ 2022г</w:t>
      </w:r>
    </w:p>
    <w:sectPr w:rsidR="006D69ED" w:rsidRPr="006D69ED" w:rsidSect="0042355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669" w:right="851" w:bottom="993" w:left="1418" w:header="426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B6E" w:rsidRDefault="006D0B6E" w:rsidP="0056554B">
      <w:pPr>
        <w:spacing w:after="0" w:line="240" w:lineRule="auto"/>
      </w:pPr>
      <w:r>
        <w:separator/>
      </w:r>
    </w:p>
  </w:endnote>
  <w:endnote w:type="continuationSeparator" w:id="0">
    <w:p w:rsidR="006D0B6E" w:rsidRDefault="006D0B6E" w:rsidP="0056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22" w:rsidRPr="004C3904" w:rsidRDefault="00393122" w:rsidP="00633E6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22" w:rsidRPr="005B3201" w:rsidRDefault="00393122" w:rsidP="005B320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22" w:rsidRPr="004C3904" w:rsidRDefault="00393122" w:rsidP="00633E68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22" w:rsidRPr="005B3201" w:rsidRDefault="00393122" w:rsidP="005B32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B6E" w:rsidRDefault="006D0B6E" w:rsidP="0056554B">
      <w:pPr>
        <w:spacing w:after="0" w:line="240" w:lineRule="auto"/>
      </w:pPr>
      <w:r>
        <w:separator/>
      </w:r>
    </w:p>
  </w:footnote>
  <w:footnote w:type="continuationSeparator" w:id="0">
    <w:p w:rsidR="006D0B6E" w:rsidRDefault="006D0B6E" w:rsidP="00565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5612405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393122" w:rsidRPr="0056554B" w:rsidRDefault="00393122" w:rsidP="0056554B">
        <w:pPr>
          <w:pStyle w:val="a5"/>
          <w:spacing w:after="0" w:line="240" w:lineRule="auto"/>
          <w:jc w:val="center"/>
          <w:rPr>
            <w:rFonts w:ascii="Times New Roman" w:hAnsi="Times New Roman"/>
            <w:sz w:val="20"/>
            <w:szCs w:val="20"/>
          </w:rPr>
        </w:pPr>
        <w:r w:rsidRPr="0056554B">
          <w:rPr>
            <w:rFonts w:ascii="Times New Roman" w:hAnsi="Times New Roman"/>
            <w:sz w:val="20"/>
            <w:szCs w:val="20"/>
          </w:rPr>
          <w:fldChar w:fldCharType="begin"/>
        </w:r>
        <w:r w:rsidRPr="0056554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56554B">
          <w:rPr>
            <w:rFonts w:ascii="Times New Roman" w:hAnsi="Times New Roman"/>
            <w:sz w:val="20"/>
            <w:szCs w:val="20"/>
          </w:rPr>
          <w:fldChar w:fldCharType="separate"/>
        </w:r>
        <w:r w:rsidR="00A5354E">
          <w:rPr>
            <w:rFonts w:ascii="Times New Roman" w:hAnsi="Times New Roman"/>
            <w:noProof/>
            <w:sz w:val="20"/>
            <w:szCs w:val="20"/>
          </w:rPr>
          <w:t>21</w:t>
        </w:r>
        <w:r w:rsidRPr="0056554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22" w:rsidRPr="000F638B" w:rsidRDefault="00393122">
    <w:pPr>
      <w:pStyle w:val="a5"/>
      <w:rPr>
        <w:rFonts w:ascii="Arial" w:hAnsi="Arial" w:cs="Arial"/>
      </w:rPr>
    </w:pPr>
    <w:r>
      <w:rPr>
        <w:rFonts w:ascii="Arial" w:hAnsi="Arial" w:cs="Arial"/>
      </w:rPr>
      <w:t>Проект от 17.12</w:t>
    </w:r>
    <w:r w:rsidRPr="000F638B">
      <w:rPr>
        <w:rFonts w:ascii="Arial" w:hAnsi="Arial" w:cs="Arial"/>
      </w:rPr>
      <w:t>.2021г.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22" w:rsidRDefault="00393122" w:rsidP="00633E68">
    <w:pPr>
      <w:ind w:left="-3960" w:right="-9765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22" w:rsidRPr="005B3201" w:rsidRDefault="00393122" w:rsidP="005B3201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22" w:rsidRDefault="00393122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22" w:rsidRDefault="00393122" w:rsidP="00633E68">
    <w:pPr>
      <w:ind w:left="-3960" w:right="-9765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22" w:rsidRPr="005B3201" w:rsidRDefault="00393122" w:rsidP="005B3201">
    <w:pPr>
      <w:pStyle w:val="a5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22" w:rsidRDefault="0039312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6B340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AB14818"/>
    <w:multiLevelType w:val="multilevel"/>
    <w:tmpl w:val="CBEC93EA"/>
    <w:lvl w:ilvl="0">
      <w:start w:val="5"/>
      <w:numFmt w:val="decimal"/>
      <w:suff w:val="space"/>
      <w:lvlText w:val="%1."/>
      <w:lvlJc w:val="left"/>
      <w:pPr>
        <w:ind w:left="450" w:hanging="450"/>
      </w:pPr>
    </w:lvl>
    <w:lvl w:ilvl="1">
      <w:start w:val="1"/>
      <w:numFmt w:val="decimal"/>
      <w:suff w:val="space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25BF3BE2"/>
    <w:multiLevelType w:val="multilevel"/>
    <w:tmpl w:val="5846F266"/>
    <w:lvl w:ilvl="0">
      <w:start w:val="2"/>
      <w:numFmt w:val="decimal"/>
      <w:suff w:val="space"/>
      <w:lvlText w:val="%1."/>
      <w:lvlJc w:val="left"/>
      <w:pPr>
        <w:ind w:left="450" w:hanging="450"/>
      </w:pPr>
    </w:lvl>
    <w:lvl w:ilvl="1">
      <w:start w:val="1"/>
      <w:numFmt w:val="decimal"/>
      <w:suff w:val="space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 w15:restartNumberingAfterBreak="0">
    <w:nsid w:val="32BC0793"/>
    <w:multiLevelType w:val="hybridMultilevel"/>
    <w:tmpl w:val="B7688D44"/>
    <w:lvl w:ilvl="0" w:tplc="E842E304">
      <w:start w:val="1"/>
      <w:numFmt w:val="russianLower"/>
      <w:suff w:val="space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E0F1C"/>
    <w:multiLevelType w:val="hybridMultilevel"/>
    <w:tmpl w:val="0D14FDBA"/>
    <w:lvl w:ilvl="0" w:tplc="E70E897E">
      <w:start w:val="1"/>
      <w:numFmt w:val="russianLower"/>
      <w:suff w:val="space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32409F2"/>
    <w:multiLevelType w:val="multilevel"/>
    <w:tmpl w:val="52002A76"/>
    <w:lvl w:ilvl="0">
      <w:start w:val="4"/>
      <w:numFmt w:val="decimal"/>
      <w:suff w:val="space"/>
      <w:lvlText w:val="%1."/>
      <w:lvlJc w:val="left"/>
      <w:pPr>
        <w:ind w:left="450" w:hanging="450"/>
      </w:pPr>
    </w:lvl>
    <w:lvl w:ilvl="1">
      <w:start w:val="2"/>
      <w:numFmt w:val="decimal"/>
      <w:suff w:val="space"/>
      <w:lvlText w:val="%1.%2."/>
      <w:lvlJc w:val="left"/>
      <w:pPr>
        <w:ind w:left="2989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4BB34CC3"/>
    <w:multiLevelType w:val="hybridMultilevel"/>
    <w:tmpl w:val="3094FF7A"/>
    <w:lvl w:ilvl="0" w:tplc="B800621C">
      <w:start w:val="1"/>
      <w:numFmt w:val="russianLower"/>
      <w:suff w:val="space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57EDC"/>
    <w:multiLevelType w:val="multilevel"/>
    <w:tmpl w:val="D5C800A0"/>
    <w:lvl w:ilvl="0">
      <w:start w:val="3"/>
      <w:numFmt w:val="decimal"/>
      <w:suff w:val="space"/>
      <w:lvlText w:val="%1."/>
      <w:lvlJc w:val="left"/>
      <w:pPr>
        <w:ind w:left="450" w:hanging="450"/>
      </w:pPr>
    </w:lvl>
    <w:lvl w:ilvl="1">
      <w:start w:val="1"/>
      <w:numFmt w:val="decimal"/>
      <w:suff w:val="space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4E4862E3"/>
    <w:multiLevelType w:val="hybridMultilevel"/>
    <w:tmpl w:val="BC48C384"/>
    <w:lvl w:ilvl="0" w:tplc="410002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3B46E17"/>
    <w:multiLevelType w:val="hybridMultilevel"/>
    <w:tmpl w:val="7698394E"/>
    <w:lvl w:ilvl="0" w:tplc="FFFFFFFF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  <w:rPr>
        <w:rFonts w:cs="Times New Roman"/>
      </w:rPr>
    </w:lvl>
    <w:lvl w:ilvl="1" w:tplc="FFFFFFFF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-1057"/>
        </w:tabs>
      </w:pPr>
      <w:rPr>
        <w:rFonts w:cs="Times New Roman"/>
      </w:rPr>
    </w:lvl>
  </w:abstractNum>
  <w:abstractNum w:abstractNumId="10" w15:restartNumberingAfterBreak="0">
    <w:nsid w:val="68C52375"/>
    <w:multiLevelType w:val="hybridMultilevel"/>
    <w:tmpl w:val="800E1BD8"/>
    <w:lvl w:ilvl="0" w:tplc="1FB2499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D2D22"/>
    <w:multiLevelType w:val="hybridMultilevel"/>
    <w:tmpl w:val="D9844894"/>
    <w:lvl w:ilvl="0" w:tplc="1DE436E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709615B"/>
    <w:multiLevelType w:val="hybridMultilevel"/>
    <w:tmpl w:val="82AC99BE"/>
    <w:lvl w:ilvl="0" w:tplc="D72A19D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00F"/>
    <w:rsid w:val="00001039"/>
    <w:rsid w:val="000047C0"/>
    <w:rsid w:val="00004D05"/>
    <w:rsid w:val="000052D0"/>
    <w:rsid w:val="00006D50"/>
    <w:rsid w:val="00010F1A"/>
    <w:rsid w:val="00011D21"/>
    <w:rsid w:val="00015B1A"/>
    <w:rsid w:val="00015DE8"/>
    <w:rsid w:val="0002154A"/>
    <w:rsid w:val="0002399F"/>
    <w:rsid w:val="000300CF"/>
    <w:rsid w:val="00030A93"/>
    <w:rsid w:val="00033571"/>
    <w:rsid w:val="00036B95"/>
    <w:rsid w:val="0004024F"/>
    <w:rsid w:val="000404B1"/>
    <w:rsid w:val="00041EA6"/>
    <w:rsid w:val="00042948"/>
    <w:rsid w:val="00044509"/>
    <w:rsid w:val="0004570B"/>
    <w:rsid w:val="00053EEB"/>
    <w:rsid w:val="00063B35"/>
    <w:rsid w:val="000656DC"/>
    <w:rsid w:val="00065C97"/>
    <w:rsid w:val="00066BA5"/>
    <w:rsid w:val="00067616"/>
    <w:rsid w:val="00071C36"/>
    <w:rsid w:val="00072BA5"/>
    <w:rsid w:val="000920FC"/>
    <w:rsid w:val="00093352"/>
    <w:rsid w:val="00095AFB"/>
    <w:rsid w:val="000A630F"/>
    <w:rsid w:val="000B0BA3"/>
    <w:rsid w:val="000C505A"/>
    <w:rsid w:val="000C74DF"/>
    <w:rsid w:val="000C7957"/>
    <w:rsid w:val="000E268B"/>
    <w:rsid w:val="000E5D81"/>
    <w:rsid w:val="000F638B"/>
    <w:rsid w:val="000F72BC"/>
    <w:rsid w:val="001032B9"/>
    <w:rsid w:val="00104781"/>
    <w:rsid w:val="00104EC0"/>
    <w:rsid w:val="001069F1"/>
    <w:rsid w:val="00117132"/>
    <w:rsid w:val="0011791C"/>
    <w:rsid w:val="00117A86"/>
    <w:rsid w:val="00120B62"/>
    <w:rsid w:val="00126842"/>
    <w:rsid w:val="001268C0"/>
    <w:rsid w:val="001270AB"/>
    <w:rsid w:val="001278EE"/>
    <w:rsid w:val="001311C2"/>
    <w:rsid w:val="00132367"/>
    <w:rsid w:val="001464AF"/>
    <w:rsid w:val="001470B1"/>
    <w:rsid w:val="00150276"/>
    <w:rsid w:val="001514A5"/>
    <w:rsid w:val="00153235"/>
    <w:rsid w:val="00155130"/>
    <w:rsid w:val="00162543"/>
    <w:rsid w:val="001666C5"/>
    <w:rsid w:val="00175DF7"/>
    <w:rsid w:val="001763FF"/>
    <w:rsid w:val="00181C08"/>
    <w:rsid w:val="001821AE"/>
    <w:rsid w:val="001975DC"/>
    <w:rsid w:val="001A40C9"/>
    <w:rsid w:val="001A4740"/>
    <w:rsid w:val="001A75BB"/>
    <w:rsid w:val="001B359E"/>
    <w:rsid w:val="001B6772"/>
    <w:rsid w:val="001C227E"/>
    <w:rsid w:val="001C2B7B"/>
    <w:rsid w:val="001D0195"/>
    <w:rsid w:val="001D2168"/>
    <w:rsid w:val="001E0F6E"/>
    <w:rsid w:val="001E2523"/>
    <w:rsid w:val="001E51E8"/>
    <w:rsid w:val="001E67B8"/>
    <w:rsid w:val="001F1E52"/>
    <w:rsid w:val="001F2067"/>
    <w:rsid w:val="001F20A4"/>
    <w:rsid w:val="001F5A87"/>
    <w:rsid w:val="00201E47"/>
    <w:rsid w:val="00202509"/>
    <w:rsid w:val="00210705"/>
    <w:rsid w:val="002142E6"/>
    <w:rsid w:val="00215CF7"/>
    <w:rsid w:val="00217AD3"/>
    <w:rsid w:val="00223D2E"/>
    <w:rsid w:val="00224D5A"/>
    <w:rsid w:val="00224E66"/>
    <w:rsid w:val="00225C74"/>
    <w:rsid w:val="0022618A"/>
    <w:rsid w:val="00227A79"/>
    <w:rsid w:val="00234EDC"/>
    <w:rsid w:val="002351D8"/>
    <w:rsid w:val="0023791B"/>
    <w:rsid w:val="00237CB8"/>
    <w:rsid w:val="002448EB"/>
    <w:rsid w:val="00245845"/>
    <w:rsid w:val="00246DC7"/>
    <w:rsid w:val="00247361"/>
    <w:rsid w:val="0025006E"/>
    <w:rsid w:val="0025602F"/>
    <w:rsid w:val="00264CBB"/>
    <w:rsid w:val="0026530E"/>
    <w:rsid w:val="00271438"/>
    <w:rsid w:val="002775E3"/>
    <w:rsid w:val="00282485"/>
    <w:rsid w:val="0028355D"/>
    <w:rsid w:val="00290270"/>
    <w:rsid w:val="00295FC9"/>
    <w:rsid w:val="002A2B9C"/>
    <w:rsid w:val="002A2D4E"/>
    <w:rsid w:val="002A5423"/>
    <w:rsid w:val="002A59DD"/>
    <w:rsid w:val="002A716C"/>
    <w:rsid w:val="002B2F73"/>
    <w:rsid w:val="002C0515"/>
    <w:rsid w:val="002C221A"/>
    <w:rsid w:val="002C667C"/>
    <w:rsid w:val="002D5867"/>
    <w:rsid w:val="002D6476"/>
    <w:rsid w:val="002E20E6"/>
    <w:rsid w:val="002E500C"/>
    <w:rsid w:val="002E6299"/>
    <w:rsid w:val="002E698F"/>
    <w:rsid w:val="002E7C7B"/>
    <w:rsid w:val="002F41BC"/>
    <w:rsid w:val="002F5CA2"/>
    <w:rsid w:val="0030198B"/>
    <w:rsid w:val="00303413"/>
    <w:rsid w:val="003039F3"/>
    <w:rsid w:val="00303D6E"/>
    <w:rsid w:val="003053F9"/>
    <w:rsid w:val="0031451C"/>
    <w:rsid w:val="00321817"/>
    <w:rsid w:val="00321938"/>
    <w:rsid w:val="003224EF"/>
    <w:rsid w:val="00331FCE"/>
    <w:rsid w:val="003336F5"/>
    <w:rsid w:val="00334603"/>
    <w:rsid w:val="003503D6"/>
    <w:rsid w:val="0035285C"/>
    <w:rsid w:val="00354443"/>
    <w:rsid w:val="00357B2C"/>
    <w:rsid w:val="00364157"/>
    <w:rsid w:val="0036448C"/>
    <w:rsid w:val="003654A4"/>
    <w:rsid w:val="00365BAA"/>
    <w:rsid w:val="00365FE3"/>
    <w:rsid w:val="0036644C"/>
    <w:rsid w:val="003700D3"/>
    <w:rsid w:val="0037150B"/>
    <w:rsid w:val="00372867"/>
    <w:rsid w:val="003747BE"/>
    <w:rsid w:val="00391023"/>
    <w:rsid w:val="00393122"/>
    <w:rsid w:val="00396E01"/>
    <w:rsid w:val="003A0A17"/>
    <w:rsid w:val="003A1955"/>
    <w:rsid w:val="003A6D12"/>
    <w:rsid w:val="003A71A5"/>
    <w:rsid w:val="003A7B84"/>
    <w:rsid w:val="003B15E6"/>
    <w:rsid w:val="003B22EB"/>
    <w:rsid w:val="003B4974"/>
    <w:rsid w:val="003C63C0"/>
    <w:rsid w:val="003D0A6C"/>
    <w:rsid w:val="003D5ACB"/>
    <w:rsid w:val="003D7796"/>
    <w:rsid w:val="003E1D69"/>
    <w:rsid w:val="003F06F8"/>
    <w:rsid w:val="003F12A9"/>
    <w:rsid w:val="003F4297"/>
    <w:rsid w:val="003F65DB"/>
    <w:rsid w:val="003F6BAC"/>
    <w:rsid w:val="003F762A"/>
    <w:rsid w:val="004052C8"/>
    <w:rsid w:val="0041337F"/>
    <w:rsid w:val="00420D0D"/>
    <w:rsid w:val="00423555"/>
    <w:rsid w:val="00424C5B"/>
    <w:rsid w:val="00425FFB"/>
    <w:rsid w:val="00427C86"/>
    <w:rsid w:val="0043003F"/>
    <w:rsid w:val="00432B3A"/>
    <w:rsid w:val="00432E43"/>
    <w:rsid w:val="0044071D"/>
    <w:rsid w:val="00442719"/>
    <w:rsid w:val="00447026"/>
    <w:rsid w:val="00454B32"/>
    <w:rsid w:val="0045571D"/>
    <w:rsid w:val="004574A9"/>
    <w:rsid w:val="004630FD"/>
    <w:rsid w:val="00471EBC"/>
    <w:rsid w:val="004724B8"/>
    <w:rsid w:val="00476558"/>
    <w:rsid w:val="004768B2"/>
    <w:rsid w:val="0049500D"/>
    <w:rsid w:val="00495CF6"/>
    <w:rsid w:val="004A2257"/>
    <w:rsid w:val="004A3397"/>
    <w:rsid w:val="004B239A"/>
    <w:rsid w:val="004B43AB"/>
    <w:rsid w:val="004C3377"/>
    <w:rsid w:val="004C44F6"/>
    <w:rsid w:val="004D3644"/>
    <w:rsid w:val="004E103A"/>
    <w:rsid w:val="004E3249"/>
    <w:rsid w:val="004E4EB0"/>
    <w:rsid w:val="004E7E9D"/>
    <w:rsid w:val="00501EF0"/>
    <w:rsid w:val="00506644"/>
    <w:rsid w:val="00507D54"/>
    <w:rsid w:val="0051272D"/>
    <w:rsid w:val="0051641C"/>
    <w:rsid w:val="00516B30"/>
    <w:rsid w:val="00520799"/>
    <w:rsid w:val="005318EC"/>
    <w:rsid w:val="00540ED5"/>
    <w:rsid w:val="005418AA"/>
    <w:rsid w:val="0054269A"/>
    <w:rsid w:val="005446DF"/>
    <w:rsid w:val="005457C7"/>
    <w:rsid w:val="00551381"/>
    <w:rsid w:val="00551CAB"/>
    <w:rsid w:val="00552E28"/>
    <w:rsid w:val="00554EFF"/>
    <w:rsid w:val="0055652D"/>
    <w:rsid w:val="00556BA0"/>
    <w:rsid w:val="00556E71"/>
    <w:rsid w:val="005625CA"/>
    <w:rsid w:val="0056554B"/>
    <w:rsid w:val="005715E3"/>
    <w:rsid w:val="005719C4"/>
    <w:rsid w:val="005725B9"/>
    <w:rsid w:val="00573AE7"/>
    <w:rsid w:val="00573CC0"/>
    <w:rsid w:val="00574250"/>
    <w:rsid w:val="0058167D"/>
    <w:rsid w:val="0058457E"/>
    <w:rsid w:val="0058483B"/>
    <w:rsid w:val="005854BB"/>
    <w:rsid w:val="0058713B"/>
    <w:rsid w:val="005904AB"/>
    <w:rsid w:val="00591290"/>
    <w:rsid w:val="005916E8"/>
    <w:rsid w:val="005A13F1"/>
    <w:rsid w:val="005A5434"/>
    <w:rsid w:val="005B3201"/>
    <w:rsid w:val="005B3669"/>
    <w:rsid w:val="005C2A20"/>
    <w:rsid w:val="005C484B"/>
    <w:rsid w:val="005C5DF9"/>
    <w:rsid w:val="005C6CA4"/>
    <w:rsid w:val="005D6409"/>
    <w:rsid w:val="005D6C8E"/>
    <w:rsid w:val="005E0045"/>
    <w:rsid w:val="005E2DDE"/>
    <w:rsid w:val="005E4C8A"/>
    <w:rsid w:val="005E51E1"/>
    <w:rsid w:val="005F0D62"/>
    <w:rsid w:val="005F14F2"/>
    <w:rsid w:val="005F2EC7"/>
    <w:rsid w:val="005F501D"/>
    <w:rsid w:val="00605429"/>
    <w:rsid w:val="00621D29"/>
    <w:rsid w:val="00622CB6"/>
    <w:rsid w:val="0062540B"/>
    <w:rsid w:val="00630076"/>
    <w:rsid w:val="00631208"/>
    <w:rsid w:val="00633E68"/>
    <w:rsid w:val="00637B3D"/>
    <w:rsid w:val="00640F76"/>
    <w:rsid w:val="00645B79"/>
    <w:rsid w:val="00646031"/>
    <w:rsid w:val="00647ABE"/>
    <w:rsid w:val="00650812"/>
    <w:rsid w:val="00652F91"/>
    <w:rsid w:val="00655739"/>
    <w:rsid w:val="00656C2E"/>
    <w:rsid w:val="0066031D"/>
    <w:rsid w:val="00663E11"/>
    <w:rsid w:val="00664C88"/>
    <w:rsid w:val="00665134"/>
    <w:rsid w:val="006749E7"/>
    <w:rsid w:val="00675831"/>
    <w:rsid w:val="00680E38"/>
    <w:rsid w:val="00685B98"/>
    <w:rsid w:val="00685E2E"/>
    <w:rsid w:val="006915F6"/>
    <w:rsid w:val="006A5787"/>
    <w:rsid w:val="006A6F86"/>
    <w:rsid w:val="006B1583"/>
    <w:rsid w:val="006B4118"/>
    <w:rsid w:val="006C0E3D"/>
    <w:rsid w:val="006C1347"/>
    <w:rsid w:val="006C25D1"/>
    <w:rsid w:val="006C40A4"/>
    <w:rsid w:val="006C5268"/>
    <w:rsid w:val="006D0B6E"/>
    <w:rsid w:val="006D30EA"/>
    <w:rsid w:val="006D69ED"/>
    <w:rsid w:val="006D7351"/>
    <w:rsid w:val="006E09B4"/>
    <w:rsid w:val="006E12C9"/>
    <w:rsid w:val="006F0067"/>
    <w:rsid w:val="006F10AD"/>
    <w:rsid w:val="006F30AC"/>
    <w:rsid w:val="006F324F"/>
    <w:rsid w:val="00702081"/>
    <w:rsid w:val="0070335D"/>
    <w:rsid w:val="00706F1E"/>
    <w:rsid w:val="00712917"/>
    <w:rsid w:val="007174E2"/>
    <w:rsid w:val="007203DE"/>
    <w:rsid w:val="0072154F"/>
    <w:rsid w:val="007220A5"/>
    <w:rsid w:val="00723D4E"/>
    <w:rsid w:val="00724794"/>
    <w:rsid w:val="00724BEA"/>
    <w:rsid w:val="00736512"/>
    <w:rsid w:val="0074446B"/>
    <w:rsid w:val="00746DBC"/>
    <w:rsid w:val="00753A89"/>
    <w:rsid w:val="00754D58"/>
    <w:rsid w:val="007571FD"/>
    <w:rsid w:val="007610E1"/>
    <w:rsid w:val="00762D83"/>
    <w:rsid w:val="00766579"/>
    <w:rsid w:val="00773831"/>
    <w:rsid w:val="00775250"/>
    <w:rsid w:val="0079600F"/>
    <w:rsid w:val="007A66EC"/>
    <w:rsid w:val="007B0221"/>
    <w:rsid w:val="007B1235"/>
    <w:rsid w:val="007B433D"/>
    <w:rsid w:val="007C0D12"/>
    <w:rsid w:val="007C2E1B"/>
    <w:rsid w:val="007D6597"/>
    <w:rsid w:val="007D7665"/>
    <w:rsid w:val="007E0BD2"/>
    <w:rsid w:val="007E691D"/>
    <w:rsid w:val="007E76BC"/>
    <w:rsid w:val="007F1B64"/>
    <w:rsid w:val="007F391E"/>
    <w:rsid w:val="007F48D5"/>
    <w:rsid w:val="00802824"/>
    <w:rsid w:val="00804836"/>
    <w:rsid w:val="00822A70"/>
    <w:rsid w:val="00824ECF"/>
    <w:rsid w:val="00834AEC"/>
    <w:rsid w:val="00836511"/>
    <w:rsid w:val="0084046D"/>
    <w:rsid w:val="00840B3C"/>
    <w:rsid w:val="00841391"/>
    <w:rsid w:val="008427EA"/>
    <w:rsid w:val="00842CDB"/>
    <w:rsid w:val="00851E67"/>
    <w:rsid w:val="00852FAF"/>
    <w:rsid w:val="008550B0"/>
    <w:rsid w:val="00855B03"/>
    <w:rsid w:val="00855EC8"/>
    <w:rsid w:val="00861DDC"/>
    <w:rsid w:val="008624F3"/>
    <w:rsid w:val="0087357E"/>
    <w:rsid w:val="008761B3"/>
    <w:rsid w:val="0088408D"/>
    <w:rsid w:val="00887325"/>
    <w:rsid w:val="008906D7"/>
    <w:rsid w:val="00893E87"/>
    <w:rsid w:val="00895951"/>
    <w:rsid w:val="0089661B"/>
    <w:rsid w:val="008976E7"/>
    <w:rsid w:val="008A621F"/>
    <w:rsid w:val="008B14C4"/>
    <w:rsid w:val="008B14CC"/>
    <w:rsid w:val="008B63CC"/>
    <w:rsid w:val="008C030F"/>
    <w:rsid w:val="008C3435"/>
    <w:rsid w:val="008C3D48"/>
    <w:rsid w:val="008C6E78"/>
    <w:rsid w:val="008D1644"/>
    <w:rsid w:val="008D1848"/>
    <w:rsid w:val="008D2F63"/>
    <w:rsid w:val="008E1CC1"/>
    <w:rsid w:val="008E5155"/>
    <w:rsid w:val="008F08F6"/>
    <w:rsid w:val="008F4A04"/>
    <w:rsid w:val="008F63ED"/>
    <w:rsid w:val="00900CAA"/>
    <w:rsid w:val="00910E1E"/>
    <w:rsid w:val="0091455B"/>
    <w:rsid w:val="0092706F"/>
    <w:rsid w:val="00936958"/>
    <w:rsid w:val="00936CC1"/>
    <w:rsid w:val="009433DF"/>
    <w:rsid w:val="00946D27"/>
    <w:rsid w:val="009559DB"/>
    <w:rsid w:val="009569D9"/>
    <w:rsid w:val="00961E0E"/>
    <w:rsid w:val="00965229"/>
    <w:rsid w:val="00965DDC"/>
    <w:rsid w:val="00970797"/>
    <w:rsid w:val="0097125D"/>
    <w:rsid w:val="0097219E"/>
    <w:rsid w:val="00972B68"/>
    <w:rsid w:val="00975934"/>
    <w:rsid w:val="00976746"/>
    <w:rsid w:val="00977B3D"/>
    <w:rsid w:val="00984F2A"/>
    <w:rsid w:val="009874ED"/>
    <w:rsid w:val="00992640"/>
    <w:rsid w:val="009A1268"/>
    <w:rsid w:val="009A545F"/>
    <w:rsid w:val="009B5836"/>
    <w:rsid w:val="009B7F13"/>
    <w:rsid w:val="009C4BCB"/>
    <w:rsid w:val="009C5524"/>
    <w:rsid w:val="009D27B5"/>
    <w:rsid w:val="009D39C8"/>
    <w:rsid w:val="009D5FFE"/>
    <w:rsid w:val="009E0F82"/>
    <w:rsid w:val="009E2019"/>
    <w:rsid w:val="009E446B"/>
    <w:rsid w:val="009F57B0"/>
    <w:rsid w:val="009F6360"/>
    <w:rsid w:val="00A0226C"/>
    <w:rsid w:val="00A061AD"/>
    <w:rsid w:val="00A1152C"/>
    <w:rsid w:val="00A166A1"/>
    <w:rsid w:val="00A21C21"/>
    <w:rsid w:val="00A245D3"/>
    <w:rsid w:val="00A3100A"/>
    <w:rsid w:val="00A35395"/>
    <w:rsid w:val="00A52C8D"/>
    <w:rsid w:val="00A5354E"/>
    <w:rsid w:val="00A5490B"/>
    <w:rsid w:val="00A73108"/>
    <w:rsid w:val="00A738BC"/>
    <w:rsid w:val="00A75A0B"/>
    <w:rsid w:val="00A80D38"/>
    <w:rsid w:val="00A855A8"/>
    <w:rsid w:val="00AA4811"/>
    <w:rsid w:val="00AB0D73"/>
    <w:rsid w:val="00AB2C97"/>
    <w:rsid w:val="00AC0B76"/>
    <w:rsid w:val="00AD67C2"/>
    <w:rsid w:val="00AF08E9"/>
    <w:rsid w:val="00AF71E8"/>
    <w:rsid w:val="00B05281"/>
    <w:rsid w:val="00B11A37"/>
    <w:rsid w:val="00B14112"/>
    <w:rsid w:val="00B17B77"/>
    <w:rsid w:val="00B23493"/>
    <w:rsid w:val="00B23CE8"/>
    <w:rsid w:val="00B27A6C"/>
    <w:rsid w:val="00B34867"/>
    <w:rsid w:val="00B3634C"/>
    <w:rsid w:val="00B377F5"/>
    <w:rsid w:val="00B41EB7"/>
    <w:rsid w:val="00B42C19"/>
    <w:rsid w:val="00B4503C"/>
    <w:rsid w:val="00B5057F"/>
    <w:rsid w:val="00B507F5"/>
    <w:rsid w:val="00B5355E"/>
    <w:rsid w:val="00B55B18"/>
    <w:rsid w:val="00B56B39"/>
    <w:rsid w:val="00B57AB3"/>
    <w:rsid w:val="00B57EE1"/>
    <w:rsid w:val="00B60110"/>
    <w:rsid w:val="00B61F6F"/>
    <w:rsid w:val="00B6240C"/>
    <w:rsid w:val="00B67FD5"/>
    <w:rsid w:val="00B71450"/>
    <w:rsid w:val="00B723EA"/>
    <w:rsid w:val="00B74CCE"/>
    <w:rsid w:val="00B77EC2"/>
    <w:rsid w:val="00B81F56"/>
    <w:rsid w:val="00B84C0F"/>
    <w:rsid w:val="00B85609"/>
    <w:rsid w:val="00B87942"/>
    <w:rsid w:val="00B90712"/>
    <w:rsid w:val="00B91F2C"/>
    <w:rsid w:val="00B94B29"/>
    <w:rsid w:val="00BA57E6"/>
    <w:rsid w:val="00BB05F5"/>
    <w:rsid w:val="00BB0C1B"/>
    <w:rsid w:val="00BB7524"/>
    <w:rsid w:val="00BC2609"/>
    <w:rsid w:val="00BC799B"/>
    <w:rsid w:val="00BE1FC6"/>
    <w:rsid w:val="00BE3101"/>
    <w:rsid w:val="00BF1802"/>
    <w:rsid w:val="00C049B1"/>
    <w:rsid w:val="00C1030A"/>
    <w:rsid w:val="00C11E3E"/>
    <w:rsid w:val="00C13BB9"/>
    <w:rsid w:val="00C254BA"/>
    <w:rsid w:val="00C2723B"/>
    <w:rsid w:val="00C333A4"/>
    <w:rsid w:val="00C34F15"/>
    <w:rsid w:val="00C35434"/>
    <w:rsid w:val="00C42FFD"/>
    <w:rsid w:val="00C4568D"/>
    <w:rsid w:val="00C45B52"/>
    <w:rsid w:val="00C47278"/>
    <w:rsid w:val="00C519A8"/>
    <w:rsid w:val="00C53D99"/>
    <w:rsid w:val="00C561D0"/>
    <w:rsid w:val="00C579AC"/>
    <w:rsid w:val="00C60971"/>
    <w:rsid w:val="00C61C48"/>
    <w:rsid w:val="00C65F72"/>
    <w:rsid w:val="00C66853"/>
    <w:rsid w:val="00C66B21"/>
    <w:rsid w:val="00C67553"/>
    <w:rsid w:val="00C67AA6"/>
    <w:rsid w:val="00C724AD"/>
    <w:rsid w:val="00C7330D"/>
    <w:rsid w:val="00C81492"/>
    <w:rsid w:val="00C81E64"/>
    <w:rsid w:val="00C831F4"/>
    <w:rsid w:val="00C8628A"/>
    <w:rsid w:val="00C8633C"/>
    <w:rsid w:val="00C86DA9"/>
    <w:rsid w:val="00C92591"/>
    <w:rsid w:val="00C97FA9"/>
    <w:rsid w:val="00CA01DE"/>
    <w:rsid w:val="00CA4084"/>
    <w:rsid w:val="00CA52D5"/>
    <w:rsid w:val="00CA6D8F"/>
    <w:rsid w:val="00CB2E56"/>
    <w:rsid w:val="00CC205C"/>
    <w:rsid w:val="00CC481E"/>
    <w:rsid w:val="00CD05DB"/>
    <w:rsid w:val="00CD415D"/>
    <w:rsid w:val="00CD511A"/>
    <w:rsid w:val="00CD70D0"/>
    <w:rsid w:val="00CD7A8D"/>
    <w:rsid w:val="00CE06F6"/>
    <w:rsid w:val="00CE3214"/>
    <w:rsid w:val="00CE60CE"/>
    <w:rsid w:val="00CF18F6"/>
    <w:rsid w:val="00CF2122"/>
    <w:rsid w:val="00CF3B97"/>
    <w:rsid w:val="00CF4B32"/>
    <w:rsid w:val="00CF56A5"/>
    <w:rsid w:val="00CF6880"/>
    <w:rsid w:val="00CF7CC6"/>
    <w:rsid w:val="00D04F79"/>
    <w:rsid w:val="00D06B37"/>
    <w:rsid w:val="00D07609"/>
    <w:rsid w:val="00D07E1B"/>
    <w:rsid w:val="00D10B94"/>
    <w:rsid w:val="00D10BC2"/>
    <w:rsid w:val="00D13ABD"/>
    <w:rsid w:val="00D14E3A"/>
    <w:rsid w:val="00D162D6"/>
    <w:rsid w:val="00D17EA0"/>
    <w:rsid w:val="00D26AC4"/>
    <w:rsid w:val="00D307B3"/>
    <w:rsid w:val="00D30A13"/>
    <w:rsid w:val="00D3266F"/>
    <w:rsid w:val="00D3401B"/>
    <w:rsid w:val="00D34B78"/>
    <w:rsid w:val="00D370A0"/>
    <w:rsid w:val="00D45AD3"/>
    <w:rsid w:val="00D46B5D"/>
    <w:rsid w:val="00D46BE0"/>
    <w:rsid w:val="00D47061"/>
    <w:rsid w:val="00D55444"/>
    <w:rsid w:val="00D57665"/>
    <w:rsid w:val="00D62B6F"/>
    <w:rsid w:val="00D67522"/>
    <w:rsid w:val="00D824B0"/>
    <w:rsid w:val="00D849A0"/>
    <w:rsid w:val="00D93EBA"/>
    <w:rsid w:val="00D9405C"/>
    <w:rsid w:val="00D95879"/>
    <w:rsid w:val="00D97C08"/>
    <w:rsid w:val="00D97D1C"/>
    <w:rsid w:val="00DA1DE7"/>
    <w:rsid w:val="00DB5A7F"/>
    <w:rsid w:val="00DB5B47"/>
    <w:rsid w:val="00DC325F"/>
    <w:rsid w:val="00DD17A9"/>
    <w:rsid w:val="00DD4F04"/>
    <w:rsid w:val="00DE00B8"/>
    <w:rsid w:val="00DE1BA1"/>
    <w:rsid w:val="00DE3BE7"/>
    <w:rsid w:val="00DF1B7C"/>
    <w:rsid w:val="00DF2FA1"/>
    <w:rsid w:val="00E01777"/>
    <w:rsid w:val="00E01D55"/>
    <w:rsid w:val="00E0310F"/>
    <w:rsid w:val="00E058E0"/>
    <w:rsid w:val="00E07625"/>
    <w:rsid w:val="00E10F36"/>
    <w:rsid w:val="00E11767"/>
    <w:rsid w:val="00E1468D"/>
    <w:rsid w:val="00E22545"/>
    <w:rsid w:val="00E24A22"/>
    <w:rsid w:val="00E25369"/>
    <w:rsid w:val="00E271CA"/>
    <w:rsid w:val="00E33268"/>
    <w:rsid w:val="00E34E35"/>
    <w:rsid w:val="00E40B31"/>
    <w:rsid w:val="00E4396B"/>
    <w:rsid w:val="00E43A90"/>
    <w:rsid w:val="00E50636"/>
    <w:rsid w:val="00E56AEA"/>
    <w:rsid w:val="00E774F6"/>
    <w:rsid w:val="00E80BDF"/>
    <w:rsid w:val="00E86141"/>
    <w:rsid w:val="00E94708"/>
    <w:rsid w:val="00E9641F"/>
    <w:rsid w:val="00EA031C"/>
    <w:rsid w:val="00EA0C97"/>
    <w:rsid w:val="00EA4755"/>
    <w:rsid w:val="00EA6E7D"/>
    <w:rsid w:val="00EA7576"/>
    <w:rsid w:val="00EB2CB3"/>
    <w:rsid w:val="00EB4D63"/>
    <w:rsid w:val="00EC343D"/>
    <w:rsid w:val="00EC47EA"/>
    <w:rsid w:val="00EC6BFE"/>
    <w:rsid w:val="00EC797F"/>
    <w:rsid w:val="00ED1057"/>
    <w:rsid w:val="00ED17EE"/>
    <w:rsid w:val="00EE0F39"/>
    <w:rsid w:val="00EF1DAD"/>
    <w:rsid w:val="00EF3304"/>
    <w:rsid w:val="00F02E0A"/>
    <w:rsid w:val="00F04BB2"/>
    <w:rsid w:val="00F05A7C"/>
    <w:rsid w:val="00F126B5"/>
    <w:rsid w:val="00F232C5"/>
    <w:rsid w:val="00F26BED"/>
    <w:rsid w:val="00F327A1"/>
    <w:rsid w:val="00F34BFE"/>
    <w:rsid w:val="00F36D15"/>
    <w:rsid w:val="00F3781F"/>
    <w:rsid w:val="00F43843"/>
    <w:rsid w:val="00F52D6A"/>
    <w:rsid w:val="00F54368"/>
    <w:rsid w:val="00F544D7"/>
    <w:rsid w:val="00F57C89"/>
    <w:rsid w:val="00F67CC5"/>
    <w:rsid w:val="00F748BB"/>
    <w:rsid w:val="00F83DE8"/>
    <w:rsid w:val="00F91F24"/>
    <w:rsid w:val="00F91F36"/>
    <w:rsid w:val="00F94ECC"/>
    <w:rsid w:val="00FA1E97"/>
    <w:rsid w:val="00FA53B1"/>
    <w:rsid w:val="00FA741F"/>
    <w:rsid w:val="00FB0C98"/>
    <w:rsid w:val="00FB3BEC"/>
    <w:rsid w:val="00FC2E66"/>
    <w:rsid w:val="00FC301F"/>
    <w:rsid w:val="00FC6D98"/>
    <w:rsid w:val="00FD189F"/>
    <w:rsid w:val="00FD1C3A"/>
    <w:rsid w:val="00FD4E2D"/>
    <w:rsid w:val="00FD576C"/>
    <w:rsid w:val="00FE5537"/>
    <w:rsid w:val="00FE7DFD"/>
    <w:rsid w:val="00FF0FCA"/>
    <w:rsid w:val="00FF4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3CA446-9545-4316-9236-10A0C860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9C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9600F"/>
    <w:pPr>
      <w:keepNext/>
      <w:spacing w:after="0" w:line="240" w:lineRule="auto"/>
      <w:jc w:val="center"/>
      <w:outlineLvl w:val="0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9600F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rsid w:val="0079600F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79600F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7960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9600F"/>
    <w:rPr>
      <w:rFonts w:ascii="Courier New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7960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9600F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rsid w:val="0079600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9600F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List Number"/>
    <w:basedOn w:val="a"/>
    <w:uiPriority w:val="99"/>
    <w:semiHidden/>
    <w:rsid w:val="0079600F"/>
    <w:pPr>
      <w:tabs>
        <w:tab w:val="num" w:pos="360"/>
      </w:tabs>
      <w:ind w:left="360" w:hanging="360"/>
      <w:contextualSpacing/>
    </w:pPr>
  </w:style>
  <w:style w:type="paragraph" w:styleId="aa">
    <w:name w:val="Body Text"/>
    <w:basedOn w:val="a"/>
    <w:link w:val="ab"/>
    <w:uiPriority w:val="99"/>
    <w:semiHidden/>
    <w:rsid w:val="0079600F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79600F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rsid w:val="0079600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79600F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rsid w:val="0079600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locked/>
    <w:rsid w:val="0079600F"/>
    <w:rPr>
      <w:rFonts w:ascii="Tahoma" w:hAnsi="Tahoma" w:cs="Tahoma"/>
      <w:sz w:val="16"/>
      <w:szCs w:val="16"/>
      <w:lang w:eastAsia="ru-RU"/>
    </w:rPr>
  </w:style>
  <w:style w:type="character" w:customStyle="1" w:styleId="af0">
    <w:name w:val="Абзац списка Знак"/>
    <w:link w:val="af1"/>
    <w:uiPriority w:val="99"/>
    <w:locked/>
    <w:rsid w:val="0079600F"/>
    <w:rPr>
      <w:rFonts w:ascii="Times New Roman" w:hAnsi="Times New Roman"/>
      <w:sz w:val="20"/>
    </w:rPr>
  </w:style>
  <w:style w:type="paragraph" w:styleId="af1">
    <w:name w:val="List Paragraph"/>
    <w:basedOn w:val="a"/>
    <w:link w:val="af0"/>
    <w:uiPriority w:val="99"/>
    <w:qFormat/>
    <w:rsid w:val="0079600F"/>
    <w:pPr>
      <w:ind w:left="720"/>
    </w:pPr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uiPriority w:val="99"/>
    <w:rsid w:val="0079600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79600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9600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79600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p6">
    <w:name w:val="p6"/>
    <w:basedOn w:val="a"/>
    <w:uiPriority w:val="99"/>
    <w:rsid w:val="007960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7960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960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uiPriority w:val="99"/>
    <w:rsid w:val="0079600F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Times New Roman" w:eastAsia="Times New Roman" w:hAnsi="Times New Roman"/>
      <w:b/>
      <w:i/>
      <w:sz w:val="28"/>
      <w:szCs w:val="20"/>
      <w:lang w:val="en-GB"/>
    </w:rPr>
  </w:style>
  <w:style w:type="paragraph" w:customStyle="1" w:styleId="11">
    <w:name w:val="Знак1"/>
    <w:basedOn w:val="a"/>
    <w:uiPriority w:val="99"/>
    <w:rsid w:val="0079600F"/>
    <w:pPr>
      <w:tabs>
        <w:tab w:val="num" w:pos="432"/>
      </w:tabs>
      <w:spacing w:after="160" w:line="240" w:lineRule="exact"/>
      <w:ind w:left="432" w:hanging="432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12">
    <w:name w:val="Абзац списка1"/>
    <w:basedOn w:val="a"/>
    <w:rsid w:val="0079600F"/>
    <w:pPr>
      <w:widowControl w:val="0"/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customStyle="1" w:styleId="consnonformat">
    <w:name w:val="consnonformat"/>
    <w:basedOn w:val="a"/>
    <w:rsid w:val="0079600F"/>
    <w:pPr>
      <w:spacing w:before="75" w:after="75" w:line="240" w:lineRule="auto"/>
      <w:ind w:left="150" w:right="150"/>
      <w:jc w:val="both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13">
    <w:name w:val="Знак Знак Знак1"/>
    <w:basedOn w:val="a"/>
    <w:uiPriority w:val="99"/>
    <w:rsid w:val="0079600F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normaltextrun">
    <w:name w:val="normaltextrun"/>
    <w:uiPriority w:val="99"/>
    <w:rsid w:val="0079600F"/>
  </w:style>
  <w:style w:type="character" w:customStyle="1" w:styleId="s2">
    <w:name w:val="s2"/>
    <w:basedOn w:val="a0"/>
    <w:uiPriority w:val="99"/>
    <w:rsid w:val="0079600F"/>
    <w:rPr>
      <w:rFonts w:cs="Times New Roman"/>
    </w:rPr>
  </w:style>
  <w:style w:type="character" w:customStyle="1" w:styleId="FontStyle23">
    <w:name w:val="Font Style23"/>
    <w:uiPriority w:val="99"/>
    <w:rsid w:val="0079600F"/>
    <w:rPr>
      <w:rFonts w:ascii="Times New Roman" w:hAnsi="Times New Roman"/>
      <w:b/>
      <w:sz w:val="18"/>
    </w:rPr>
  </w:style>
  <w:style w:type="table" w:styleId="af2">
    <w:name w:val="Table Grid"/>
    <w:basedOn w:val="a1"/>
    <w:uiPriority w:val="59"/>
    <w:rsid w:val="0079600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uiPriority w:val="99"/>
    <w:rsid w:val="0079600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04">
    <w:name w:val="s_104"/>
    <w:basedOn w:val="a0"/>
    <w:rsid w:val="008D2F63"/>
  </w:style>
  <w:style w:type="character" w:customStyle="1" w:styleId="af3">
    <w:name w:val="Колонтитул_"/>
    <w:basedOn w:val="a0"/>
    <w:link w:val="15"/>
    <w:uiPriority w:val="99"/>
    <w:locked/>
    <w:rsid w:val="00B27A6C"/>
    <w:rPr>
      <w:rFonts w:ascii="Times New Roman" w:hAnsi="Times New Roman"/>
      <w:shd w:val="clear" w:color="auto" w:fill="FFFFFF"/>
    </w:rPr>
  </w:style>
  <w:style w:type="character" w:customStyle="1" w:styleId="9">
    <w:name w:val="Колонтитул + 9"/>
    <w:aliases w:val="5 pt6"/>
    <w:basedOn w:val="af3"/>
    <w:uiPriority w:val="99"/>
    <w:rsid w:val="00B27A6C"/>
    <w:rPr>
      <w:rFonts w:ascii="Times New Roman" w:hAnsi="Times New Roman"/>
      <w:spacing w:val="0"/>
      <w:sz w:val="19"/>
      <w:szCs w:val="19"/>
      <w:shd w:val="clear" w:color="auto" w:fill="FFFFFF"/>
    </w:rPr>
  </w:style>
  <w:style w:type="paragraph" w:customStyle="1" w:styleId="15">
    <w:name w:val="Колонтитул1"/>
    <w:basedOn w:val="a"/>
    <w:link w:val="af3"/>
    <w:uiPriority w:val="99"/>
    <w:rsid w:val="00B27A6C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af4">
    <w:name w:val="No Spacing"/>
    <w:uiPriority w:val="1"/>
    <w:qFormat/>
    <w:rsid w:val="00B27A6C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11pt">
    <w:name w:val="Колонтитул + 11 pt"/>
    <w:aliases w:val="Полужирный"/>
    <w:basedOn w:val="af3"/>
    <w:uiPriority w:val="99"/>
    <w:rsid w:val="00CD70D0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54">
    <w:name w:val="Основной текст (5)4"/>
    <w:basedOn w:val="a0"/>
    <w:uiPriority w:val="99"/>
    <w:rsid w:val="00CD70D0"/>
    <w:rPr>
      <w:rFonts w:ascii="Times New Roman" w:hAnsi="Times New Roman" w:cs="Times New Roman"/>
      <w:b/>
      <w:bCs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7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" TargetMode="Externa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7777B-0AD6-46BB-ABD1-5411630A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10554</Words>
  <Characters>60158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Петрухина И.А.</cp:lastModifiedBy>
  <cp:revision>4</cp:revision>
  <cp:lastPrinted>2021-07-28T12:19:00Z</cp:lastPrinted>
  <dcterms:created xsi:type="dcterms:W3CDTF">2021-12-28T14:08:00Z</dcterms:created>
  <dcterms:modified xsi:type="dcterms:W3CDTF">2021-12-30T14:11:00Z</dcterms:modified>
</cp:coreProperties>
</file>