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436" w:rsidRDefault="00143436" w:rsidP="00143436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i/>
          <w:sz w:val="21"/>
          <w:szCs w:val="21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ПРОВЕДЕНИИ АУКЦИОНА </w:t>
      </w:r>
      <w:r>
        <w:rPr>
          <w:rFonts w:ascii="Times New Roman" w:hAnsi="Times New Roman" w:cs="Times New Roman"/>
          <w:b/>
          <w:i/>
          <w:sz w:val="21"/>
          <w:szCs w:val="21"/>
          <w:u w:val="single"/>
        </w:rPr>
        <w:t>16 марта 2022 года</w:t>
      </w:r>
    </w:p>
    <w:p w:rsidR="00143436" w:rsidRDefault="00143436" w:rsidP="00143436">
      <w:pPr>
        <w:jc w:val="center"/>
        <w:rPr>
          <w:b/>
          <w:sz w:val="21"/>
          <w:szCs w:val="21"/>
        </w:rPr>
      </w:pPr>
      <w:r>
        <w:rPr>
          <w:b/>
          <w:sz w:val="21"/>
          <w:szCs w:val="21"/>
        </w:rPr>
        <w:t>В ЭЛЕКТРОННОЙ ФОРМЕ</w:t>
      </w:r>
    </w:p>
    <w:tbl>
      <w:tblPr>
        <w:tblStyle w:val="a5"/>
        <w:tblW w:w="11057" w:type="dxa"/>
        <w:tblInd w:w="-1026" w:type="dxa"/>
        <w:tblLook w:val="04A0" w:firstRow="1" w:lastRow="0" w:firstColumn="1" w:lastColumn="0" w:noHBand="0" w:noVBand="1"/>
      </w:tblPr>
      <w:tblGrid>
        <w:gridCol w:w="426"/>
        <w:gridCol w:w="10631"/>
      </w:tblGrid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Форма торгов:</w:t>
            </w:r>
            <w:r>
              <w:rPr>
                <w:sz w:val="21"/>
                <w:szCs w:val="21"/>
                <w:lang w:eastAsia="en-US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143436" w:rsidRDefault="00143436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Аукцион проводится по правилам и в соответствии</w:t>
            </w:r>
            <w:r>
              <w:rPr>
                <w:sz w:val="21"/>
                <w:szCs w:val="21"/>
                <w:lang w:eastAsia="en-US"/>
              </w:rPr>
              <w:t xml:space="preserve"> со ст.447, 448 Гражданского кодекса Российской Федерации, ст.18 Федерального закона от 14 ноября 2002 г. № 161-ФЗ «О государственных и муниципальных унитарных предприятиях, ст.3 Федерального закона от 3 ноября 2006 г. № 174-ФЗ «Об автономных учреждениях», распоряжением Кабинета Министров Республики Татарстан от 6 июня 2011 г. № 878-р, Постановлением Правительства Российской Федерации от 27 августа 2012 г. № 860 «Об организации и проведении продажи государственного или муниципального имущества в электронной форме».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Место нахождения: 420043, Республика Татарстан, г. Казань, ул.Вишневского, д.26. 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тел: (843)264-30-81 – Шамсутдинова Лидия Ивановна, Прокофьева Елена Александровна. 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Адрес электронной почты: 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imkazna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@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mail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.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3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Организатор аукциона (оператор электронной площадки):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АО «Агентство по государственному заказу Республики Татарстан». </w:t>
            </w:r>
          </w:p>
          <w:p w:rsidR="00143436" w:rsidRDefault="00143436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Место нахождения: 420021, Республика Татарстан, г. Казань, ул. Московская, 55. </w:t>
            </w:r>
          </w:p>
          <w:p w:rsidR="00143436" w:rsidRDefault="00143436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Тел. (843) 292-95-17 – Голованов Михаил Юрьевич. Служба тех.поддержки – (843) 212-24-25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4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Адрес электронной площадки на которой будет проводиться аукцион в электронной форме: </w:t>
            </w:r>
            <w:r>
              <w:rPr>
                <w:sz w:val="21"/>
                <w:szCs w:val="21"/>
                <w:lang w:eastAsia="en-US"/>
              </w:rPr>
              <w:t xml:space="preserve">утвержденная распоряжением Правительством Российской Федерации от 4 декабря 2015 г. № 2488-р - Электронная площадка АО «Агентство по государственному заказу Республики Татарстан» -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 w:rsidRPr="00143436">
              <w:rPr>
                <w:b/>
                <w:sz w:val="21"/>
                <w:szCs w:val="21"/>
                <w:lang w:eastAsia="en-US"/>
              </w:rPr>
              <w:t xml:space="preserve"> </w:t>
            </w:r>
            <w:hyperlink r:id="rId7" w:history="1">
              <w:r w:rsidR="00F00684" w:rsidRPr="00F00684">
                <w:rPr>
                  <w:rStyle w:val="a6"/>
                  <w:b/>
                  <w:i/>
                  <w:sz w:val="21"/>
                  <w:szCs w:val="21"/>
                </w:rPr>
                <w:t>(Извещение № SALEEOA00004509)</w:t>
              </w:r>
            </w:hyperlink>
          </w:p>
        </w:tc>
      </w:tr>
      <w:tr w:rsidR="00143436" w:rsidTr="00143436">
        <w:trPr>
          <w:trHeight w:val="2946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5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3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47"/>
              <w:gridCol w:w="3067"/>
              <w:gridCol w:w="3047"/>
              <w:gridCol w:w="1347"/>
              <w:gridCol w:w="1212"/>
              <w:gridCol w:w="1056"/>
            </w:tblGrid>
            <w:tr w:rsidR="00143436">
              <w:trPr>
                <w:trHeight w:val="71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№ лота</w:t>
                  </w:r>
                </w:p>
              </w:tc>
              <w:tc>
                <w:tcPr>
                  <w:tcW w:w="3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Продавец имущества</w:t>
                  </w:r>
                </w:p>
              </w:tc>
              <w:tc>
                <w:tcPr>
                  <w:tcW w:w="30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Задаток, руб.</w:t>
                  </w:r>
                </w:p>
              </w:tc>
            </w:tr>
            <w:tr w:rsidR="00143436">
              <w:trPr>
                <w:trHeight w:val="61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</w:t>
                  </w:r>
                </w:p>
              </w:tc>
              <w:tc>
                <w:tcPr>
                  <w:tcW w:w="3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sz w:val="21"/>
                      <w:szCs w:val="21"/>
                      <w:lang w:eastAsia="en-US"/>
                    </w:rPr>
                    <w:t xml:space="preserve">ГАУЗ «Городская клиническая больница № 16» г.Казани» </w:t>
                  </w:r>
                </w:p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(по вопросам организации осмотра обращаться по тел.</w:t>
                  </w:r>
                </w:p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89600883666 – Нейман Маргарита Николаевна)</w:t>
                  </w:r>
                </w:p>
              </w:tc>
              <w:tc>
                <w:tcPr>
                  <w:tcW w:w="30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>FIAT</w:t>
                  </w:r>
                  <w:r w:rsidRPr="00143436">
                    <w:rPr>
                      <w:sz w:val="21"/>
                      <w:szCs w:val="21"/>
                      <w:lang w:eastAsia="en-US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>DOBLO</w:t>
                  </w:r>
                  <w:r>
                    <w:rPr>
                      <w:sz w:val="21"/>
                      <w:szCs w:val="21"/>
                      <w:lang w:eastAsia="en-US"/>
                    </w:rPr>
                    <w:t xml:space="preserve"> 223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>AXP</w:t>
                  </w:r>
                  <w:r>
                    <w:rPr>
                      <w:sz w:val="21"/>
                      <w:szCs w:val="21"/>
                      <w:lang w:eastAsia="en-US"/>
                    </w:rPr>
                    <w:t>1А-АМ,</w:t>
                  </w:r>
                </w:p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 год изготовления 2010, </w:t>
                  </w:r>
                </w:p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>VIN ХU3223000BZ306615</w:t>
                  </w:r>
                </w:p>
              </w:tc>
              <w:tc>
                <w:tcPr>
                  <w:tcW w:w="1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140 400,00</w:t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2 100,00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28 080,00</w:t>
                  </w:r>
                </w:p>
              </w:tc>
            </w:tr>
            <w:tr w:rsidR="00143436">
              <w:trPr>
                <w:trHeight w:val="870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</w:t>
                  </w:r>
                </w:p>
              </w:tc>
              <w:tc>
                <w:tcPr>
                  <w:tcW w:w="3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sz w:val="21"/>
                      <w:szCs w:val="21"/>
                      <w:lang w:eastAsia="en-US"/>
                    </w:rPr>
                    <w:t xml:space="preserve"> ГАУЗ «Арская ЦРБ»</w:t>
                  </w:r>
                </w:p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sz w:val="21"/>
                      <w:szCs w:val="21"/>
                      <w:lang w:eastAsia="en-US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eastAsia="en-US"/>
                    </w:rPr>
                    <w:t xml:space="preserve">(по вопросам организации осмотра обращаться по тел. </w:t>
                  </w:r>
                </w:p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88436631103 -  Шакиров Раиль Ризванович  )</w:t>
                  </w:r>
                </w:p>
              </w:tc>
              <w:tc>
                <w:tcPr>
                  <w:tcW w:w="30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>LADA</w:t>
                  </w:r>
                  <w:r>
                    <w:rPr>
                      <w:sz w:val="21"/>
                      <w:szCs w:val="21"/>
                      <w:lang w:eastAsia="en-US"/>
                    </w:rPr>
                    <w:t xml:space="preserve">-217130 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>LADA</w:t>
                  </w:r>
                  <w:r w:rsidRPr="00143436">
                    <w:rPr>
                      <w:sz w:val="21"/>
                      <w:szCs w:val="21"/>
                      <w:lang w:eastAsia="en-US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>PRIORA</w:t>
                  </w:r>
                  <w:r>
                    <w:rPr>
                      <w:sz w:val="21"/>
                      <w:szCs w:val="21"/>
                      <w:lang w:eastAsia="en-US"/>
                    </w:rPr>
                    <w:t xml:space="preserve">, год изготовления 2012, </w:t>
                  </w:r>
                </w:p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>VIN</w:t>
                  </w:r>
                  <w:r>
                    <w:rPr>
                      <w:sz w:val="21"/>
                      <w:szCs w:val="21"/>
                      <w:lang w:eastAsia="en-US"/>
                    </w:rPr>
                    <w:t xml:space="preserve"> ХТА217130С0083475</w:t>
                  </w:r>
                </w:p>
              </w:tc>
              <w:tc>
                <w:tcPr>
                  <w:tcW w:w="1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185 000,00</w:t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2 800,00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37 000,00</w:t>
                  </w:r>
                </w:p>
              </w:tc>
            </w:tr>
            <w:tr w:rsidR="00143436">
              <w:trPr>
                <w:trHeight w:val="1371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3</w:t>
                  </w:r>
                </w:p>
              </w:tc>
              <w:tc>
                <w:tcPr>
                  <w:tcW w:w="3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sz w:val="21"/>
                      <w:szCs w:val="21"/>
                      <w:lang w:eastAsia="en-US"/>
                    </w:rPr>
                    <w:t>ГАУЗ «Станция скорой медицинской помощи» г.Набережные Челны</w:t>
                  </w:r>
                </w:p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(по вопросам организации осмотра обращаться по тел. 89274774788 – Хамадалин Азат Тимерянович)</w:t>
                  </w:r>
                </w:p>
              </w:tc>
              <w:tc>
                <w:tcPr>
                  <w:tcW w:w="30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ГАЗ-3102, </w:t>
                  </w:r>
                </w:p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год изготовления 2004, </w:t>
                  </w:r>
                </w:p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VIN ХТН31020041202371</w:t>
                  </w:r>
                </w:p>
              </w:tc>
              <w:tc>
                <w:tcPr>
                  <w:tcW w:w="1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10 751,00</w:t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500,00</w:t>
                  </w:r>
                </w:p>
              </w:tc>
              <w:tc>
                <w:tcPr>
                  <w:tcW w:w="10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2 150,20</w:t>
                  </w:r>
                </w:p>
              </w:tc>
            </w:tr>
          </w:tbl>
          <w:p w:rsidR="00143436" w:rsidRDefault="00143436">
            <w:pPr>
              <w:jc w:val="center"/>
              <w:rPr>
                <w:sz w:val="21"/>
                <w:szCs w:val="21"/>
                <w:lang w:eastAsia="en-US"/>
              </w:rPr>
            </w:pPr>
          </w:p>
        </w:tc>
      </w:tr>
      <w:tr w:rsidR="00143436" w:rsidTr="00143436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36" w:rsidRDefault="00143436">
            <w:pPr>
              <w:rPr>
                <w:b/>
                <w:sz w:val="21"/>
                <w:szCs w:val="21"/>
                <w:lang w:eastAsia="en-US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143436" w:rsidTr="00143436">
        <w:trPr>
          <w:trHeight w:val="67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6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143436" w:rsidRDefault="00143436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sz w:val="21"/>
                <w:szCs w:val="21"/>
                <w:lang w:eastAsia="en-US"/>
              </w:rPr>
              <w:t xml:space="preserve">Лоты №№ 1, 2, 3 – </w:t>
            </w:r>
            <w:r>
              <w:rPr>
                <w:rFonts w:eastAsia="Calibri"/>
                <w:sz w:val="21"/>
                <w:szCs w:val="21"/>
                <w:lang w:eastAsia="en-US"/>
              </w:rPr>
              <w:t>имущество выставляется на аукцион впервые.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7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Требование о внесении задатка. </w:t>
            </w:r>
            <w:r>
              <w:rPr>
                <w:sz w:val="21"/>
                <w:szCs w:val="21"/>
                <w:lang w:eastAsia="en-US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</w:t>
            </w:r>
            <w:r>
              <w:rPr>
                <w:sz w:val="21"/>
                <w:szCs w:val="21"/>
                <w:lang w:eastAsia="en-US"/>
              </w:rPr>
              <w:lastRenderedPageBreak/>
              <w:t>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lastRenderedPageBreak/>
              <w:t>8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143436" w:rsidRDefault="00143436">
            <w:pPr>
              <w:keepNext/>
              <w:keepLines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Для получения возможности участия в торгах на площадке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sz w:val="21"/>
                <w:szCs w:val="21"/>
                <w:lang w:eastAsia="en-US"/>
              </w:rPr>
              <w:t xml:space="preserve">, пользователь должен пройти процедуру аккредитации на электронной площадке. </w:t>
            </w:r>
          </w:p>
          <w:p w:rsidR="00143436" w:rsidRDefault="00143436">
            <w:pPr>
              <w:keepNext/>
              <w:keepLines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143436" w:rsidRDefault="00143436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9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Порядок, место, даты начала и окончания подачи заявок: 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Датой начала срока подачи заявок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 </w:t>
            </w:r>
            <w:hyperlink r:id="rId8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Дата окончания приема заявок: </w:t>
            </w:r>
            <w:r>
              <w:rPr>
                <w:b/>
                <w:i/>
                <w:sz w:val="21"/>
                <w:szCs w:val="21"/>
                <w:u w:val="single"/>
                <w:lang w:eastAsia="en-US"/>
              </w:rPr>
              <w:t>11 марта 2022 г. в 17:00 часов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b/>
                <w:sz w:val="21"/>
                <w:szCs w:val="21"/>
                <w:lang w:eastAsia="en-US"/>
              </w:rPr>
              <w:t xml:space="preserve">. 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Порядок подачи заявки: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1" w:name="sub_221"/>
            <w:r>
              <w:rPr>
                <w:sz w:val="21"/>
                <w:szCs w:val="21"/>
                <w:lang w:eastAsia="en-US"/>
              </w:rPr>
              <w:t>Одно лицо имеет право подать только одну заявку.</w:t>
            </w:r>
            <w:bookmarkEnd w:id="1"/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2" w:name="sub_61"/>
            <w:r>
              <w:rPr>
                <w:sz w:val="21"/>
                <w:szCs w:val="21"/>
                <w:lang w:eastAsia="en-US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  <w:bookmarkEnd w:id="2"/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3" w:name="sub_62"/>
            <w:r>
              <w:rPr>
                <w:sz w:val="21"/>
                <w:szCs w:val="21"/>
                <w:lang w:eastAsia="en-US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Порядок отзыва заявки: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143436" w:rsidRDefault="00143436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10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Перечень представляемых участниками аукциона документов и требования к их оформлению: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143436" w:rsidRDefault="0014343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физические лица</w:t>
            </w:r>
            <w:r>
              <w:rPr>
                <w:sz w:val="21"/>
                <w:szCs w:val="21"/>
                <w:lang w:eastAsia="en-US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143436" w:rsidRDefault="0014343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юридические лица</w:t>
            </w:r>
            <w:r>
              <w:rPr>
                <w:sz w:val="21"/>
                <w:szCs w:val="21"/>
                <w:lang w:eastAsia="en-US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143436" w:rsidRDefault="00143436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11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Порядок ознакомления покупателей с информацией: 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imkazna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eastAsia="en-US"/>
                </w:rPr>
                <w:t>@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. 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обращаться 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en-US"/>
              </w:rPr>
              <w:t xml:space="preserve">с понедельника по пятницу, с 8:30 до 16:00 по московскому времени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в Службу тех.поддержки – (843) 212-24-25,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en-US"/>
              </w:rPr>
              <w:t xml:space="preserve"> </w:t>
            </w:r>
            <w:hyperlink r:id="rId11" w:history="1">
              <w:r>
                <w:rPr>
                  <w:rStyle w:val="a6"/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  <w:lang w:eastAsia="en-US"/>
                </w:rPr>
                <w:t>sale@mail.zakazrf.ru</w:t>
              </w:r>
              <w:r>
                <w:rPr>
                  <w:rStyle w:val="a6"/>
                  <w:rFonts w:ascii="Times New Roman" w:hAnsi="Times New Roman" w:cs="Times New Roman"/>
                  <w:color w:val="000000"/>
                  <w:sz w:val="21"/>
                  <w:szCs w:val="21"/>
                  <w:lang w:eastAsia="en-US"/>
                </w:rPr>
                <w:t>.</w:t>
              </w:r>
            </w:hyperlink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lastRenderedPageBreak/>
              <w:t>12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Получение разъяснений размещенной информации: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143436" w:rsidTr="00143436">
        <w:trPr>
          <w:trHeight w:val="56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13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День определения участников и рассмотрение заявок на участие в аукционе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  <w:lang w:eastAsia="en-US"/>
              </w:rPr>
              <w:t>15 марта 2022 г.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 </w:t>
            </w:r>
            <w:hyperlink r:id="rId12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14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sz w:val="21"/>
                <w:szCs w:val="21"/>
                <w:u w:val="single"/>
                <w:lang w:eastAsia="en-US"/>
              </w:rPr>
              <w:t>16 марта 2022 г.</w:t>
            </w:r>
          </w:p>
          <w:p w:rsidR="00143436" w:rsidRDefault="00143436">
            <w:pPr>
              <w:keepNext/>
              <w:keepLines/>
              <w:mirrorIndents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Начало </w:t>
            </w:r>
            <w:r>
              <w:rPr>
                <w:b/>
                <w:sz w:val="21"/>
                <w:szCs w:val="21"/>
                <w:lang w:eastAsia="en-US"/>
              </w:rPr>
              <w:t>в 09:00</w:t>
            </w:r>
            <w:r>
              <w:rPr>
                <w:sz w:val="21"/>
                <w:szCs w:val="21"/>
                <w:lang w:eastAsia="en-US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Правила проведения аукциона в электронной форме: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4" w:name="sub_79"/>
            <w:r>
              <w:rPr>
                <w:sz w:val="21"/>
                <w:szCs w:val="21"/>
                <w:lang w:eastAsia="en-US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4"/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bookmarkStart w:id="5" w:name="sub_80"/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15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keepNext/>
              <w:keepLines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Порядок определения победителя: 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16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Место и срок подведения итогов аукциона: </w:t>
            </w:r>
          </w:p>
          <w:p w:rsidR="00143436" w:rsidRDefault="00143436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 окончании аукциона, по месту его проведения.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143436" w:rsidRDefault="00143436">
            <w:pPr>
              <w:keepNext/>
              <w:keepLines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17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Возврат задатков участникам аукциона: 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Лицам, перечислившим задаток для участия в аукционе, денежные средства возвращаются в следующем порядке: 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6" w:name="sub_53"/>
            <w:r>
              <w:rPr>
                <w:sz w:val="21"/>
                <w:szCs w:val="21"/>
                <w:lang w:eastAsia="en-US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6"/>
          </w:p>
          <w:p w:rsidR="00143436" w:rsidRDefault="00143436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bookmarkStart w:id="7" w:name="sub_54"/>
            <w:r>
              <w:rPr>
                <w:sz w:val="21"/>
                <w:szCs w:val="21"/>
                <w:lang w:eastAsia="en-US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18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Срок и условия заключения договора купли-продажи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: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>
              <w:rPr>
                <w:sz w:val="21"/>
                <w:szCs w:val="21"/>
                <w:lang w:eastAsia="en-US"/>
              </w:rPr>
              <w:t xml:space="preserve"> Оплата производится на расчетный счет Продавца. 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8"/>
          </w:p>
          <w:p w:rsidR="00143436" w:rsidRDefault="00143436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lastRenderedPageBreak/>
              <w:t>19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Порядок ознакомления покупателей с условием договора купли-продажи:</w:t>
            </w:r>
          </w:p>
          <w:p w:rsidR="00143436" w:rsidRDefault="00143436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>
              <w:rPr>
                <w:b/>
                <w:sz w:val="21"/>
                <w:szCs w:val="21"/>
                <w:lang w:eastAsia="en-US"/>
              </w:rPr>
              <w:t xml:space="preserve"> </w:t>
            </w:r>
            <w:hyperlink r:id="rId14" w:history="1"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b/>
                <w:sz w:val="21"/>
                <w:szCs w:val="21"/>
                <w:lang w:eastAsia="en-US"/>
              </w:rPr>
              <w:t xml:space="preserve">., </w:t>
            </w:r>
            <w:r>
              <w:rPr>
                <w:sz w:val="21"/>
                <w:szCs w:val="21"/>
                <w:lang w:eastAsia="en-US"/>
              </w:rPr>
              <w:t>на</w:t>
            </w:r>
            <w:r>
              <w:rPr>
                <w:b/>
                <w:sz w:val="21"/>
                <w:szCs w:val="21"/>
                <w:lang w:eastAsia="en-US"/>
              </w:rPr>
              <w:t xml:space="preserve"> </w:t>
            </w:r>
            <w:r>
              <w:rPr>
                <w:sz w:val="21"/>
                <w:szCs w:val="21"/>
                <w:lang w:eastAsia="en-US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b/>
                <w:sz w:val="21"/>
                <w:szCs w:val="21"/>
                <w:lang w:eastAsia="en-US"/>
              </w:rPr>
              <w:t xml:space="preserve">  </w:t>
            </w:r>
            <w:r>
              <w:rPr>
                <w:sz w:val="21"/>
                <w:szCs w:val="21"/>
                <w:lang w:eastAsia="en-US"/>
              </w:rPr>
              <w:t xml:space="preserve">в разделе «Аукционы и конкурсы,  на Электронной площадке - </w:t>
            </w:r>
            <w:r>
              <w:rPr>
                <w:sz w:val="21"/>
                <w:szCs w:val="21"/>
                <w:lang w:val="en-US" w:eastAsia="en-US"/>
              </w:rPr>
              <w:t>sale</w:t>
            </w:r>
            <w:r>
              <w:rPr>
                <w:sz w:val="21"/>
                <w:szCs w:val="21"/>
                <w:lang w:eastAsia="en-US"/>
              </w:rPr>
              <w:t>.</w:t>
            </w:r>
            <w:r>
              <w:rPr>
                <w:sz w:val="21"/>
                <w:szCs w:val="21"/>
                <w:lang w:val="en-US" w:eastAsia="en-US"/>
              </w:rPr>
              <w:t>zakazrf</w:t>
            </w:r>
            <w:r>
              <w:rPr>
                <w:sz w:val="21"/>
                <w:szCs w:val="21"/>
                <w:lang w:eastAsia="en-US"/>
              </w:rPr>
              <w:t>.</w:t>
            </w:r>
            <w:r>
              <w:rPr>
                <w:sz w:val="21"/>
                <w:szCs w:val="21"/>
                <w:lang w:val="en-US" w:eastAsia="en-US"/>
              </w:rPr>
              <w:t>ru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20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Дополнительные сведения:</w:t>
            </w:r>
          </w:p>
          <w:p w:rsidR="00143436" w:rsidRDefault="00143436">
            <w:pPr>
              <w:keepNext/>
              <w:keepLines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143436" w:rsidRDefault="00143436" w:rsidP="00143436">
      <w:pPr>
        <w:jc w:val="center"/>
        <w:rPr>
          <w:sz w:val="11"/>
          <w:szCs w:val="11"/>
        </w:rPr>
      </w:pPr>
    </w:p>
    <w:p w:rsidR="00DC16AD" w:rsidRDefault="00DC16AD" w:rsidP="00DC16AD">
      <w:pPr>
        <w:jc w:val="center"/>
        <w:rPr>
          <w:sz w:val="11"/>
          <w:szCs w:val="11"/>
        </w:rPr>
      </w:pPr>
    </w:p>
    <w:p w:rsidR="00DC16AD" w:rsidRDefault="00DC16AD" w:rsidP="00DC16AD">
      <w:pPr>
        <w:jc w:val="center"/>
        <w:rPr>
          <w:sz w:val="11"/>
          <w:szCs w:val="11"/>
        </w:rPr>
      </w:pPr>
    </w:p>
    <w:p w:rsidR="00F72D30" w:rsidRPr="00F72D30" w:rsidRDefault="00B762B9" w:rsidP="00A5150D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2574E4" w:rsidRDefault="00F72D30" w:rsidP="00A20D00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561D36" w:rsidRDefault="00A407A1" w:rsidP="00B6515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B578FFE" wp14:editId="0E135C10">
            <wp:extent cx="3481305" cy="383857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85675" cy="384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8D6" w:rsidRDefault="00A407A1" w:rsidP="00595CB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235BD439" wp14:editId="5640585A">
            <wp:extent cx="4031931" cy="400050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58173" cy="402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7A1" w:rsidRDefault="00A407A1" w:rsidP="00A407A1">
      <w:pPr>
        <w:jc w:val="center"/>
        <w:rPr>
          <w:rFonts w:eastAsiaTheme="minorHAnsi"/>
          <w:b/>
          <w:color w:val="000000" w:themeColor="text1"/>
          <w:lang w:eastAsia="en-US"/>
        </w:rPr>
      </w:pPr>
    </w:p>
    <w:p w:rsidR="00A407A1" w:rsidRPr="00A407A1" w:rsidRDefault="00A407A1" w:rsidP="00A407A1">
      <w:pPr>
        <w:jc w:val="center"/>
        <w:rPr>
          <w:rFonts w:eastAsiaTheme="minorHAnsi"/>
          <w:b/>
          <w:color w:val="000000" w:themeColor="text1"/>
          <w:lang w:eastAsia="en-US"/>
        </w:rPr>
      </w:pPr>
      <w:r w:rsidRPr="00A407A1">
        <w:rPr>
          <w:rFonts w:eastAsiaTheme="minorHAnsi"/>
          <w:b/>
          <w:color w:val="000000" w:themeColor="text1"/>
          <w:lang w:eastAsia="en-US"/>
        </w:rPr>
        <w:t>По вопросу организации осмотра транспортных средств обращаться по тел. 89600883666 – Нейман Маргарита Николаевна</w:t>
      </w:r>
    </w:p>
    <w:p w:rsidR="00751847" w:rsidRDefault="00D96AAA" w:rsidP="00386DDF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№2</w:t>
      </w:r>
    </w:p>
    <w:p w:rsidR="00BF5656" w:rsidRDefault="00D802EC" w:rsidP="00CD5503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2BBA9682" wp14:editId="2F2E3650">
            <wp:extent cx="4367605" cy="47866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70526" cy="478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45B" w:rsidRDefault="0035345B" w:rsidP="002257AF">
      <w:pPr>
        <w:jc w:val="center"/>
        <w:rPr>
          <w:noProof/>
        </w:rPr>
      </w:pPr>
    </w:p>
    <w:p w:rsidR="00AA1211" w:rsidRDefault="00AA1211" w:rsidP="002257AF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07FFFBE" wp14:editId="71E8E717">
            <wp:extent cx="5940425" cy="15068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11" w:rsidRPr="00AA1211" w:rsidRDefault="00AA1211" w:rsidP="002257AF">
      <w:pPr>
        <w:jc w:val="center"/>
        <w:rPr>
          <w:b/>
          <w:sz w:val="22"/>
          <w:szCs w:val="22"/>
        </w:rPr>
      </w:pPr>
      <w:r w:rsidRPr="00AA1211">
        <w:rPr>
          <w:b/>
          <w:sz w:val="22"/>
          <w:szCs w:val="22"/>
        </w:rPr>
        <w:t>В данный момент ТС не используется</w:t>
      </w:r>
    </w:p>
    <w:p w:rsidR="00A407A1" w:rsidRPr="00AA1211" w:rsidRDefault="00A407A1" w:rsidP="002257AF">
      <w:pPr>
        <w:jc w:val="center"/>
        <w:rPr>
          <w:b/>
          <w:sz w:val="22"/>
          <w:szCs w:val="22"/>
        </w:rPr>
      </w:pPr>
    </w:p>
    <w:p w:rsidR="00CD5503" w:rsidRDefault="00CD5503" w:rsidP="00CD5503">
      <w:pPr>
        <w:jc w:val="both"/>
        <w:rPr>
          <w:b/>
        </w:rPr>
      </w:pPr>
    </w:p>
    <w:p w:rsidR="00A407A1" w:rsidRPr="00A407A1" w:rsidRDefault="00A407A1" w:rsidP="00A407A1">
      <w:pPr>
        <w:jc w:val="center"/>
        <w:rPr>
          <w:b/>
        </w:rPr>
      </w:pPr>
      <w:r w:rsidRPr="00A407A1">
        <w:rPr>
          <w:b/>
        </w:rPr>
        <w:t>По вопросам организации осмотра обращаться по тел.</w:t>
      </w:r>
      <w:r w:rsidRPr="00A407A1">
        <w:rPr>
          <w:rFonts w:eastAsiaTheme="minorHAnsi"/>
          <w:b/>
          <w:lang w:eastAsia="en-US"/>
        </w:rPr>
        <w:t xml:space="preserve"> 88436631103 -  </w:t>
      </w:r>
      <w:r w:rsidRPr="00A407A1">
        <w:rPr>
          <w:b/>
        </w:rPr>
        <w:t>Шакиров Раиль Ризванович</w:t>
      </w:r>
    </w:p>
    <w:p w:rsidR="00A407A1" w:rsidRDefault="00A407A1" w:rsidP="00885151">
      <w:pPr>
        <w:jc w:val="center"/>
        <w:rPr>
          <w:b/>
          <w:sz w:val="22"/>
          <w:szCs w:val="22"/>
          <w:u w:val="single"/>
        </w:rPr>
      </w:pPr>
    </w:p>
    <w:p w:rsidR="00AA1211" w:rsidRDefault="00AA1211" w:rsidP="00885151">
      <w:pPr>
        <w:jc w:val="center"/>
        <w:rPr>
          <w:b/>
          <w:sz w:val="22"/>
          <w:szCs w:val="22"/>
          <w:u w:val="single"/>
        </w:rPr>
      </w:pPr>
    </w:p>
    <w:p w:rsidR="00AA1211" w:rsidRDefault="00AA1211" w:rsidP="00885151">
      <w:pPr>
        <w:jc w:val="center"/>
        <w:rPr>
          <w:b/>
          <w:sz w:val="22"/>
          <w:szCs w:val="22"/>
          <w:u w:val="single"/>
        </w:rPr>
      </w:pPr>
    </w:p>
    <w:p w:rsidR="00AA1211" w:rsidRDefault="00AA1211" w:rsidP="00885151">
      <w:pPr>
        <w:jc w:val="center"/>
        <w:rPr>
          <w:b/>
          <w:sz w:val="22"/>
          <w:szCs w:val="22"/>
          <w:u w:val="single"/>
        </w:rPr>
      </w:pPr>
    </w:p>
    <w:p w:rsidR="00AA1211" w:rsidRDefault="00AA1211" w:rsidP="00885151">
      <w:pPr>
        <w:jc w:val="center"/>
        <w:rPr>
          <w:b/>
          <w:sz w:val="22"/>
          <w:szCs w:val="22"/>
          <w:u w:val="single"/>
        </w:rPr>
      </w:pPr>
    </w:p>
    <w:p w:rsidR="00AA1211" w:rsidRDefault="00AA1211" w:rsidP="00885151">
      <w:pPr>
        <w:jc w:val="center"/>
        <w:rPr>
          <w:b/>
          <w:sz w:val="22"/>
          <w:szCs w:val="22"/>
          <w:u w:val="single"/>
        </w:rPr>
      </w:pPr>
    </w:p>
    <w:p w:rsidR="00AA1211" w:rsidRDefault="00AA1211" w:rsidP="00885151">
      <w:pPr>
        <w:jc w:val="center"/>
        <w:rPr>
          <w:b/>
          <w:sz w:val="22"/>
          <w:szCs w:val="22"/>
          <w:u w:val="single"/>
        </w:rPr>
      </w:pPr>
    </w:p>
    <w:p w:rsidR="00AA1211" w:rsidRDefault="00AA1211" w:rsidP="00885151">
      <w:pPr>
        <w:jc w:val="center"/>
        <w:rPr>
          <w:b/>
          <w:sz w:val="22"/>
          <w:szCs w:val="22"/>
          <w:u w:val="single"/>
        </w:rPr>
      </w:pPr>
    </w:p>
    <w:p w:rsidR="00AA1211" w:rsidRDefault="00AA1211" w:rsidP="00885151">
      <w:pPr>
        <w:jc w:val="center"/>
        <w:rPr>
          <w:b/>
          <w:sz w:val="22"/>
          <w:szCs w:val="22"/>
          <w:u w:val="single"/>
        </w:rPr>
      </w:pPr>
    </w:p>
    <w:p w:rsidR="00AA1211" w:rsidRDefault="00AA1211" w:rsidP="00885151">
      <w:pPr>
        <w:jc w:val="center"/>
        <w:rPr>
          <w:b/>
          <w:sz w:val="22"/>
          <w:szCs w:val="22"/>
          <w:u w:val="single"/>
        </w:rPr>
      </w:pPr>
    </w:p>
    <w:p w:rsidR="00AA1211" w:rsidRDefault="00AA1211" w:rsidP="00885151">
      <w:pPr>
        <w:jc w:val="center"/>
        <w:rPr>
          <w:b/>
          <w:sz w:val="22"/>
          <w:szCs w:val="22"/>
          <w:u w:val="single"/>
        </w:rPr>
      </w:pPr>
    </w:p>
    <w:p w:rsidR="000B23B0" w:rsidRDefault="000B23B0" w:rsidP="00885151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№3</w:t>
      </w:r>
    </w:p>
    <w:p w:rsidR="00A407A1" w:rsidRDefault="00A407A1" w:rsidP="0088515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429CB5F" wp14:editId="3740EA8E">
            <wp:extent cx="2590800" cy="3978943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07617" cy="40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7A1" w:rsidRDefault="00A407A1" w:rsidP="00A407A1">
      <w:pPr>
        <w:spacing w:after="200" w:line="276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73E1A6D1" wp14:editId="32C983A8">
            <wp:extent cx="3981450" cy="4277260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93616" cy="42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7A1" w:rsidRPr="00A407A1" w:rsidRDefault="00A407A1" w:rsidP="00A407A1">
      <w:pPr>
        <w:spacing w:after="200" w:line="276" w:lineRule="auto"/>
        <w:jc w:val="center"/>
        <w:rPr>
          <w:b/>
        </w:rPr>
      </w:pPr>
      <w:r w:rsidRPr="00A407A1">
        <w:rPr>
          <w:b/>
        </w:rPr>
        <w:t>По вопросам организации осмотра обращаться по тел. 89274774788 – Хамадалин Азат Тимерянович</w:t>
      </w:r>
    </w:p>
    <w:tbl>
      <w:tblPr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4962"/>
        <w:gridCol w:w="5386"/>
      </w:tblGrid>
      <w:tr w:rsidR="00D87A3A" w:rsidTr="00793DAA">
        <w:tc>
          <w:tcPr>
            <w:tcW w:w="4962" w:type="dxa"/>
          </w:tcPr>
          <w:p w:rsidR="00216C3D" w:rsidRDefault="00216C3D" w:rsidP="00DC16AD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C11DB9" w:rsidTr="00793DAA">
        <w:tc>
          <w:tcPr>
            <w:tcW w:w="4962" w:type="dxa"/>
          </w:tcPr>
          <w:p w:rsidR="00C11DB9" w:rsidRDefault="00C11DB9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C11DB9" w:rsidRDefault="00C11DB9" w:rsidP="00762B60">
            <w:pPr>
              <w:spacing w:line="276" w:lineRule="auto"/>
              <w:jc w:val="both"/>
              <w:rPr>
                <w:b/>
              </w:rPr>
            </w:pPr>
          </w:p>
        </w:tc>
      </w:tr>
      <w:tr w:rsidR="00D87A3A" w:rsidTr="00793DAA">
        <w:tc>
          <w:tcPr>
            <w:tcW w:w="4962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2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</w:t>
      </w:r>
      <w:r w:rsidRPr="00674B0E">
        <w:lastRenderedPageBreak/>
        <w:t xml:space="preserve">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3627EE"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</w:rPr>
        <w:t>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lastRenderedPageBreak/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1434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5AF1" w:rsidRDefault="00AA5AF1" w:rsidP="00C34BEB">
      <w:r>
        <w:separator/>
      </w:r>
    </w:p>
  </w:endnote>
  <w:endnote w:type="continuationSeparator" w:id="0">
    <w:p w:rsidR="00AA5AF1" w:rsidRDefault="00AA5AF1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5AF1" w:rsidRDefault="00AA5AF1" w:rsidP="00C34BEB">
      <w:r>
        <w:separator/>
      </w:r>
    </w:p>
  </w:footnote>
  <w:footnote w:type="continuationSeparator" w:id="0">
    <w:p w:rsidR="00AA5AF1" w:rsidRDefault="00AA5AF1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38F0"/>
    <w:rsid w:val="0000537A"/>
    <w:rsid w:val="000145D7"/>
    <w:rsid w:val="00017DB1"/>
    <w:rsid w:val="000221E5"/>
    <w:rsid w:val="00027A36"/>
    <w:rsid w:val="00044C11"/>
    <w:rsid w:val="000461BE"/>
    <w:rsid w:val="00046A17"/>
    <w:rsid w:val="00072875"/>
    <w:rsid w:val="00076533"/>
    <w:rsid w:val="00081BAC"/>
    <w:rsid w:val="00083B5F"/>
    <w:rsid w:val="00084045"/>
    <w:rsid w:val="00090504"/>
    <w:rsid w:val="000A3101"/>
    <w:rsid w:val="000A3628"/>
    <w:rsid w:val="000A5D5B"/>
    <w:rsid w:val="000B23B0"/>
    <w:rsid w:val="000B334B"/>
    <w:rsid w:val="000B57A4"/>
    <w:rsid w:val="000C03A4"/>
    <w:rsid w:val="000C5320"/>
    <w:rsid w:val="000D4E9B"/>
    <w:rsid w:val="000D692C"/>
    <w:rsid w:val="000E451C"/>
    <w:rsid w:val="000E4F59"/>
    <w:rsid w:val="000F1179"/>
    <w:rsid w:val="000F299F"/>
    <w:rsid w:val="000F62F9"/>
    <w:rsid w:val="00100A74"/>
    <w:rsid w:val="00105C7F"/>
    <w:rsid w:val="001159FE"/>
    <w:rsid w:val="001301F2"/>
    <w:rsid w:val="00130FEC"/>
    <w:rsid w:val="00143436"/>
    <w:rsid w:val="0014492E"/>
    <w:rsid w:val="00152E3B"/>
    <w:rsid w:val="001660B4"/>
    <w:rsid w:val="00170DCA"/>
    <w:rsid w:val="0017204D"/>
    <w:rsid w:val="00180EA1"/>
    <w:rsid w:val="00184207"/>
    <w:rsid w:val="001A1169"/>
    <w:rsid w:val="001A6AB5"/>
    <w:rsid w:val="001A70B4"/>
    <w:rsid w:val="001B201A"/>
    <w:rsid w:val="001C6CFC"/>
    <w:rsid w:val="001C7454"/>
    <w:rsid w:val="001E2A0B"/>
    <w:rsid w:val="001F7A9E"/>
    <w:rsid w:val="00202F0C"/>
    <w:rsid w:val="00212F8A"/>
    <w:rsid w:val="002152B5"/>
    <w:rsid w:val="00216C3D"/>
    <w:rsid w:val="00217CDF"/>
    <w:rsid w:val="002257AF"/>
    <w:rsid w:val="00244565"/>
    <w:rsid w:val="00253DD2"/>
    <w:rsid w:val="002574E4"/>
    <w:rsid w:val="002710FB"/>
    <w:rsid w:val="00282045"/>
    <w:rsid w:val="002A735A"/>
    <w:rsid w:val="002C1C46"/>
    <w:rsid w:val="002D495B"/>
    <w:rsid w:val="002E2FC1"/>
    <w:rsid w:val="002E6A24"/>
    <w:rsid w:val="003019A4"/>
    <w:rsid w:val="00301EBA"/>
    <w:rsid w:val="003224B1"/>
    <w:rsid w:val="00327C73"/>
    <w:rsid w:val="0033257E"/>
    <w:rsid w:val="00333196"/>
    <w:rsid w:val="00343ABA"/>
    <w:rsid w:val="0035345B"/>
    <w:rsid w:val="00353852"/>
    <w:rsid w:val="003605D5"/>
    <w:rsid w:val="003627EE"/>
    <w:rsid w:val="00370586"/>
    <w:rsid w:val="003734B9"/>
    <w:rsid w:val="0038673F"/>
    <w:rsid w:val="00386DDF"/>
    <w:rsid w:val="0039524F"/>
    <w:rsid w:val="00395323"/>
    <w:rsid w:val="003A0478"/>
    <w:rsid w:val="003A2B13"/>
    <w:rsid w:val="003A645B"/>
    <w:rsid w:val="003B0784"/>
    <w:rsid w:val="003B6F0F"/>
    <w:rsid w:val="003E7744"/>
    <w:rsid w:val="004079C9"/>
    <w:rsid w:val="0041588C"/>
    <w:rsid w:val="00420304"/>
    <w:rsid w:val="00425BB3"/>
    <w:rsid w:val="004276B2"/>
    <w:rsid w:val="00430CCF"/>
    <w:rsid w:val="004360A3"/>
    <w:rsid w:val="004411E2"/>
    <w:rsid w:val="004429E4"/>
    <w:rsid w:val="004460AF"/>
    <w:rsid w:val="0045741E"/>
    <w:rsid w:val="004650C6"/>
    <w:rsid w:val="0048033A"/>
    <w:rsid w:val="00482083"/>
    <w:rsid w:val="004A59CA"/>
    <w:rsid w:val="004A62EC"/>
    <w:rsid w:val="004B3C6E"/>
    <w:rsid w:val="004B7AE1"/>
    <w:rsid w:val="004C0FC8"/>
    <w:rsid w:val="004C2FD2"/>
    <w:rsid w:val="004C4088"/>
    <w:rsid w:val="004D5C14"/>
    <w:rsid w:val="004D7725"/>
    <w:rsid w:val="004E583C"/>
    <w:rsid w:val="004F24DF"/>
    <w:rsid w:val="004F3358"/>
    <w:rsid w:val="00517F62"/>
    <w:rsid w:val="00526E74"/>
    <w:rsid w:val="005314E9"/>
    <w:rsid w:val="005358B1"/>
    <w:rsid w:val="00547307"/>
    <w:rsid w:val="00547A2A"/>
    <w:rsid w:val="005517F0"/>
    <w:rsid w:val="00561D36"/>
    <w:rsid w:val="00562E00"/>
    <w:rsid w:val="00565847"/>
    <w:rsid w:val="005764C0"/>
    <w:rsid w:val="00577971"/>
    <w:rsid w:val="005824BF"/>
    <w:rsid w:val="005879F5"/>
    <w:rsid w:val="005915B9"/>
    <w:rsid w:val="00595CBE"/>
    <w:rsid w:val="005A599C"/>
    <w:rsid w:val="005B171E"/>
    <w:rsid w:val="005B4360"/>
    <w:rsid w:val="005C0E87"/>
    <w:rsid w:val="005D08FA"/>
    <w:rsid w:val="005D7BFC"/>
    <w:rsid w:val="005E00FE"/>
    <w:rsid w:val="005E3366"/>
    <w:rsid w:val="005E4C5A"/>
    <w:rsid w:val="005E667B"/>
    <w:rsid w:val="005F08BF"/>
    <w:rsid w:val="005F28BD"/>
    <w:rsid w:val="005F3DB7"/>
    <w:rsid w:val="005F437E"/>
    <w:rsid w:val="00644860"/>
    <w:rsid w:val="00646726"/>
    <w:rsid w:val="00646BBD"/>
    <w:rsid w:val="0065059B"/>
    <w:rsid w:val="006816C0"/>
    <w:rsid w:val="00685BDF"/>
    <w:rsid w:val="006A69F0"/>
    <w:rsid w:val="006B596A"/>
    <w:rsid w:val="006B598A"/>
    <w:rsid w:val="006D389B"/>
    <w:rsid w:val="006D56E3"/>
    <w:rsid w:val="007073DA"/>
    <w:rsid w:val="00711680"/>
    <w:rsid w:val="0071527C"/>
    <w:rsid w:val="007232C7"/>
    <w:rsid w:val="00723D26"/>
    <w:rsid w:val="00726468"/>
    <w:rsid w:val="00734CA4"/>
    <w:rsid w:val="00735E51"/>
    <w:rsid w:val="00740C06"/>
    <w:rsid w:val="00751847"/>
    <w:rsid w:val="00752F6C"/>
    <w:rsid w:val="00754313"/>
    <w:rsid w:val="007549AE"/>
    <w:rsid w:val="00756F92"/>
    <w:rsid w:val="007848BA"/>
    <w:rsid w:val="00791282"/>
    <w:rsid w:val="00791459"/>
    <w:rsid w:val="00792122"/>
    <w:rsid w:val="00793DAA"/>
    <w:rsid w:val="007C523B"/>
    <w:rsid w:val="007D2A31"/>
    <w:rsid w:val="007D2E33"/>
    <w:rsid w:val="007E0483"/>
    <w:rsid w:val="007E1704"/>
    <w:rsid w:val="007E39EA"/>
    <w:rsid w:val="00817D3A"/>
    <w:rsid w:val="00826B24"/>
    <w:rsid w:val="00826D78"/>
    <w:rsid w:val="00827D7F"/>
    <w:rsid w:val="00850152"/>
    <w:rsid w:val="00850878"/>
    <w:rsid w:val="00855B8F"/>
    <w:rsid w:val="0085643B"/>
    <w:rsid w:val="0086100C"/>
    <w:rsid w:val="00871660"/>
    <w:rsid w:val="008763E0"/>
    <w:rsid w:val="00884BB9"/>
    <w:rsid w:val="00885151"/>
    <w:rsid w:val="00893A94"/>
    <w:rsid w:val="0089416F"/>
    <w:rsid w:val="00894C72"/>
    <w:rsid w:val="008A0CBA"/>
    <w:rsid w:val="008A4E15"/>
    <w:rsid w:val="008B3932"/>
    <w:rsid w:val="008D0758"/>
    <w:rsid w:val="008D7E4C"/>
    <w:rsid w:val="008E27D1"/>
    <w:rsid w:val="008F681A"/>
    <w:rsid w:val="009072CF"/>
    <w:rsid w:val="00931335"/>
    <w:rsid w:val="00937CC8"/>
    <w:rsid w:val="00947BC3"/>
    <w:rsid w:val="00951AD8"/>
    <w:rsid w:val="009627E9"/>
    <w:rsid w:val="009668A4"/>
    <w:rsid w:val="009758A0"/>
    <w:rsid w:val="009819D5"/>
    <w:rsid w:val="00992FED"/>
    <w:rsid w:val="00994F88"/>
    <w:rsid w:val="009971AC"/>
    <w:rsid w:val="00997574"/>
    <w:rsid w:val="009A00C6"/>
    <w:rsid w:val="009A5E60"/>
    <w:rsid w:val="009B0794"/>
    <w:rsid w:val="009B11F2"/>
    <w:rsid w:val="009B6749"/>
    <w:rsid w:val="009B681A"/>
    <w:rsid w:val="009E2A90"/>
    <w:rsid w:val="009E4A2D"/>
    <w:rsid w:val="009F4713"/>
    <w:rsid w:val="009F781E"/>
    <w:rsid w:val="00A02482"/>
    <w:rsid w:val="00A125FB"/>
    <w:rsid w:val="00A20D00"/>
    <w:rsid w:val="00A233F3"/>
    <w:rsid w:val="00A316ED"/>
    <w:rsid w:val="00A4038A"/>
    <w:rsid w:val="00A407A1"/>
    <w:rsid w:val="00A4445E"/>
    <w:rsid w:val="00A5150D"/>
    <w:rsid w:val="00A52AF6"/>
    <w:rsid w:val="00A552D6"/>
    <w:rsid w:val="00A62510"/>
    <w:rsid w:val="00A63D74"/>
    <w:rsid w:val="00A6574A"/>
    <w:rsid w:val="00A74722"/>
    <w:rsid w:val="00A77FAC"/>
    <w:rsid w:val="00A826E2"/>
    <w:rsid w:val="00A8304B"/>
    <w:rsid w:val="00A83131"/>
    <w:rsid w:val="00A840D7"/>
    <w:rsid w:val="00A9306D"/>
    <w:rsid w:val="00AA03DD"/>
    <w:rsid w:val="00AA1211"/>
    <w:rsid w:val="00AA5AF1"/>
    <w:rsid w:val="00AA7366"/>
    <w:rsid w:val="00AB2828"/>
    <w:rsid w:val="00AB3D55"/>
    <w:rsid w:val="00AC1952"/>
    <w:rsid w:val="00AE703D"/>
    <w:rsid w:val="00AF4520"/>
    <w:rsid w:val="00B00588"/>
    <w:rsid w:val="00B053DB"/>
    <w:rsid w:val="00B17AAD"/>
    <w:rsid w:val="00B22D7C"/>
    <w:rsid w:val="00B359F1"/>
    <w:rsid w:val="00B5389B"/>
    <w:rsid w:val="00B54A57"/>
    <w:rsid w:val="00B65153"/>
    <w:rsid w:val="00B71F5B"/>
    <w:rsid w:val="00B731A0"/>
    <w:rsid w:val="00B761F9"/>
    <w:rsid w:val="00B762B9"/>
    <w:rsid w:val="00BA647E"/>
    <w:rsid w:val="00BC702D"/>
    <w:rsid w:val="00BD0DD0"/>
    <w:rsid w:val="00BD0F54"/>
    <w:rsid w:val="00BD2D82"/>
    <w:rsid w:val="00BE0AB5"/>
    <w:rsid w:val="00BE1263"/>
    <w:rsid w:val="00BE57AB"/>
    <w:rsid w:val="00BF2B63"/>
    <w:rsid w:val="00BF5656"/>
    <w:rsid w:val="00BF6D95"/>
    <w:rsid w:val="00C009F0"/>
    <w:rsid w:val="00C00F5E"/>
    <w:rsid w:val="00C10C15"/>
    <w:rsid w:val="00C11DB9"/>
    <w:rsid w:val="00C12A31"/>
    <w:rsid w:val="00C137C4"/>
    <w:rsid w:val="00C218F5"/>
    <w:rsid w:val="00C25AFD"/>
    <w:rsid w:val="00C34BEB"/>
    <w:rsid w:val="00C37C41"/>
    <w:rsid w:val="00C40503"/>
    <w:rsid w:val="00C411AB"/>
    <w:rsid w:val="00C46434"/>
    <w:rsid w:val="00C46E2C"/>
    <w:rsid w:val="00C46FB9"/>
    <w:rsid w:val="00C512AA"/>
    <w:rsid w:val="00C563BD"/>
    <w:rsid w:val="00C65410"/>
    <w:rsid w:val="00C6708F"/>
    <w:rsid w:val="00C678EB"/>
    <w:rsid w:val="00C834AD"/>
    <w:rsid w:val="00C8417B"/>
    <w:rsid w:val="00C95725"/>
    <w:rsid w:val="00CB6178"/>
    <w:rsid w:val="00CD5503"/>
    <w:rsid w:val="00CE0202"/>
    <w:rsid w:val="00D00B01"/>
    <w:rsid w:val="00D01702"/>
    <w:rsid w:val="00D03BF1"/>
    <w:rsid w:val="00D04A79"/>
    <w:rsid w:val="00D06089"/>
    <w:rsid w:val="00D34094"/>
    <w:rsid w:val="00D432A5"/>
    <w:rsid w:val="00D45485"/>
    <w:rsid w:val="00D46836"/>
    <w:rsid w:val="00D46CC1"/>
    <w:rsid w:val="00D50090"/>
    <w:rsid w:val="00D66B32"/>
    <w:rsid w:val="00D67D70"/>
    <w:rsid w:val="00D71BCF"/>
    <w:rsid w:val="00D802EC"/>
    <w:rsid w:val="00D80AF0"/>
    <w:rsid w:val="00D86CDF"/>
    <w:rsid w:val="00D87A3A"/>
    <w:rsid w:val="00D9458D"/>
    <w:rsid w:val="00D96AAA"/>
    <w:rsid w:val="00DA5F76"/>
    <w:rsid w:val="00DA6864"/>
    <w:rsid w:val="00DC16AD"/>
    <w:rsid w:val="00DC28D6"/>
    <w:rsid w:val="00DC72BA"/>
    <w:rsid w:val="00DD1343"/>
    <w:rsid w:val="00DE0EE7"/>
    <w:rsid w:val="00DE2304"/>
    <w:rsid w:val="00DE6E48"/>
    <w:rsid w:val="00DE71DE"/>
    <w:rsid w:val="00DF0FC0"/>
    <w:rsid w:val="00DF4A11"/>
    <w:rsid w:val="00E03C45"/>
    <w:rsid w:val="00E04FB1"/>
    <w:rsid w:val="00E12D69"/>
    <w:rsid w:val="00E15499"/>
    <w:rsid w:val="00E44CB8"/>
    <w:rsid w:val="00E451FB"/>
    <w:rsid w:val="00E61426"/>
    <w:rsid w:val="00E668CC"/>
    <w:rsid w:val="00E67E75"/>
    <w:rsid w:val="00E7045D"/>
    <w:rsid w:val="00E75734"/>
    <w:rsid w:val="00E85EBE"/>
    <w:rsid w:val="00EA6A03"/>
    <w:rsid w:val="00EB7CFE"/>
    <w:rsid w:val="00EF0284"/>
    <w:rsid w:val="00EF485B"/>
    <w:rsid w:val="00F00684"/>
    <w:rsid w:val="00F04087"/>
    <w:rsid w:val="00F10EE8"/>
    <w:rsid w:val="00F15DB5"/>
    <w:rsid w:val="00F30E50"/>
    <w:rsid w:val="00F33D96"/>
    <w:rsid w:val="00F53CA9"/>
    <w:rsid w:val="00F6186A"/>
    <w:rsid w:val="00F65E2C"/>
    <w:rsid w:val="00F72D30"/>
    <w:rsid w:val="00F7372F"/>
    <w:rsid w:val="00F76E8D"/>
    <w:rsid w:val="00F773A6"/>
    <w:rsid w:val="00FC07C1"/>
    <w:rsid w:val="00FC1E7A"/>
    <w:rsid w:val="00FC1F26"/>
    <w:rsid w:val="00FC2FE0"/>
    <w:rsid w:val="00FD2648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8955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1FDE2-E768-4102-8416-794AA74A0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3378</Words>
  <Characters>19256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2019-02-01T10:36:00Z</cp:lastPrinted>
  <dcterms:created xsi:type="dcterms:W3CDTF">2022-02-08T13:33:00Z</dcterms:created>
  <dcterms:modified xsi:type="dcterms:W3CDTF">2022-02-08T13:33:00Z</dcterms:modified>
</cp:coreProperties>
</file>