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C8" w:rsidRDefault="005743FC" w:rsidP="00E2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</w:t>
      </w:r>
      <w:r w:rsidR="0097077C">
        <w:rPr>
          <w:rFonts w:ascii="Times New Roman" w:hAnsi="Times New Roman" w:cs="Times New Roman"/>
          <w:b/>
          <w:sz w:val="28"/>
          <w:szCs w:val="24"/>
        </w:rPr>
        <w:t xml:space="preserve">государственного </w:t>
      </w:r>
    </w:p>
    <w:p w:rsidR="005743FC" w:rsidRDefault="0097077C" w:rsidP="001844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унитарного предприятия Республики Татарстан </w:t>
      </w:r>
      <w:r w:rsidR="005743FC" w:rsidRPr="00A06C54">
        <w:rPr>
          <w:rFonts w:ascii="Times New Roman" w:hAnsi="Times New Roman" w:cs="Times New Roman"/>
          <w:b/>
          <w:sz w:val="28"/>
          <w:szCs w:val="24"/>
        </w:rPr>
        <w:t xml:space="preserve">для предоставления субсидии из бюджета Республики Татарстан </w:t>
      </w:r>
      <w:r w:rsidR="001844BF" w:rsidRPr="001844BF">
        <w:rPr>
          <w:rFonts w:ascii="Times New Roman" w:hAnsi="Times New Roman" w:cs="Times New Roman"/>
          <w:b/>
          <w:sz w:val="28"/>
          <w:szCs w:val="24"/>
        </w:rPr>
        <w:t>в целях финансового обеспечения затрат на увеличение уставного фонда, связанных с модернизацией автоматизированной информационно-аналитической системы «Банк данных «Интеллектуальный потенциал Республики Татарстан»</w:t>
      </w:r>
    </w:p>
    <w:p w:rsidR="001844BF" w:rsidRPr="00A06C54" w:rsidRDefault="001844BF" w:rsidP="001844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D74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предоставления субсидии из бюджета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государственным унитарным предприятиям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в целях финансового обеспечения затрат на формирование уставного фонда при создании государственного унитарного предприятия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>атарстан и на увеличение уставного фонда</w:t>
      </w:r>
      <w:r w:rsidR="005743FC" w:rsidRPr="00A06C54">
        <w:rPr>
          <w:rFonts w:ascii="Times New Roman" w:hAnsi="Times New Roman" w:cs="Times New Roman"/>
          <w:sz w:val="28"/>
          <w:szCs w:val="24"/>
        </w:rPr>
        <w:t>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от 21.10.2021 </w:t>
      </w:r>
      <w:r w:rsidR="0097077C">
        <w:rPr>
          <w:rFonts w:ascii="Times New Roman" w:hAnsi="Times New Roman" w:cs="Times New Roman"/>
          <w:sz w:val="28"/>
          <w:szCs w:val="24"/>
        </w:rPr>
        <w:t>№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 992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</w:t>
      </w:r>
      <w:proofErr w:type="gramEnd"/>
      <w:r w:rsidR="00886991" w:rsidRPr="00A06C5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886991" w:rsidRPr="00A06C54">
        <w:rPr>
          <w:rFonts w:ascii="Times New Roman" w:hAnsi="Times New Roman" w:cs="Times New Roman"/>
          <w:sz w:val="28"/>
          <w:szCs w:val="24"/>
        </w:rPr>
        <w:t xml:space="preserve">Республики Татарстан  </w:t>
      </w:r>
      <w:r w:rsidR="00886991" w:rsidRPr="004102E1">
        <w:rPr>
          <w:rFonts w:ascii="Times New Roman" w:hAnsi="Times New Roman" w:cs="Times New Roman"/>
          <w:sz w:val="28"/>
          <w:szCs w:val="24"/>
        </w:rPr>
        <w:t>от</w:t>
      </w:r>
      <w:r w:rsidR="001844BF" w:rsidRPr="004102E1">
        <w:rPr>
          <w:rFonts w:ascii="Times New Roman" w:hAnsi="Times New Roman" w:cs="Times New Roman"/>
          <w:sz w:val="28"/>
          <w:szCs w:val="24"/>
        </w:rPr>
        <w:t xml:space="preserve">  </w:t>
      </w:r>
      <w:r w:rsidR="004102E1" w:rsidRPr="004102E1">
        <w:rPr>
          <w:rFonts w:ascii="Times New Roman" w:hAnsi="Times New Roman" w:cs="Times New Roman"/>
          <w:sz w:val="28"/>
          <w:szCs w:val="24"/>
        </w:rPr>
        <w:t>02</w:t>
      </w:r>
      <w:r w:rsidR="00143553" w:rsidRPr="004102E1">
        <w:rPr>
          <w:rFonts w:ascii="Times New Roman" w:hAnsi="Times New Roman" w:cs="Times New Roman"/>
          <w:sz w:val="28"/>
          <w:szCs w:val="24"/>
        </w:rPr>
        <w:t>.</w:t>
      </w:r>
      <w:r w:rsidR="001844BF" w:rsidRPr="004102E1">
        <w:rPr>
          <w:rFonts w:ascii="Times New Roman" w:hAnsi="Times New Roman" w:cs="Times New Roman"/>
          <w:sz w:val="28"/>
          <w:szCs w:val="24"/>
        </w:rPr>
        <w:t>11</w:t>
      </w:r>
      <w:r w:rsidR="00D74622" w:rsidRPr="004102E1">
        <w:rPr>
          <w:rFonts w:ascii="Times New Roman" w:hAnsi="Times New Roman" w:cs="Times New Roman"/>
          <w:sz w:val="28"/>
          <w:szCs w:val="24"/>
        </w:rPr>
        <w:t>.2022</w:t>
      </w:r>
      <w:r w:rsidR="00291033" w:rsidRPr="004102E1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4102E1">
        <w:rPr>
          <w:rFonts w:ascii="Times New Roman" w:hAnsi="Times New Roman" w:cs="Times New Roman"/>
          <w:sz w:val="28"/>
          <w:szCs w:val="24"/>
        </w:rPr>
        <w:t xml:space="preserve">№ </w:t>
      </w:r>
      <w:r w:rsidR="004102E1" w:rsidRPr="004102E1">
        <w:rPr>
          <w:rFonts w:ascii="Times New Roman" w:hAnsi="Times New Roman" w:cs="Times New Roman"/>
          <w:sz w:val="28"/>
          <w:szCs w:val="24"/>
        </w:rPr>
        <w:t>656</w:t>
      </w:r>
      <w:r w:rsidR="00143553" w:rsidRPr="004102E1">
        <w:rPr>
          <w:rFonts w:ascii="Times New Roman" w:hAnsi="Times New Roman" w:cs="Times New Roman"/>
          <w:sz w:val="28"/>
          <w:szCs w:val="24"/>
        </w:rPr>
        <w:t>-пр</w:t>
      </w:r>
      <w:r w:rsidR="00143553" w:rsidRPr="00A06C54">
        <w:rPr>
          <w:rFonts w:ascii="Times New Roman" w:hAnsi="Times New Roman" w:cs="Times New Roman"/>
          <w:sz w:val="28"/>
          <w:szCs w:val="24"/>
        </w:rPr>
        <w:t xml:space="preserve"> «О предоставлении субсидии </w:t>
      </w:r>
      <w:r w:rsidR="0097077C">
        <w:rPr>
          <w:rFonts w:ascii="Times New Roman" w:hAnsi="Times New Roman" w:cs="Times New Roman"/>
          <w:sz w:val="28"/>
          <w:szCs w:val="24"/>
        </w:rPr>
        <w:t>государственным унитарным предприятиям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</w:t>
      </w:r>
      <w:r w:rsidR="0097077C" w:rsidRPr="0097077C">
        <w:rPr>
          <w:rFonts w:ascii="Times New Roman" w:hAnsi="Times New Roman" w:cs="Times New Roman"/>
          <w:sz w:val="28"/>
          <w:szCs w:val="24"/>
        </w:rPr>
        <w:t>государственного унитарного предприятия Республики Татарстан</w:t>
      </w:r>
      <w:r w:rsidR="009411DF">
        <w:rPr>
          <w:rFonts w:ascii="Times New Roman" w:hAnsi="Times New Roman" w:cs="Times New Roman"/>
          <w:sz w:val="28"/>
          <w:szCs w:val="24"/>
        </w:rPr>
        <w:t xml:space="preserve"> (далее – предприятие)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1844BF" w:rsidRPr="001844BF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затрат на увеличение уставного фонда, связанных с модернизацией автоматизированной информационно-аналитической системы </w:t>
      </w:r>
      <w:r w:rsidR="001844BF">
        <w:rPr>
          <w:rFonts w:ascii="Times New Roman" w:hAnsi="Times New Roman" w:cs="Times New Roman"/>
          <w:sz w:val="28"/>
          <w:szCs w:val="24"/>
        </w:rPr>
        <w:t>«</w:t>
      </w:r>
      <w:r w:rsidR="001844BF" w:rsidRPr="001844BF">
        <w:rPr>
          <w:rFonts w:ascii="Times New Roman" w:hAnsi="Times New Roman" w:cs="Times New Roman"/>
          <w:sz w:val="28"/>
          <w:szCs w:val="24"/>
        </w:rPr>
        <w:t xml:space="preserve">Банк данных </w:t>
      </w:r>
      <w:r w:rsidR="001844BF">
        <w:rPr>
          <w:rFonts w:ascii="Times New Roman" w:hAnsi="Times New Roman" w:cs="Times New Roman"/>
          <w:sz w:val="28"/>
          <w:szCs w:val="24"/>
        </w:rPr>
        <w:t>«</w:t>
      </w:r>
      <w:r w:rsidR="001844BF" w:rsidRPr="001844BF">
        <w:rPr>
          <w:rFonts w:ascii="Times New Roman" w:hAnsi="Times New Roman" w:cs="Times New Roman"/>
          <w:sz w:val="28"/>
          <w:szCs w:val="24"/>
        </w:rPr>
        <w:t>Интеллектуальный</w:t>
      </w:r>
      <w:r w:rsidR="001844BF">
        <w:rPr>
          <w:rFonts w:ascii="Times New Roman" w:hAnsi="Times New Roman" w:cs="Times New Roman"/>
          <w:sz w:val="28"/>
          <w:szCs w:val="24"/>
        </w:rPr>
        <w:t xml:space="preserve"> потенциал Республики Татарстан»</w:t>
      </w:r>
      <w:r w:rsidR="00D74622">
        <w:rPr>
          <w:rFonts w:ascii="Times New Roman" w:hAnsi="Times New Roman" w:cs="Times New Roman"/>
          <w:sz w:val="28"/>
          <w:szCs w:val="24"/>
        </w:rPr>
        <w:t xml:space="preserve"> </w:t>
      </w:r>
      <w:r w:rsidR="00D74622" w:rsidRPr="00A06C54">
        <w:rPr>
          <w:rFonts w:ascii="Times New Roman" w:hAnsi="Times New Roman" w:cs="Times New Roman"/>
          <w:sz w:val="28"/>
          <w:szCs w:val="24"/>
        </w:rPr>
        <w:t>(далее – отбор)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Отбор осуществляется посредством запроса предложений, на основании предложений (заявок), направленных предприятиями для участия в отборе (далее </w:t>
      </w:r>
      <w:r w:rsidR="00D74622">
        <w:rPr>
          <w:rFonts w:ascii="Times New Roman" w:hAnsi="Times New Roman" w:cs="Times New Roman"/>
          <w:sz w:val="28"/>
          <w:szCs w:val="24"/>
        </w:rPr>
        <w:t>–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 заявка), исходя из соответствия предприятия критериям отбора и очередности поступления заявок.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4102E1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4102E1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746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CD4600" w:rsidRDefault="00CD4600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CD4600">
              <w:rPr>
                <w:rFonts w:ascii="Times New Roman" w:hAnsi="Times New Roman" w:cs="Times New Roman"/>
                <w:sz w:val="24"/>
                <w:szCs w:val="24"/>
              </w:rPr>
              <w:t>величение уставного фонда предприятия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предоставленной субсидии;</w:t>
            </w:r>
          </w:p>
          <w:p w:rsidR="009D63F9" w:rsidRPr="009D63F9" w:rsidRDefault="00CD4600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308A1" w:rsidRPr="00E308A1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="00E308A1">
              <w:rPr>
                <w:rFonts w:ascii="Times New Roman" w:hAnsi="Times New Roman" w:cs="Times New Roman"/>
                <w:sz w:val="24"/>
                <w:szCs w:val="24"/>
              </w:rPr>
              <w:t xml:space="preserve">ание работ, проведенных в </w:t>
            </w:r>
            <w:proofErr w:type="gramStart"/>
            <w:r w:rsidR="00E308A1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proofErr w:type="gramEnd"/>
            <w:r w:rsidR="00E308A1" w:rsidRPr="00E308A1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модернизации автоматизированной информационно-аналитической системы «Банк данных «Интеллектуальный потенциал Республики Татарстан»</w:t>
            </w:r>
            <w:r w:rsidRPr="00E308A1">
              <w:rPr>
                <w:rFonts w:ascii="Times New Roman" w:hAnsi="Times New Roman" w:cs="Times New Roman"/>
                <w:sz w:val="24"/>
                <w:szCs w:val="24"/>
              </w:rPr>
              <w:t>, за год, в котором была предоставлена субсидия.</w:t>
            </w:r>
          </w:p>
          <w:p w:rsidR="009D63F9" w:rsidRDefault="009D63F9" w:rsidP="004102E1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7F" w:rsidRPr="009D63F9" w:rsidRDefault="00EE39A4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9D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 w:rsidRPr="009D63F9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226E4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9D63F9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Предприятие допускается к участию в отборе, если на 1 число месяца, предшествующего месяцу, в котором размещено объявление о проведении отбора, соответствует следующим требованиям:</w:t>
            </w:r>
          </w:p>
          <w:p w:rsidR="006148B1" w:rsidRPr="009D63F9" w:rsidRDefault="009D63F9" w:rsidP="004102E1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6148B1" w:rsidRPr="009D6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1D6B62" w:rsidRDefault="009D63F9" w:rsidP="004102E1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9D63F9" w:rsidRDefault="009D63F9" w:rsidP="004102E1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1D6B62" w:rsidRDefault="009D63F9" w:rsidP="004102E1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в Министерство заявку по форме согласно приложению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бъявлению,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включает:</w:t>
            </w:r>
          </w:p>
          <w:p w:rsidR="00A167FD" w:rsidRPr="0060060D" w:rsidRDefault="00A167FD" w:rsidP="004102E1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, о подаваемой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заявке, иной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связанной с проведением отбора;</w:t>
            </w:r>
          </w:p>
          <w:p w:rsidR="00A167FD" w:rsidRPr="0060060D" w:rsidRDefault="00841ABD" w:rsidP="004102E1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EA2006" w:rsidRDefault="00A167FD" w:rsidP="004102E1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утвержденную руководителем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841ABD" w:rsidP="004102E1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 число </w:t>
            </w:r>
            <w:r w:rsidRPr="00841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месяца, предшествующего месяцу, в котором размещено объявление о проведении отбора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7BE" w:rsidRPr="005A47BE" w:rsidRDefault="005A47BE" w:rsidP="004102E1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гарантийное письмо, подписанное руководителем предприятия, о том, что на 1 число месяца, предшествующего месяцу, в котором размещено объявление о проведении отбора:</w:t>
            </w:r>
          </w:p>
          <w:p w:rsidR="005A47BE" w:rsidRPr="005A47BE" w:rsidRDefault="005A47BE" w:rsidP="004102E1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у предприятия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5A47BE" w:rsidRPr="005A47BE" w:rsidRDefault="005A47BE" w:rsidP="004102E1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      </w:r>
          </w:p>
          <w:p w:rsidR="00A5547F" w:rsidRPr="005A47BE" w:rsidRDefault="005A47BE" w:rsidP="004102E1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 преамбуле настоящего Объявления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представляются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носителе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0B4ECC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Все листы заявки должны быть пронумерованы. Заявка должна быть прошита и заверена подписью уполномоченного лица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72663C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2663C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</w:t>
            </w:r>
            <w:r w:rsidR="00E414A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приема заявок, в журнале регистрации заявок на получение субсидии в день поступления заявки с указанием даты и времени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заявки и присвоением заявке порядкового номера регистрации.</w:t>
            </w:r>
          </w:p>
          <w:p w:rsidR="00772F07" w:rsidRPr="001D6B62" w:rsidRDefault="00772F07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4102E1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4102E1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4102E1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Основаниями для отклонения заявки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рассмотрения заявок являются:</w:t>
            </w:r>
          </w:p>
          <w:p w:rsidR="00772F07" w:rsidRPr="001D6B62" w:rsidRDefault="00772F07" w:rsidP="004102E1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требованиям и критериям, установленным пунктами 5 и 8 Порядка;</w:t>
            </w:r>
          </w:p>
          <w:p w:rsidR="00772F07" w:rsidRDefault="00772F07" w:rsidP="004102E1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и документов требованиям к заявкам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0A592C" w:rsidRPr="001D6B62" w:rsidRDefault="000A592C" w:rsidP="004102E1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92C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предприятием информации, в том числе информации о месте нахождения и адресе юридического лица;</w:t>
            </w:r>
          </w:p>
          <w:p w:rsidR="00772F07" w:rsidRPr="007D0B10" w:rsidRDefault="003F64F5" w:rsidP="004102E1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C7A6E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после даты и (или) времени, опр</w:t>
            </w:r>
            <w:r w:rsidR="007D0B10">
              <w:rPr>
                <w:rFonts w:ascii="Times New Roman" w:hAnsi="Times New Roman" w:cs="Times New Roman"/>
                <w:sz w:val="24"/>
                <w:szCs w:val="24"/>
              </w:rPr>
              <w:t>еделенных для подачи заявок.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6238D4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="006238D4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4102E1">
        <w:tc>
          <w:tcPr>
            <w:tcW w:w="460" w:type="dxa"/>
            <w:shd w:val="clear" w:color="auto" w:fill="auto"/>
          </w:tcPr>
          <w:p w:rsidR="00A5547F" w:rsidRPr="001D6B62" w:rsidRDefault="00A5547F" w:rsidP="00B226E4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4102E1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результатах отбора размещается на едином портале и на официальном сайте Министерства не позднее 1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63454A" w:rsidRPr="0063454A" w:rsidRDefault="0070655A" w:rsidP="004102E1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4A" w:rsidRPr="0063454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63454A" w:rsidRPr="0063454A" w:rsidRDefault="0063454A" w:rsidP="004102E1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рассмотрены;</w:t>
            </w:r>
          </w:p>
          <w:p w:rsidR="0063454A" w:rsidRPr="0063454A" w:rsidRDefault="0063454A" w:rsidP="004102E1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A5547F" w:rsidRPr="0063454A" w:rsidRDefault="0063454A" w:rsidP="004102E1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4102E1" w:rsidRDefault="004102E1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63504E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4102E1">
        <w:rPr>
          <w:rFonts w:ascii="Times New Roman" w:hAnsi="Times New Roman" w:cs="Times New Roman"/>
          <w:sz w:val="28"/>
          <w:szCs w:val="24"/>
        </w:rPr>
        <w:t>221-35-37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4102E1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4102E1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:rsidR="00851D33" w:rsidRDefault="00851D33" w:rsidP="00851D33">
      <w:pPr>
        <w:rPr>
          <w:rFonts w:ascii="Times New Roman" w:hAnsi="Times New Roman" w:cs="Times New Roman"/>
          <w:sz w:val="24"/>
          <w:szCs w:val="24"/>
        </w:rPr>
      </w:pPr>
    </w:p>
    <w:p w:rsidR="00562A1B" w:rsidRDefault="00562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A592C" w:rsidRDefault="009C69E5" w:rsidP="000A592C">
      <w:pPr>
        <w:spacing w:after="0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0A5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69E5" w:rsidRPr="009C69E5" w:rsidRDefault="009C69E5" w:rsidP="000A592C">
      <w:pPr>
        <w:spacing w:after="0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 xml:space="preserve">к </w:t>
      </w:r>
      <w:r w:rsidR="000A592C">
        <w:rPr>
          <w:rFonts w:ascii="Times New Roman" w:hAnsi="Times New Roman" w:cs="Times New Roman"/>
          <w:sz w:val="24"/>
          <w:szCs w:val="24"/>
        </w:rPr>
        <w:t xml:space="preserve">объявлению о проведении отбора </w:t>
      </w:r>
      <w:r w:rsidR="000A592C" w:rsidRPr="000A592C">
        <w:rPr>
          <w:rFonts w:ascii="Times New Roman" w:hAnsi="Times New Roman" w:cs="Times New Roman"/>
          <w:sz w:val="24"/>
          <w:szCs w:val="24"/>
        </w:rPr>
        <w:t xml:space="preserve">государственного унитарного предприятия Республики Татарстан для предоставления субсидии из бюджета Республики Татарстан </w:t>
      </w:r>
      <w:r w:rsidR="004102E1" w:rsidRPr="004102E1">
        <w:rPr>
          <w:rFonts w:ascii="Times New Roman" w:hAnsi="Times New Roman" w:cs="Times New Roman"/>
          <w:sz w:val="24"/>
          <w:szCs w:val="24"/>
        </w:rPr>
        <w:t>в целях финансового обеспечения затрат на увеличение уставного фонда, связанных с модернизацией автоматизированной информационно-аналитической системы «Банк данных «Интеллектуальный потенциал Республики Татарстан»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9C69E5">
        <w:rPr>
          <w:rFonts w:ascii="Times New Roman" w:hAnsi="Times New Roman" w:cs="Times New Roman"/>
          <w:sz w:val="28"/>
          <w:szCs w:val="24"/>
        </w:rPr>
        <w:t>Заявка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из бюджета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государственному унитарному предприятию</w:t>
      </w:r>
    </w:p>
    <w:p w:rsidR="001D6B62" w:rsidRPr="001D6B62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 xml:space="preserve">Республики Татарстан </w:t>
      </w:r>
      <w:r w:rsidR="004102E1" w:rsidRPr="004102E1">
        <w:rPr>
          <w:rFonts w:ascii="Times New Roman" w:hAnsi="Times New Roman" w:cs="Times New Roman"/>
          <w:sz w:val="28"/>
          <w:szCs w:val="24"/>
        </w:rPr>
        <w:t xml:space="preserve">в </w:t>
      </w:r>
      <w:proofErr w:type="gramStart"/>
      <w:r w:rsidR="004102E1" w:rsidRPr="004102E1">
        <w:rPr>
          <w:rFonts w:ascii="Times New Roman" w:hAnsi="Times New Roman" w:cs="Times New Roman"/>
          <w:sz w:val="28"/>
          <w:szCs w:val="24"/>
        </w:rPr>
        <w:t>целях</w:t>
      </w:r>
      <w:proofErr w:type="gramEnd"/>
      <w:r w:rsidR="004102E1" w:rsidRPr="004102E1">
        <w:rPr>
          <w:rFonts w:ascii="Times New Roman" w:hAnsi="Times New Roman" w:cs="Times New Roman"/>
          <w:sz w:val="28"/>
          <w:szCs w:val="24"/>
        </w:rPr>
        <w:t xml:space="preserve"> финансового обеспечения затрат на увеличение уставного фонда, связанных с модернизацией автоматизированной информационно-аналитической системы «Банк данных «Интеллектуальный потенциал Республики Татарстан»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9C69E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</w:t>
      </w:r>
      <w:r w:rsidR="009C69E5">
        <w:rPr>
          <w:rFonts w:ascii="Times New Roman" w:hAnsi="Times New Roman" w:cs="Times New Roman"/>
          <w:sz w:val="28"/>
          <w:szCs w:val="24"/>
        </w:rPr>
        <w:t xml:space="preserve">государственного унитарного </w:t>
      </w:r>
      <w:r w:rsidR="009C69E5" w:rsidRPr="009C69E5">
        <w:rPr>
          <w:rFonts w:ascii="Times New Roman" w:hAnsi="Times New Roman" w:cs="Times New Roman"/>
          <w:sz w:val="28"/>
          <w:szCs w:val="24"/>
        </w:rPr>
        <w:t>предприятия</w:t>
      </w:r>
      <w:r w:rsidR="009C69E5">
        <w:rPr>
          <w:rFonts w:ascii="Times New Roman" w:hAnsi="Times New Roman" w:cs="Times New Roman"/>
          <w:sz w:val="28"/>
          <w:szCs w:val="24"/>
        </w:rPr>
        <w:t xml:space="preserve"> </w:t>
      </w:r>
      <w:r w:rsidR="009C69E5" w:rsidRPr="009C69E5">
        <w:rPr>
          <w:rFonts w:ascii="Times New Roman" w:hAnsi="Times New Roman" w:cs="Times New Roman"/>
          <w:sz w:val="28"/>
          <w:szCs w:val="24"/>
        </w:rPr>
        <w:t>Республики Татарстан</w:t>
      </w:r>
      <w:r w:rsidRPr="001D6B62">
        <w:rPr>
          <w:rFonts w:ascii="Times New Roman" w:hAnsi="Times New Roman" w:cs="Times New Roman"/>
          <w:sz w:val="28"/>
          <w:szCs w:val="24"/>
        </w:rPr>
        <w:t>: ____</w:t>
      </w:r>
      <w:r w:rsidR="009C69E5">
        <w:rPr>
          <w:rFonts w:ascii="Times New Roman" w:hAnsi="Times New Roman" w:cs="Times New Roman"/>
          <w:sz w:val="28"/>
          <w:szCs w:val="24"/>
        </w:rPr>
        <w:t>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9C69E5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9C69E5">
        <w:rPr>
          <w:rFonts w:ascii="Times New Roman" w:hAnsi="Times New Roman" w:cs="Times New Roman"/>
          <w:sz w:val="28"/>
          <w:szCs w:val="24"/>
        </w:rPr>
        <w:t>предприятие</w:t>
      </w:r>
      <w:r w:rsidRPr="001D6B62">
        <w:rPr>
          <w:rFonts w:ascii="Times New Roman" w:hAnsi="Times New Roman" w:cs="Times New Roman"/>
          <w:sz w:val="28"/>
          <w:szCs w:val="24"/>
        </w:rPr>
        <w:t>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 xml:space="preserve">Информация о видах деятельности, осуществляемых </w:t>
      </w:r>
      <w:r w:rsidR="009C69E5">
        <w:rPr>
          <w:rFonts w:ascii="Times New Roman" w:hAnsi="Times New Roman" w:cs="Times New Roman"/>
          <w:sz w:val="28"/>
          <w:szCs w:val="24"/>
        </w:rPr>
        <w:t>предприятием: 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 xml:space="preserve">. </w:t>
      </w:r>
      <w:r w:rsidR="00D61448">
        <w:rPr>
          <w:rFonts w:ascii="Times New Roman" w:hAnsi="Times New Roman" w:cs="Times New Roman"/>
          <w:sz w:val="28"/>
          <w:szCs w:val="24"/>
        </w:rPr>
        <w:t>Место нахождения, адрес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</w:t>
      </w:r>
      <w:r w:rsidR="00D61448">
        <w:rPr>
          <w:rFonts w:ascii="Times New Roman" w:hAnsi="Times New Roman" w:cs="Times New Roman"/>
          <w:sz w:val="28"/>
          <w:szCs w:val="24"/>
        </w:rPr>
        <w:t xml:space="preserve"> </w:t>
      </w:r>
      <w:r w:rsidRPr="001D6B62">
        <w:rPr>
          <w:rFonts w:ascii="Times New Roman" w:hAnsi="Times New Roman" w:cs="Times New Roman"/>
          <w:sz w:val="28"/>
          <w:szCs w:val="24"/>
        </w:rPr>
        <w:t>______</w:t>
      </w:r>
      <w:r w:rsidR="00D61448">
        <w:rPr>
          <w:rFonts w:ascii="Times New Roman" w:hAnsi="Times New Roman" w:cs="Times New Roman"/>
          <w:sz w:val="28"/>
          <w:szCs w:val="24"/>
        </w:rPr>
        <w:t>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Почтовый адрес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Банковские реквизиты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о </w:t>
      </w:r>
      <w:r w:rsidRPr="001D6B62">
        <w:rPr>
          <w:rFonts w:ascii="Times New Roman" w:hAnsi="Times New Roman" w:cs="Times New Roman"/>
          <w:sz w:val="28"/>
          <w:szCs w:val="24"/>
        </w:rPr>
        <w:lastRenderedPageBreak/>
        <w:t xml:space="preserve">подаваемой </w:t>
      </w:r>
      <w:r w:rsidR="008D67F3">
        <w:rPr>
          <w:rFonts w:ascii="Times New Roman" w:hAnsi="Times New Roman" w:cs="Times New Roman"/>
          <w:sz w:val="28"/>
          <w:szCs w:val="24"/>
        </w:rPr>
        <w:t>им</w:t>
      </w:r>
      <w:r w:rsidRPr="001D6B62">
        <w:rPr>
          <w:rFonts w:ascii="Times New Roman" w:hAnsi="Times New Roman" w:cs="Times New Roman"/>
          <w:sz w:val="28"/>
          <w:szCs w:val="24"/>
        </w:rPr>
        <w:t xml:space="preserve"> заявке, иной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связанной с проведением отбора </w:t>
      </w:r>
      <w:r w:rsidR="008D67F3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5A9D"/>
    <w:multiLevelType w:val="hybridMultilevel"/>
    <w:tmpl w:val="2682AF92"/>
    <w:lvl w:ilvl="0" w:tplc="6A8CD7B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D6A89"/>
    <w:multiLevelType w:val="hybridMultilevel"/>
    <w:tmpl w:val="1988B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00011E"/>
    <w:rsid w:val="00074DDE"/>
    <w:rsid w:val="000A592C"/>
    <w:rsid w:val="000B4ECC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44BF"/>
    <w:rsid w:val="0018547A"/>
    <w:rsid w:val="001A5135"/>
    <w:rsid w:val="001D6B62"/>
    <w:rsid w:val="00203296"/>
    <w:rsid w:val="00291033"/>
    <w:rsid w:val="0029216C"/>
    <w:rsid w:val="003503A4"/>
    <w:rsid w:val="003644BE"/>
    <w:rsid w:val="003D7AB6"/>
    <w:rsid w:val="003F64F5"/>
    <w:rsid w:val="004102E1"/>
    <w:rsid w:val="00423170"/>
    <w:rsid w:val="00436845"/>
    <w:rsid w:val="004815D8"/>
    <w:rsid w:val="004B427E"/>
    <w:rsid w:val="004B587C"/>
    <w:rsid w:val="004D03F7"/>
    <w:rsid w:val="0050497F"/>
    <w:rsid w:val="00523AB1"/>
    <w:rsid w:val="00531F22"/>
    <w:rsid w:val="0056041F"/>
    <w:rsid w:val="00562A1B"/>
    <w:rsid w:val="0057159A"/>
    <w:rsid w:val="005743FC"/>
    <w:rsid w:val="005749E8"/>
    <w:rsid w:val="005A47BE"/>
    <w:rsid w:val="005E3564"/>
    <w:rsid w:val="0060060D"/>
    <w:rsid w:val="006148B1"/>
    <w:rsid w:val="00617990"/>
    <w:rsid w:val="006238D4"/>
    <w:rsid w:val="0063454A"/>
    <w:rsid w:val="0063504E"/>
    <w:rsid w:val="0070655A"/>
    <w:rsid w:val="0072663C"/>
    <w:rsid w:val="00737D2E"/>
    <w:rsid w:val="00751C68"/>
    <w:rsid w:val="007709ED"/>
    <w:rsid w:val="00772F07"/>
    <w:rsid w:val="00782028"/>
    <w:rsid w:val="007B5A88"/>
    <w:rsid w:val="007D0B10"/>
    <w:rsid w:val="00824637"/>
    <w:rsid w:val="00841ABD"/>
    <w:rsid w:val="00851D33"/>
    <w:rsid w:val="00886991"/>
    <w:rsid w:val="00886AAE"/>
    <w:rsid w:val="008D67F3"/>
    <w:rsid w:val="00902871"/>
    <w:rsid w:val="00917F2C"/>
    <w:rsid w:val="009411DF"/>
    <w:rsid w:val="00943A08"/>
    <w:rsid w:val="0097077C"/>
    <w:rsid w:val="00975C01"/>
    <w:rsid w:val="009C69E5"/>
    <w:rsid w:val="009D63F9"/>
    <w:rsid w:val="009F3939"/>
    <w:rsid w:val="00A06C54"/>
    <w:rsid w:val="00A167FD"/>
    <w:rsid w:val="00A24C47"/>
    <w:rsid w:val="00A31E0C"/>
    <w:rsid w:val="00A34833"/>
    <w:rsid w:val="00A5547F"/>
    <w:rsid w:val="00A75007"/>
    <w:rsid w:val="00AD713E"/>
    <w:rsid w:val="00AD7517"/>
    <w:rsid w:val="00B226E4"/>
    <w:rsid w:val="00B42831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D4600"/>
    <w:rsid w:val="00CF3032"/>
    <w:rsid w:val="00D2516C"/>
    <w:rsid w:val="00D475FD"/>
    <w:rsid w:val="00D50890"/>
    <w:rsid w:val="00D61448"/>
    <w:rsid w:val="00D74622"/>
    <w:rsid w:val="00DD5370"/>
    <w:rsid w:val="00DF54D3"/>
    <w:rsid w:val="00E227C8"/>
    <w:rsid w:val="00E308A1"/>
    <w:rsid w:val="00E414A0"/>
    <w:rsid w:val="00E57549"/>
    <w:rsid w:val="00EA2006"/>
    <w:rsid w:val="00EA7EE8"/>
    <w:rsid w:val="00EE39A4"/>
    <w:rsid w:val="00F406BF"/>
    <w:rsid w:val="00F52661"/>
    <w:rsid w:val="00F52FD8"/>
    <w:rsid w:val="00F5577D"/>
    <w:rsid w:val="00FC3D85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17</cp:revision>
  <cp:lastPrinted>2022-11-03T06:52:00Z</cp:lastPrinted>
  <dcterms:created xsi:type="dcterms:W3CDTF">2021-12-27T07:12:00Z</dcterms:created>
  <dcterms:modified xsi:type="dcterms:W3CDTF">2022-11-03T07:13:00Z</dcterms:modified>
</cp:coreProperties>
</file>