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F6421D" w:rsidRPr="00F6421D" w:rsidRDefault="00F6421D" w:rsidP="00F6421D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F6421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 1:</w:t>
            </w:r>
          </w:p>
          <w:p w:rsidR="00F6421D" w:rsidRPr="00F6421D" w:rsidRDefault="00F6421D" w:rsidP="00F6421D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42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здание, назначение: нежилое здание, количество этажей – 2, общей площадью 188,5 </w:t>
            </w:r>
            <w:proofErr w:type="spellStart"/>
            <w:r w:rsidRPr="00F642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F642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кадастровый номер 16:53:010111:112, расположенное по адресу: Республика Татарстан, Нижнекамский муниципальный район, г. Нижнекамск, ул. </w:t>
            </w:r>
            <w:proofErr w:type="spellStart"/>
            <w:r w:rsidRPr="00F642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Чистопольская</w:t>
            </w:r>
            <w:proofErr w:type="spellEnd"/>
            <w:r w:rsidRPr="00F642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д.58;</w:t>
            </w:r>
          </w:p>
          <w:p w:rsidR="00FB146A" w:rsidRPr="00630483" w:rsidRDefault="00F6421D" w:rsidP="00F6421D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42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земельный участок, категория земель: земли населенных пунктов, вид разрешенного использования: для эксплуатации ветеринарной станции, площадью 1437,0 </w:t>
            </w:r>
            <w:proofErr w:type="spellStart"/>
            <w:r w:rsidRPr="00F642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F642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кадастровый номер 16:53:010111:67,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г. Нижнекамск, ул. </w:t>
            </w:r>
            <w:proofErr w:type="spellStart"/>
            <w:r w:rsidRPr="00F642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Чистопольская</w:t>
            </w:r>
            <w:proofErr w:type="spellEnd"/>
            <w:r w:rsidRPr="00F642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д.58.</w:t>
            </w:r>
          </w:p>
        </w:tc>
      </w:tr>
      <w:tr w:rsidR="00F6421D" w:rsidRPr="00460F05" w:rsidTr="00333DE6">
        <w:trPr>
          <w:trHeight w:val="543"/>
        </w:trPr>
        <w:tc>
          <w:tcPr>
            <w:tcW w:w="710" w:type="dxa"/>
            <w:vAlign w:val="center"/>
          </w:tcPr>
          <w:p w:rsidR="00F6421D" w:rsidRPr="00460F05" w:rsidRDefault="00F6421D" w:rsidP="00F6421D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F6421D" w:rsidRDefault="00F6421D" w:rsidP="00F6421D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F6421D" w:rsidRPr="00695AE1" w:rsidRDefault="00F6421D" w:rsidP="00F6421D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посредством публичного предложения </w:t>
            </w:r>
            <w:r w:rsidRPr="00695AE1">
              <w:t>назначен</w:t>
            </w:r>
            <w:r>
              <w:t>а</w:t>
            </w:r>
            <w:r w:rsidRPr="00695AE1">
              <w:t xml:space="preserve"> на</w:t>
            </w:r>
            <w:r>
              <w:t xml:space="preserve"> 29 мая 2023</w:t>
            </w:r>
            <w:r w:rsidRPr="00695AE1">
              <w:t xml:space="preserve"> </w:t>
            </w:r>
            <w:r>
              <w:t xml:space="preserve">г. </w:t>
            </w:r>
            <w:r w:rsidRPr="00695AE1">
              <w:t>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6421D" w:rsidRPr="00AD629D" w:rsidRDefault="00F6421D" w:rsidP="00F6421D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r>
              <w:rPr>
                <w:b/>
                <w:lang w:val="en-US"/>
              </w:rPr>
              <w:t>zakazrf</w:t>
            </w:r>
            <w:r w:rsidRPr="008F2FDC">
              <w:rPr>
                <w:b/>
              </w:rPr>
              <w:t>.</w:t>
            </w:r>
            <w:r>
              <w:rPr>
                <w:b/>
                <w:lang w:val="en-US"/>
              </w:rPr>
              <w:t>ru</w:t>
            </w:r>
            <w:r>
              <w:rPr>
                <w:b/>
              </w:rPr>
              <w:t xml:space="preserve"> </w:t>
            </w:r>
            <w:r>
              <w:t>(</w:t>
            </w:r>
            <w:r w:rsidRPr="00322105">
              <w:rPr>
                <w:b/>
                <w:i/>
              </w:rPr>
              <w:t xml:space="preserve">Извещение № </w:t>
            </w:r>
            <w:r w:rsidRPr="00EC28AB">
              <w:rPr>
                <w:b/>
                <w:i/>
              </w:rPr>
              <w:t>21000002330000000</w:t>
            </w:r>
            <w:r>
              <w:rPr>
                <w:b/>
                <w:i/>
              </w:rPr>
              <w:t>127</w:t>
            </w:r>
            <w:r w:rsidRPr="00322105">
              <w:rPr>
                <w:b/>
                <w:i/>
              </w:rPr>
              <w:t>)</w:t>
            </w:r>
          </w:p>
        </w:tc>
      </w:tr>
      <w:tr w:rsidR="00F6421D" w:rsidRPr="00460F05" w:rsidTr="00333DE6">
        <w:trPr>
          <w:trHeight w:val="1150"/>
        </w:trPr>
        <w:tc>
          <w:tcPr>
            <w:tcW w:w="710" w:type="dxa"/>
            <w:vAlign w:val="center"/>
          </w:tcPr>
          <w:p w:rsidR="00F6421D" w:rsidRPr="00460F05" w:rsidRDefault="00F6421D" w:rsidP="00F6421D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F6421D" w:rsidRPr="00F838DB" w:rsidRDefault="00F6421D" w:rsidP="00F6421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аукциона: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>Согласно Протоколу заседания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аукционной комиссии по рассмотрению заявок и признанию претендентов участниками продажи имущества посредством публичного предложения, проводимого в электронной форме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мая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года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продажа имущества признана несостоявшейся ввиду </w:t>
            </w:r>
            <w:r w:rsidRPr="00F6421D">
              <w:rPr>
                <w:rFonts w:ascii="Times New Roman" w:hAnsi="Times New Roman" w:cs="Times New Roman"/>
                <w:b/>
                <w:sz w:val="24"/>
                <w:szCs w:val="24"/>
              </w:rPr>
              <w:t>допуска до участия одного участника.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320"/>
    <w:rsid w:val="0000199D"/>
    <w:rsid w:val="0001776D"/>
    <w:rsid w:val="0009473F"/>
    <w:rsid w:val="000B2320"/>
    <w:rsid w:val="001A776D"/>
    <w:rsid w:val="001C38B9"/>
    <w:rsid w:val="00252E3E"/>
    <w:rsid w:val="00302C2F"/>
    <w:rsid w:val="00333DE6"/>
    <w:rsid w:val="005149F7"/>
    <w:rsid w:val="005E5C07"/>
    <w:rsid w:val="006116DF"/>
    <w:rsid w:val="00630483"/>
    <w:rsid w:val="006D2CE5"/>
    <w:rsid w:val="00756D29"/>
    <w:rsid w:val="00847478"/>
    <w:rsid w:val="008A703F"/>
    <w:rsid w:val="00906FE3"/>
    <w:rsid w:val="009F707A"/>
    <w:rsid w:val="00B14798"/>
    <w:rsid w:val="00B6791A"/>
    <w:rsid w:val="00D03AEE"/>
    <w:rsid w:val="00EC28AB"/>
    <w:rsid w:val="00F6421D"/>
    <w:rsid w:val="00F838DB"/>
    <w:rsid w:val="00F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1130E-887B-47C7-AC5B-B4DB84FA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DB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38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leniza12@inbox.ru</cp:lastModifiedBy>
  <cp:revision>2</cp:revision>
  <dcterms:created xsi:type="dcterms:W3CDTF">2023-05-26T11:03:00Z</dcterms:created>
  <dcterms:modified xsi:type="dcterms:W3CDTF">2023-05-26T11:03:00Z</dcterms:modified>
</cp:coreProperties>
</file>