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DE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 ОБ ИТОГАХ  </w:t>
      </w:r>
    </w:p>
    <w:p w:rsidR="00333DE6" w:rsidRPr="002B4E6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ПРОДАЖИ ИМУЩЕСТВА ПОСРЕДСТВОМ ПУБЛИЧНОГО ПРЕДЛОЖЕНИЯ,</w:t>
      </w:r>
    </w:p>
    <w:p w:rsidR="00333DE6" w:rsidRDefault="00333DE6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</w:t>
      </w:r>
    </w:p>
    <w:p w:rsidR="00B14798" w:rsidRPr="003E4565" w:rsidRDefault="00B14798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21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611"/>
      </w:tblGrid>
      <w:tr w:rsidR="00333DE6" w:rsidRPr="00460F05" w:rsidTr="00333DE6">
        <w:trPr>
          <w:trHeight w:val="900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333DE6" w:rsidRPr="00630483" w:rsidRDefault="00333DE6" w:rsidP="008E34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Место нахождения – г. Казань, ул. Вишневского, д.26, почтовый адрес - г. Казань, ул. Вишневского, д.26</w:t>
            </w:r>
          </w:p>
        </w:tc>
      </w:tr>
      <w:tr w:rsidR="00333DE6" w:rsidRPr="00460F05" w:rsidTr="00333DE6">
        <w:trPr>
          <w:trHeight w:val="293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приватизации: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Продажа имущества посредством публичного предложения </w:t>
            </w:r>
            <w:r w:rsidRPr="00630483">
              <w:rPr>
                <w:sz w:val="24"/>
                <w:szCs w:val="24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с открытой формой подачи предложений о приобретении (далее - продажа имущества) проводимая в электронной форме</w:t>
            </w:r>
          </w:p>
        </w:tc>
      </w:tr>
      <w:tr w:rsidR="00333DE6" w:rsidRPr="00460F05" w:rsidTr="00333DE6">
        <w:trPr>
          <w:trHeight w:val="638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9611" w:type="dxa"/>
            <w:vAlign w:val="center"/>
          </w:tcPr>
          <w:p w:rsidR="00333DE6" w:rsidRPr="00630483" w:rsidRDefault="00333DE6" w:rsidP="008E34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304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государственного имущества (характеристика имущества):</w:t>
            </w:r>
          </w:p>
          <w:p w:rsidR="004F0634" w:rsidRDefault="00333DE6" w:rsidP="004F0634">
            <w:pPr>
              <w:keepNext/>
              <w:keepLines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3048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Лот №1:</w:t>
            </w:r>
            <w:r w:rsidRPr="006304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F0634" w:rsidRPr="004F0634" w:rsidRDefault="004F0634" w:rsidP="004F0634">
            <w:pPr>
              <w:keepNext/>
              <w:keepLines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06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 здание, назначение: нежилое, наименование: гараж-склад, количество этажей – 1, в том числе подземных 0, общей площадью 711,5 </w:t>
            </w:r>
            <w:proofErr w:type="spellStart"/>
            <w:proofErr w:type="gramStart"/>
            <w:r w:rsidRPr="004F06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proofErr w:type="gramEnd"/>
            <w:r w:rsidRPr="004F06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кадастровый номер 16:22:000000:572, расположенное по адресу: Российская Федерация, Республика Татарстан, Камско-</w:t>
            </w:r>
            <w:proofErr w:type="spellStart"/>
            <w:r w:rsidRPr="004F06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Устьинский</w:t>
            </w:r>
            <w:proofErr w:type="spellEnd"/>
            <w:r w:rsidRPr="004F06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муниципальный район, поселок городского типа Куйбышевский Затон, Ульяновское шоссе, гараж 18Б;</w:t>
            </w:r>
          </w:p>
          <w:p w:rsidR="00FB146A" w:rsidRPr="00630483" w:rsidRDefault="004F0634" w:rsidP="004F0634">
            <w:pPr>
              <w:keepNext/>
              <w:keepLines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06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земельный участок, категория земель: земли населенных пунктов, виды разрешенного использования: для размещения производственной базы, площадью 798,0 </w:t>
            </w:r>
            <w:proofErr w:type="spellStart"/>
            <w:proofErr w:type="gramStart"/>
            <w:r w:rsidRPr="004F06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proofErr w:type="gramEnd"/>
            <w:r w:rsidRPr="004F06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кадастровый номер 16:22:170103:389, адрес: установлено относительно ориентира, расположенного в границах участка. Почтовый адрес ориентира: Российская Федерация, Республика Татарстан, Камско-</w:t>
            </w:r>
            <w:proofErr w:type="spellStart"/>
            <w:r w:rsidRPr="004F06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Устьинский</w:t>
            </w:r>
            <w:proofErr w:type="spellEnd"/>
            <w:r w:rsidRPr="004F06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муниципальный район, МО «</w:t>
            </w:r>
            <w:proofErr w:type="spellStart"/>
            <w:r w:rsidRPr="004F06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Pr="004F06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Куйбышевский Затон», </w:t>
            </w:r>
            <w:proofErr w:type="spellStart"/>
            <w:r w:rsidRPr="004F06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Pr="004F06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Куйбышевский Затон.</w:t>
            </w:r>
          </w:p>
        </w:tc>
      </w:tr>
      <w:tr w:rsidR="004F0634" w:rsidRPr="00460F05" w:rsidTr="00333DE6">
        <w:trPr>
          <w:trHeight w:val="543"/>
        </w:trPr>
        <w:tc>
          <w:tcPr>
            <w:tcW w:w="710" w:type="dxa"/>
            <w:vAlign w:val="center"/>
          </w:tcPr>
          <w:p w:rsidR="004F0634" w:rsidRPr="00460F05" w:rsidRDefault="004F0634" w:rsidP="004F0634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9611" w:type="dxa"/>
          </w:tcPr>
          <w:p w:rsidR="004F0634" w:rsidRDefault="004F0634" w:rsidP="004F0634">
            <w:pPr>
              <w:pStyle w:val="a3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</w:t>
            </w:r>
            <w:r>
              <w:rPr>
                <w:b/>
              </w:rPr>
              <w:t xml:space="preserve">продажи имущества </w:t>
            </w:r>
            <w:r w:rsidRPr="00F32EFA">
              <w:rPr>
                <w:b/>
              </w:rPr>
              <w:t xml:space="preserve">в электронной форме: </w:t>
            </w:r>
          </w:p>
          <w:p w:rsidR="004F0634" w:rsidRPr="00695AE1" w:rsidRDefault="004F0634" w:rsidP="004F0634">
            <w:pPr>
              <w:pStyle w:val="a3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Продажа имущества посредством публичного предложения </w:t>
            </w:r>
            <w:r w:rsidRPr="00695AE1">
              <w:t>назначен</w:t>
            </w:r>
            <w:r>
              <w:t>а</w:t>
            </w:r>
            <w:r w:rsidRPr="00695AE1">
              <w:t xml:space="preserve"> на </w:t>
            </w:r>
            <w:r w:rsidR="008C2E20">
              <w:t>3 октября</w:t>
            </w:r>
            <w:r w:rsidR="008B7963">
              <w:t xml:space="preserve"> </w:t>
            </w:r>
            <w:r>
              <w:t>2023</w:t>
            </w:r>
            <w:r w:rsidRPr="00695AE1">
              <w:t xml:space="preserve"> </w:t>
            </w:r>
            <w:r>
              <w:t xml:space="preserve">г. </w:t>
            </w:r>
            <w:r w:rsidRPr="00695AE1">
              <w:t>в 09</w:t>
            </w:r>
            <w:r>
              <w:t>:</w:t>
            </w:r>
            <w:r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4F0634" w:rsidRPr="00AD629D" w:rsidRDefault="004F0634" w:rsidP="008C2E20">
            <w:pPr>
              <w:pStyle w:val="a3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>
              <w:rPr>
                <w:b/>
              </w:rPr>
              <w:t xml:space="preserve"> </w:t>
            </w:r>
            <w:r>
              <w:t>(</w:t>
            </w:r>
            <w:r w:rsidRPr="00322105">
              <w:rPr>
                <w:b/>
                <w:i/>
              </w:rPr>
              <w:t xml:space="preserve">Извещение № </w:t>
            </w:r>
            <w:r w:rsidRPr="00EC28AB">
              <w:rPr>
                <w:b/>
                <w:i/>
              </w:rPr>
              <w:t>21000002330000000</w:t>
            </w:r>
            <w:r>
              <w:rPr>
                <w:b/>
                <w:i/>
              </w:rPr>
              <w:t>1</w:t>
            </w:r>
            <w:r w:rsidR="008C2E20">
              <w:rPr>
                <w:b/>
                <w:i/>
              </w:rPr>
              <w:t>94</w:t>
            </w:r>
            <w:r w:rsidR="008B7963">
              <w:rPr>
                <w:b/>
                <w:i/>
              </w:rPr>
              <w:t>)</w:t>
            </w:r>
          </w:p>
        </w:tc>
      </w:tr>
      <w:tr w:rsidR="004F0634" w:rsidRPr="00460F05" w:rsidTr="00333DE6">
        <w:trPr>
          <w:trHeight w:val="1150"/>
        </w:trPr>
        <w:tc>
          <w:tcPr>
            <w:tcW w:w="710" w:type="dxa"/>
            <w:vAlign w:val="center"/>
          </w:tcPr>
          <w:p w:rsidR="004F0634" w:rsidRPr="00460F05" w:rsidRDefault="004F0634" w:rsidP="004F0634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611" w:type="dxa"/>
          </w:tcPr>
          <w:p w:rsidR="004F0634" w:rsidRPr="00F838DB" w:rsidRDefault="004F0634" w:rsidP="008C2E20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8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аукциона: </w:t>
            </w:r>
            <w:r w:rsidRPr="00F838DB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Протоколу заседания  аукционной  комиссии по рассмотрению заявок и признанию претендентов участниками продажи имущества посредством публичного предложения, проводимого в электронной форме от </w:t>
            </w:r>
            <w:r w:rsidR="008C2E20">
              <w:rPr>
                <w:rFonts w:ascii="Times New Roman" w:hAnsi="Times New Roman" w:cs="Times New Roman"/>
                <w:sz w:val="24"/>
                <w:szCs w:val="24"/>
              </w:rPr>
              <w:t>2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8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г.</w:t>
            </w:r>
            <w:r w:rsidRPr="00F83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8DB">
              <w:rPr>
                <w:rFonts w:ascii="Times New Roman" w:hAnsi="Times New Roman" w:cs="Times New Roman"/>
                <w:b/>
                <w:sz w:val="24"/>
                <w:szCs w:val="24"/>
              </w:rPr>
              <w:t>продажа имущества признана несостоявшейся ввиду отсутствия заявок.</w:t>
            </w:r>
          </w:p>
        </w:tc>
      </w:tr>
    </w:tbl>
    <w:p w:rsidR="009F707A" w:rsidRDefault="009F707A"/>
    <w:sectPr w:rsidR="009F7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320"/>
    <w:rsid w:val="0000199D"/>
    <w:rsid w:val="0001776D"/>
    <w:rsid w:val="000752E2"/>
    <w:rsid w:val="0009473F"/>
    <w:rsid w:val="000B2320"/>
    <w:rsid w:val="001A776D"/>
    <w:rsid w:val="001C38B9"/>
    <w:rsid w:val="00252E3E"/>
    <w:rsid w:val="00302C2F"/>
    <w:rsid w:val="00333DE6"/>
    <w:rsid w:val="00402FB3"/>
    <w:rsid w:val="004F0634"/>
    <w:rsid w:val="005149F7"/>
    <w:rsid w:val="005463C6"/>
    <w:rsid w:val="005E5C07"/>
    <w:rsid w:val="006116DF"/>
    <w:rsid w:val="00630483"/>
    <w:rsid w:val="006D2CE5"/>
    <w:rsid w:val="00756D29"/>
    <w:rsid w:val="00847478"/>
    <w:rsid w:val="008A703F"/>
    <w:rsid w:val="008B7963"/>
    <w:rsid w:val="008C2E20"/>
    <w:rsid w:val="00906FE3"/>
    <w:rsid w:val="009F707A"/>
    <w:rsid w:val="00B14798"/>
    <w:rsid w:val="00B6791A"/>
    <w:rsid w:val="00EC28AB"/>
    <w:rsid w:val="00F838DB"/>
    <w:rsid w:val="00FB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71130E-887B-47C7-AC5B-B4DB84FA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3DE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F838DB"/>
    <w:pPr>
      <w:autoSpaceDE w:val="0"/>
      <w:autoSpaceDN w:val="0"/>
      <w:adjustRightInd w:val="0"/>
      <w:spacing w:after="0" w:line="241" w:lineRule="atLeast"/>
      <w:ind w:firstLine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838D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Алимбекова Л.Ф.</cp:lastModifiedBy>
  <cp:revision>2</cp:revision>
  <dcterms:created xsi:type="dcterms:W3CDTF">2023-10-02T11:44:00Z</dcterms:created>
  <dcterms:modified xsi:type="dcterms:W3CDTF">2023-10-02T11:44:00Z</dcterms:modified>
</cp:coreProperties>
</file>