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11" w:rsidRPr="00EC7811" w:rsidRDefault="00EC7811" w:rsidP="00EC781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001"/>
      <w:r w:rsidRPr="00EC7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 1</w:t>
      </w:r>
    </w:p>
    <w:bookmarkEnd w:id="0"/>
    <w:p w:rsidR="00EC7811" w:rsidRPr="00EC7811" w:rsidRDefault="00EC7811" w:rsidP="00EC781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25" w:history="1">
        <w:r w:rsidRPr="00EC78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EC7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C7811" w:rsidRPr="00EC7811" w:rsidRDefault="00EC7811" w:rsidP="00EC781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EC7811" w:rsidRPr="00EC7811" w:rsidRDefault="00EC7811" w:rsidP="00EC781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установлению публичного сервитута</w:t>
      </w:r>
    </w:p>
    <w:p w:rsidR="00EC7811" w:rsidRPr="00EC7811" w:rsidRDefault="00EC7811" w:rsidP="00EC781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811" w:rsidRPr="00EC7811" w:rsidRDefault="00EC7811" w:rsidP="00EC781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</w:p>
    <w:p w:rsidR="00EC7811" w:rsidRPr="00EC7811" w:rsidRDefault="00EC7811" w:rsidP="00EC781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811" w:rsidRPr="00EC7811" w:rsidRDefault="00EC7811" w:rsidP="00EC7811">
      <w:pPr>
        <w:spacing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811" w:rsidRPr="00EC7811" w:rsidRDefault="00EC7811" w:rsidP="00EC7811">
      <w:pPr>
        <w:keepNext/>
        <w:spacing w:after="0"/>
        <w:ind w:left="10" w:right="9" w:firstLine="566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C7811">
        <w:rPr>
          <w:rFonts w:ascii="Times New Roman" w:eastAsia="Times New Roman" w:hAnsi="Times New Roman" w:cs="Times New Roman"/>
          <w:i/>
          <w:sz w:val="24"/>
          <w:szCs w:val="20"/>
          <w:u w:val="single" w:color="000000"/>
          <w:lang w:val="x-none" w:eastAsia="x-none"/>
        </w:rPr>
        <w:t>___________________________</w:t>
      </w:r>
      <w:r w:rsidRPr="00EC7811">
        <w:rPr>
          <w:rFonts w:ascii="Times New Roman" w:eastAsia="Times New Roman" w:hAnsi="Times New Roman" w:cs="Times New Roman"/>
          <w:i/>
          <w:sz w:val="24"/>
          <w:szCs w:val="20"/>
          <w:u w:val="single" w:color="000000"/>
          <w:lang w:eastAsia="x-none"/>
        </w:rPr>
        <w:t>_</w:t>
      </w:r>
    </w:p>
    <w:p w:rsidR="00EC7811" w:rsidRPr="00EC7811" w:rsidRDefault="00EC7811" w:rsidP="00EC7811">
      <w:pPr>
        <w:spacing w:after="5" w:line="269" w:lineRule="auto"/>
        <w:ind w:firstLine="56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уполномоченного органа)</w:t>
      </w:r>
    </w:p>
    <w:p w:rsidR="00EC7811" w:rsidRPr="00EC7811" w:rsidRDefault="00EC7811" w:rsidP="00EC7811">
      <w:pPr>
        <w:spacing w:after="0" w:line="240" w:lineRule="auto"/>
        <w:ind w:left="6092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eastAsia="ru-RU"/>
        </w:rPr>
        <w:t>_________________________________________________________</w:t>
      </w:r>
    </w:p>
    <w:p w:rsidR="00EC7811" w:rsidRPr="00EC7811" w:rsidRDefault="00EC7811" w:rsidP="00EC7811">
      <w:pPr>
        <w:spacing w:after="0" w:line="240" w:lineRule="auto"/>
        <w:ind w:left="6092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eastAsia="ru-RU"/>
        </w:rPr>
        <w:t>_____________________________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C7811" w:rsidRPr="00EC7811" w:rsidRDefault="00EC7811" w:rsidP="00EC7811">
      <w:pPr>
        <w:spacing w:after="0" w:line="240" w:lineRule="auto"/>
        <w:ind w:left="6092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eastAsia="ru-RU"/>
        </w:rPr>
        <w:t>_____________________________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C7811" w:rsidRPr="00EC7811" w:rsidRDefault="00EC7811" w:rsidP="00EC7811">
      <w:pPr>
        <w:spacing w:after="5" w:line="269" w:lineRule="auto"/>
        <w:ind w:left="60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(данные заявителя/представителя) </w:t>
      </w:r>
    </w:p>
    <w:p w:rsidR="00EC7811" w:rsidRPr="00EC7811" w:rsidRDefault="00EC7811" w:rsidP="00EC7811">
      <w:pPr>
        <w:spacing w:after="0" w:line="240" w:lineRule="auto"/>
        <w:ind w:left="6092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eastAsia="ru-RU"/>
        </w:rPr>
        <w:t>_____________________________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C7811" w:rsidRPr="00EC7811" w:rsidRDefault="00EC7811" w:rsidP="00EC7811">
      <w:pPr>
        <w:spacing w:after="17" w:line="240" w:lineRule="auto"/>
        <w:ind w:left="3833" w:right="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</w:t>
      </w:r>
      <w:bookmarkStart w:id="1" w:name="_GoBack"/>
      <w:bookmarkEnd w:id="1"/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(контактные данные </w:t>
      </w:r>
    </w:p>
    <w:p w:rsidR="00EC7811" w:rsidRPr="00EC7811" w:rsidRDefault="00EC7811" w:rsidP="00EC7811">
      <w:pPr>
        <w:spacing w:after="5" w:line="269" w:lineRule="auto"/>
        <w:ind w:left="60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заявителя/представителя) </w:t>
      </w:r>
    </w:p>
    <w:p w:rsidR="00EC7811" w:rsidRPr="00EC7811" w:rsidRDefault="00EC7811" w:rsidP="00EC7811">
      <w:pPr>
        <w:spacing w:after="0" w:line="240" w:lineRule="auto"/>
        <w:ind w:left="20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</w:p>
    <w:p w:rsidR="00EC7811" w:rsidRPr="00EC7811" w:rsidRDefault="00EC7811" w:rsidP="00EC7811">
      <w:pPr>
        <w:spacing w:after="117" w:line="240" w:lineRule="auto"/>
        <w:ind w:left="20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</w:p>
    <w:p w:rsidR="00EC7811" w:rsidRPr="00EC7811" w:rsidRDefault="00EC7811" w:rsidP="00EC7811">
      <w:pPr>
        <w:spacing w:after="0" w:line="270" w:lineRule="auto"/>
        <w:ind w:left="1946" w:right="187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установлении публичного сервитута в отдельных целях  </w:t>
      </w:r>
    </w:p>
    <w:p w:rsidR="00EC7811" w:rsidRPr="00EC7811" w:rsidRDefault="00EC7811" w:rsidP="00EC7811">
      <w:pPr>
        <w:tabs>
          <w:tab w:val="center" w:pos="1530"/>
          <w:tab w:val="center" w:pos="6832"/>
          <w:tab w:val="center" w:pos="8504"/>
        </w:tabs>
        <w:autoSpaceDE w:val="0"/>
        <w:autoSpaceDN w:val="0"/>
        <w:adjustRightInd w:val="0"/>
        <w:spacing w:before="108" w:after="10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EC781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ab/>
        <w:t xml:space="preserve"> </w:t>
      </w:r>
      <w:r w:rsidRPr="00EC781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ab/>
        <w:t xml:space="preserve"> </w:t>
      </w:r>
    </w:p>
    <w:p w:rsidR="00EC7811" w:rsidRPr="00EC7811" w:rsidRDefault="00EC7811" w:rsidP="00EC7811">
      <w:pPr>
        <w:spacing w:after="43" w:line="240" w:lineRule="auto"/>
        <w:ind w:lef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411595" cy="6350"/>
                <wp:effectExtent l="0" t="0" r="8255" b="1270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6350"/>
                          <a:chOff x="0" y="0"/>
                          <a:chExt cx="6411468" cy="6096"/>
                        </a:xfrm>
                      </wpg:grpSpPr>
                      <wps:wsp>
                        <wps:cNvPr id="2" name="Shape 12311"/>
                        <wps:cNvSpPr/>
                        <wps:spPr>
                          <a:xfrm>
                            <a:off x="0" y="0"/>
                            <a:ext cx="1981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35" h="9144">
                                <a:moveTo>
                                  <a:pt x="0" y="0"/>
                                </a:moveTo>
                                <a:lnTo>
                                  <a:pt x="1981835" y="0"/>
                                </a:lnTo>
                                <a:lnTo>
                                  <a:pt x="1981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12312"/>
                        <wps:cNvSpPr/>
                        <wps:spPr>
                          <a:xfrm>
                            <a:off x="4430014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64DF5" id="Группа 1" o:spid="_x0000_s1026" style="width:504.85pt;height:.5pt;mso-position-horizontal-relative:char;mso-position-vertical-relative:line" coordsize="64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">
                <v:shape id="Shape 12311" o:spid="_x0000_s1027" style="position:absolute;width:19818;height:91;visibility:visible;mso-wrap-style:square;v-text-anchor:top" coordsize="1981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" path="m,l1981835,r,9144l,9144,,e" fillcolor="black" stroked="f" strokeweight="0">
                  <v:stroke miterlimit="83231f" joinstyle="miter"/>
                  <v:path arrowok="t" textboxrect="0,0,1981835,9144"/>
                </v:shape>
                <v:shape id="Shape 12312" o:spid="_x0000_s1028" style="position:absolute;left:44300;width:19814;height:91;visibility:visible;mso-wrap-style:square;v-text-anchor:top" coordsize="1981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" path="m,l1981454,r,9144l,9144,,e" fillcolor="black" stroked="f" strokeweight="0">
                  <v:stroke miterlimit="83231f" joinstyle="miter"/>
                  <v:path arrowok="t" textboxrect="0,0,1981454,9144"/>
                </v:shape>
                <w10:anchorlock/>
              </v:group>
            </w:pict>
          </mc:Fallback>
        </mc:AlternateContent>
      </w:r>
    </w:p>
    <w:p w:rsidR="00EC7811" w:rsidRPr="00EC7811" w:rsidRDefault="00EC7811" w:rsidP="00EC7811">
      <w:pPr>
        <w:tabs>
          <w:tab w:val="center" w:pos="6832"/>
          <w:tab w:val="center" w:pos="8504"/>
        </w:tabs>
        <w:spacing w:after="5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дата решения уполномоченного </w:t>
      </w: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                                                               номер решения уполномоченного </w:t>
      </w:r>
    </w:p>
    <w:p w:rsidR="00EC7811" w:rsidRPr="00EC7811" w:rsidRDefault="00EC7811" w:rsidP="00EC7811">
      <w:pPr>
        <w:tabs>
          <w:tab w:val="center" w:pos="8502"/>
        </w:tabs>
        <w:spacing w:after="5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органа государственной власти </w:t>
      </w:r>
      <w:r w:rsidRPr="00EC781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органа государственной власти  </w:t>
      </w:r>
    </w:p>
    <w:p w:rsidR="00EC7811" w:rsidRPr="00EC7811" w:rsidRDefault="00EC7811" w:rsidP="00EC7811">
      <w:pPr>
        <w:spacing w:after="70" w:line="240" w:lineRule="auto"/>
        <w:ind w:left="15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EC7811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</w:t>
      </w:r>
      <w:r w:rsidRPr="00EC7811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</w:t>
      </w:r>
    </w:p>
    <w:p w:rsidR="00EC7811" w:rsidRPr="00EC7811" w:rsidRDefault="00EC7811" w:rsidP="00EC7811">
      <w:pPr>
        <w:spacing w:after="5" w:line="269" w:lineRule="auto"/>
        <w:ind w:lef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запроса № ________________________________ об установлении публичного сервитута на земельном участке (землях) с кадастровым номером ___________________________________, расположенных ____________________________ принято решение об установлении публичного сервитута на срок _________________в отношении указанного земельного участка (земель) в пользу 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__________________________________________.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7811" w:rsidRPr="00EC7811" w:rsidRDefault="00EC7811" w:rsidP="00EC7811">
      <w:pPr>
        <w:spacing w:after="5" w:line="269" w:lineRule="auto"/>
        <w:ind w:left="55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публичном сервитуте: </w:t>
      </w:r>
    </w:p>
    <w:p w:rsidR="00EC7811" w:rsidRPr="00EC7811" w:rsidRDefault="00EC7811" w:rsidP="00EC7811">
      <w:pPr>
        <w:numPr>
          <w:ilvl w:val="0"/>
          <w:numId w:val="1"/>
        </w:numPr>
        <w:spacing w:after="16" w:line="26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собственнике инженерного сооружения, которое переносится в связи с изъятием земельного участка для государственных или муниципальных нужд 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________________________________________________________________________</w:t>
      </w:r>
    </w:p>
    <w:p w:rsidR="00EC7811" w:rsidRPr="00EC7811" w:rsidRDefault="00EC7811" w:rsidP="00EC7811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Кадастровые номера земельных участков, в отношении которых устанавливается публичный сервитут: _______________________________________________________________________________.</w:t>
      </w:r>
    </w:p>
    <w:p w:rsidR="00EC7811" w:rsidRPr="00EC7811" w:rsidRDefault="00EC7811" w:rsidP="00EC7811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квартал, в котором расположены земли:______________________, адреса или описание местоположения таких земельных участков или земель: _______________________________________________________________________________; </w:t>
      </w:r>
    </w:p>
    <w:p w:rsidR="00EC7811" w:rsidRPr="00EC7811" w:rsidRDefault="00EC7811" w:rsidP="00EC7811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сервитута: ________________________________________;</w:t>
      </w:r>
    </w:p>
    <w:p w:rsidR="00EC7811" w:rsidRPr="00EC7811" w:rsidRDefault="00EC7811" w:rsidP="00EC7811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наличии такого срока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______________________________________________;</w:t>
      </w:r>
    </w:p>
    <w:p w:rsidR="00EC7811" w:rsidRPr="00EC7811" w:rsidRDefault="00EC7811" w:rsidP="00EC7811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Реквизиты решений об утверждении документов или реквизиты документов, предусмотренных </w:t>
      </w:r>
      <w:hyperlink r:id="rId7">
        <w:r w:rsidRPr="00EC78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</w:t>
        </w:r>
      </w:hyperlink>
      <w:hyperlink r:id="rId8">
        <w:r w:rsidRPr="00EC78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hyperlink r:id="rId9">
        <w:r w:rsidRPr="00EC78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статьи 39.41</w:t>
        </w:r>
      </w:hyperlink>
      <w:hyperlink r:id="rId10">
        <w:r w:rsidRPr="00EC78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ЗК РФ, в случае, если решение об установлении публичного сервитута принималось в соответствии с указанными документами (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наличии решений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______________________________________________________________________;</w:t>
      </w:r>
    </w:p>
    <w:p w:rsidR="00EC7811" w:rsidRPr="00EC7811" w:rsidRDefault="00EC7811" w:rsidP="00EC7811">
      <w:pPr>
        <w:numPr>
          <w:ilvl w:val="0"/>
          <w:numId w:val="1"/>
        </w:numPr>
        <w:spacing w:after="15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 (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наличии решений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__________________________________________________________________________;</w:t>
      </w:r>
    </w:p>
    <w:p w:rsidR="00EC7811" w:rsidRPr="00EC7811" w:rsidRDefault="00EC7811" w:rsidP="00EC7811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наличии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__________________________________;</w:t>
      </w:r>
    </w:p>
    <w:p w:rsidR="00EC7811" w:rsidRPr="00EC7811" w:rsidRDefault="00EC7811" w:rsidP="00EC7811">
      <w:pPr>
        <w:numPr>
          <w:ilvl w:val="0"/>
          <w:numId w:val="1"/>
        </w:numPr>
        <w:spacing w:after="16" w:line="26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работ при осуществлении деятельности, для обеспечения которой устанавливается публичный сервитут (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установления публичного сервитута в отношении земель или земельных участков, находящихся в государственной (государственной неразграниченной) или муниципальной собственности и не предоставленных гражданам или юридическим лицам):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________________________________________________________________________; </w:t>
      </w:r>
    </w:p>
    <w:p w:rsidR="00EC7811" w:rsidRPr="00EC7811" w:rsidRDefault="00EC7811" w:rsidP="00EC7811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</w:t>
      </w:r>
      <w:r w:rsidRPr="00EC7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_______________________________________________________________________________.</w:t>
      </w:r>
    </w:p>
    <w:p w:rsidR="00EC7811" w:rsidRPr="00EC7811" w:rsidRDefault="00EC7811" w:rsidP="00EC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811" w:rsidRPr="00EC7811" w:rsidRDefault="00EC7811" w:rsidP="00EC78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EC7811" w:rsidRPr="00EC7811" w:rsidRDefault="00EC7811" w:rsidP="00EC781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(должность, </w:t>
      </w:r>
      <w:r w:rsidRPr="00EC7811">
        <w:rPr>
          <w:rFonts w:ascii="Times New Roman" w:eastAsia="Times New Roman" w:hAnsi="Times New Roman" w:cs="Times New Roman"/>
          <w:szCs w:val="24"/>
          <w:lang w:eastAsia="ru-RU"/>
        </w:rPr>
        <w:t>фамилия, имя, отчество (при наличии)</w:t>
      </w:r>
      <w:r w:rsidRPr="00EC78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0033" w:rsidRPr="00EC7811" w:rsidRDefault="00230033" w:rsidP="00EC7811"/>
    <w:sectPr w:rsidR="00230033" w:rsidRPr="00EC7811" w:rsidSect="00EC7811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57" w:rsidRDefault="00847757" w:rsidP="00540571">
      <w:pPr>
        <w:spacing w:after="0" w:line="240" w:lineRule="auto"/>
      </w:pPr>
      <w:r>
        <w:separator/>
      </w:r>
    </w:p>
  </w:endnote>
  <w:endnote w:type="continuationSeparator" w:id="0">
    <w:p w:rsidR="00847757" w:rsidRDefault="00847757" w:rsidP="0054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57" w:rsidRDefault="00847757" w:rsidP="00540571">
      <w:pPr>
        <w:spacing w:after="0" w:line="240" w:lineRule="auto"/>
      </w:pPr>
      <w:r>
        <w:separator/>
      </w:r>
    </w:p>
  </w:footnote>
  <w:footnote w:type="continuationSeparator" w:id="0">
    <w:p w:rsidR="00847757" w:rsidRDefault="00847757" w:rsidP="0054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117E"/>
    <w:multiLevelType w:val="hybridMultilevel"/>
    <w:tmpl w:val="7B7E0CBC"/>
    <w:lvl w:ilvl="0" w:tplc="CEE60B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06D0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4B12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8CB2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0EDE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A11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6FFF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886E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2A0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32"/>
    <w:rsid w:val="00230033"/>
    <w:rsid w:val="00540571"/>
    <w:rsid w:val="00847757"/>
    <w:rsid w:val="00A00332"/>
    <w:rsid w:val="00EC7811"/>
    <w:rsid w:val="00F5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0122"/>
  <w15:chartTrackingRefBased/>
  <w15:docId w15:val="{18513419-593A-4DD6-BBD3-121D6FDE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571"/>
  </w:style>
  <w:style w:type="paragraph" w:styleId="a5">
    <w:name w:val="footer"/>
    <w:basedOn w:val="a"/>
    <w:link w:val="a6"/>
    <w:uiPriority w:val="99"/>
    <w:unhideWhenUsed/>
    <w:rsid w:val="0054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BA8539064D5F9504001536611F0831E529FEB27C9983D08425AF3F26882AEC9D185779D1165D924DDE8E86F7A80EA8CDA5491F737aAU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4BA8539064D5F9504001536611F0831E529FEB27C9983D08425AF3F26882AEC9D185779D1165D924DDE8E86F7A80EA8CDA5491F737aAU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C4BA8539064D5F9504001536611F0831E529FEB27C9983D08425AF3F26882AEC9D185779D1165D924DDE8E86F7A80EA8CDA5491F737aA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4BA8539064D5F9504001536611F0831E529FEB27C9983D08425AF3F26882AEC9D185779D1165D924DDE8E86F7A80EA8CDA5491F737aA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Ахмадиева Альбина Юрисовна</dc:creator>
  <cp:keywords/>
  <dc:description/>
  <cp:lastModifiedBy>Ахмадиева Альбина Юрисовна</cp:lastModifiedBy>
  <cp:revision>3</cp:revision>
  <dcterms:created xsi:type="dcterms:W3CDTF">2023-10-25T09:53:00Z</dcterms:created>
  <dcterms:modified xsi:type="dcterms:W3CDTF">2023-10-25T10:31:00Z</dcterms:modified>
</cp:coreProperties>
</file>