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gramStart"/>
      <w:r w:rsidRPr="00F32EFA">
        <w:rPr>
          <w:rFonts w:ascii="Times New Roman" w:hAnsi="Times New Roman" w:cs="Times New Roman"/>
          <w:b/>
          <w:sz w:val="24"/>
          <w:szCs w:val="24"/>
        </w:rPr>
        <w:t xml:space="preserve">РЕЗУЛЬТАТАХ  </w:t>
      </w:r>
      <w:r w:rsidR="009446A1">
        <w:rPr>
          <w:rFonts w:ascii="Times New Roman" w:hAnsi="Times New Roman" w:cs="Times New Roman"/>
          <w:b/>
          <w:sz w:val="24"/>
          <w:szCs w:val="24"/>
        </w:rPr>
        <w:t>КОНКУРСА</w:t>
      </w:r>
      <w:proofErr w:type="gramEnd"/>
      <w:r w:rsidRPr="00F32E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6A1" w:rsidRPr="00A44E4E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конкурс на повышение стоимости с открытой формой подачи предложений по цене по </w:t>
            </w:r>
            <w:r w:rsidR="009446A1">
              <w:rPr>
                <w:rFonts w:ascii="Times New Roman" w:hAnsi="Times New Roman" w:cs="Times New Roman"/>
                <w:sz w:val="24"/>
                <w:szCs w:val="24"/>
              </w:rPr>
              <w:t xml:space="preserve">продаже </w:t>
            </w:r>
            <w:r w:rsidR="009446A1" w:rsidRPr="00A2299C">
              <w:rPr>
                <w:rFonts w:ascii="Times New Roman" w:hAnsi="Times New Roman" w:cs="Times New Roman"/>
                <w:sz w:val="24"/>
                <w:szCs w:val="24"/>
              </w:rPr>
              <w:t>объекта культурного наследия, находящегося в неудовлетворительном состоянии</w:t>
            </w:r>
            <w:r w:rsidR="009446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46A1" w:rsidRPr="00A44E4E">
              <w:rPr>
                <w:rFonts w:ascii="Times New Roman" w:hAnsi="Times New Roman" w:cs="Times New Roman"/>
                <w:sz w:val="24"/>
                <w:szCs w:val="24"/>
              </w:rPr>
              <w:t xml:space="preserve"> проводимый в электронной форме</w:t>
            </w:r>
            <w:r w:rsidR="009446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9446A1" w:rsidRDefault="00DC4124" w:rsidP="009446A1">
            <w:pPr>
              <w:widowControl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9446A1" w:rsidRPr="00A44E4E">
              <w:rPr>
                <w:rFonts w:eastAsia="Calibri"/>
                <w:bCs/>
                <w:lang w:eastAsia="en-US"/>
              </w:rPr>
              <w:t xml:space="preserve">Нежилое здание, 2-этажное (подземных этажей – 0), площадью 914,3 </w:t>
            </w:r>
            <w:proofErr w:type="spellStart"/>
            <w:r w:rsidR="009446A1" w:rsidRPr="00A44E4E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="009446A1" w:rsidRPr="00A44E4E">
              <w:rPr>
                <w:rFonts w:eastAsia="Calibri"/>
                <w:bCs/>
                <w:lang w:eastAsia="en-US"/>
              </w:rPr>
              <w:t xml:space="preserve">, кадастровый номер 16:50:090513:94, расположенное по адресу: Республика Татарстан, </w:t>
            </w:r>
            <w:proofErr w:type="spellStart"/>
            <w:r w:rsidR="009446A1" w:rsidRPr="00A44E4E">
              <w:rPr>
                <w:rFonts w:eastAsia="Calibri"/>
                <w:bCs/>
                <w:lang w:eastAsia="en-US"/>
              </w:rPr>
              <w:t>г.Казань</w:t>
            </w:r>
            <w:proofErr w:type="spellEnd"/>
            <w:r w:rsidR="009446A1" w:rsidRPr="00A44E4E">
              <w:rPr>
                <w:rFonts w:eastAsia="Calibri"/>
                <w:bCs/>
                <w:lang w:eastAsia="en-US"/>
              </w:rPr>
              <w:t xml:space="preserve">, ул.25-го Октября, д.5, являющееся </w:t>
            </w:r>
            <w:r w:rsidR="009446A1" w:rsidRPr="00A44E4E">
              <w:rPr>
                <w:rFonts w:eastAsia="Calibri"/>
                <w:b/>
                <w:bCs/>
                <w:lang w:eastAsia="en-US"/>
              </w:rPr>
              <w:t xml:space="preserve">объектом культурного наследия регионального значения </w:t>
            </w:r>
            <w:r w:rsidR="009446A1" w:rsidRPr="00A44E4E">
              <w:rPr>
                <w:rFonts w:eastAsia="Calibri"/>
                <w:bCs/>
                <w:lang w:eastAsia="en-US"/>
              </w:rPr>
              <w:t xml:space="preserve">«Административное здание», конец </w:t>
            </w:r>
            <w:r w:rsidR="009446A1" w:rsidRPr="00A44E4E">
              <w:rPr>
                <w:rFonts w:eastAsia="Calibri"/>
                <w:bCs/>
                <w:lang w:val="en-US" w:eastAsia="en-US"/>
              </w:rPr>
              <w:t>XIX</w:t>
            </w:r>
            <w:r w:rsidR="009446A1" w:rsidRPr="00A44E4E">
              <w:rPr>
                <w:rFonts w:eastAsia="Calibri"/>
                <w:bCs/>
                <w:lang w:eastAsia="en-US"/>
              </w:rPr>
              <w:t xml:space="preserve"> века, начало </w:t>
            </w:r>
            <w:r w:rsidR="009446A1" w:rsidRPr="00A44E4E">
              <w:rPr>
                <w:rFonts w:eastAsia="Calibri"/>
                <w:bCs/>
                <w:lang w:val="en-US" w:eastAsia="en-US"/>
              </w:rPr>
              <w:t>XX</w:t>
            </w:r>
            <w:r w:rsidR="009446A1" w:rsidRPr="00A44E4E">
              <w:rPr>
                <w:rFonts w:eastAsia="Calibri"/>
                <w:bCs/>
                <w:lang w:eastAsia="en-US"/>
              </w:rPr>
              <w:t xml:space="preserve"> века, </w:t>
            </w:r>
            <w:r w:rsidR="009446A1" w:rsidRPr="00A44E4E">
              <w:rPr>
                <w:rFonts w:eastAsia="Calibri"/>
                <w:b/>
                <w:bCs/>
                <w:lang w:eastAsia="en-US"/>
              </w:rPr>
              <w:t xml:space="preserve">и находящееся под государственной охраной в соответствии с Федеральным законом № 73-ФЗ </w:t>
            </w:r>
            <w:r w:rsidR="009446A1" w:rsidRPr="00A44E4E">
              <w:rPr>
                <w:rFonts w:eastAsia="Calibri"/>
                <w:bCs/>
                <w:lang w:eastAsia="en-US"/>
              </w:rPr>
              <w:t xml:space="preserve">(далее – </w:t>
            </w:r>
            <w:r w:rsidR="009446A1">
              <w:rPr>
                <w:rFonts w:eastAsia="Calibri"/>
                <w:bCs/>
                <w:lang w:eastAsia="en-US"/>
              </w:rPr>
              <w:t>объект культурного наследия).</w:t>
            </w:r>
          </w:p>
        </w:tc>
      </w:tr>
      <w:tr w:rsidR="00D032FE" w:rsidRPr="00F32EFA" w:rsidTr="00E45EBE">
        <w:trPr>
          <w:trHeight w:val="543"/>
        </w:trPr>
        <w:tc>
          <w:tcPr>
            <w:tcW w:w="709" w:type="dxa"/>
            <w:vAlign w:val="center"/>
          </w:tcPr>
          <w:p w:rsidR="00D032FE" w:rsidRPr="00F32EFA" w:rsidRDefault="00D032FE" w:rsidP="00D032FE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D032FE" w:rsidRPr="00460F05" w:rsidRDefault="00D032FE" w:rsidP="00D032FE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время и место проведения </w:t>
            </w:r>
            <w:r w:rsidR="009446A1">
              <w:rPr>
                <w:b/>
              </w:rPr>
              <w:t>конкурса</w:t>
            </w:r>
            <w:r w:rsidRPr="00460F05">
              <w:rPr>
                <w:b/>
              </w:rPr>
              <w:t xml:space="preserve"> в электронной форме: </w:t>
            </w:r>
          </w:p>
          <w:p w:rsidR="00D032FE" w:rsidRPr="00D032FE" w:rsidRDefault="00D032FE" w:rsidP="00D032FE">
            <w:pPr>
              <w:widowControl w:val="0"/>
              <w:contextualSpacing/>
              <w:jc w:val="both"/>
            </w:pPr>
            <w:r w:rsidRPr="00D032FE">
              <w:rPr>
                <w:b/>
              </w:rPr>
              <w:t xml:space="preserve">Дата начала </w:t>
            </w:r>
            <w:r w:rsidR="009446A1">
              <w:rPr>
                <w:b/>
              </w:rPr>
              <w:t>конкурса</w:t>
            </w:r>
            <w:r w:rsidR="009446A1">
              <w:t>: 9 апреля 2024 года</w:t>
            </w:r>
            <w:r w:rsidRPr="00D032FE">
              <w:t xml:space="preserve"> в 09:00:00</w:t>
            </w:r>
          </w:p>
          <w:p w:rsidR="00D032FE" w:rsidRPr="00D032FE" w:rsidRDefault="00D032FE" w:rsidP="00D032FE">
            <w:pPr>
              <w:widowControl w:val="0"/>
              <w:contextualSpacing/>
              <w:jc w:val="both"/>
            </w:pPr>
            <w:r w:rsidRPr="00D032FE">
              <w:rPr>
                <w:b/>
              </w:rPr>
              <w:t xml:space="preserve">Дата </w:t>
            </w:r>
            <w:proofErr w:type="gramStart"/>
            <w:r w:rsidRPr="00D032FE">
              <w:rPr>
                <w:b/>
              </w:rPr>
              <w:t xml:space="preserve">окончания  </w:t>
            </w:r>
            <w:r w:rsidR="009446A1">
              <w:rPr>
                <w:b/>
              </w:rPr>
              <w:t>конкурса</w:t>
            </w:r>
            <w:proofErr w:type="gramEnd"/>
            <w:r w:rsidRPr="00D032FE">
              <w:rPr>
                <w:b/>
              </w:rPr>
              <w:t xml:space="preserve">: </w:t>
            </w:r>
            <w:r w:rsidR="009446A1">
              <w:t>9 апреля</w:t>
            </w:r>
            <w:r w:rsidRPr="00D032FE">
              <w:t xml:space="preserve"> 202</w:t>
            </w:r>
            <w:r w:rsidR="009446A1">
              <w:t>4</w:t>
            </w:r>
            <w:r w:rsidRPr="00D032FE">
              <w:t xml:space="preserve"> года в </w:t>
            </w:r>
            <w:r w:rsidR="001D379A" w:rsidRPr="009C05B5">
              <w:t xml:space="preserve">10:04:59 </w:t>
            </w:r>
          </w:p>
          <w:p w:rsidR="00D032FE" w:rsidRPr="00695AE1" w:rsidRDefault="00D032FE" w:rsidP="009446A1">
            <w:pPr>
              <w:widowControl w:val="0"/>
              <w:contextualSpacing/>
              <w:jc w:val="both"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 xml:space="preserve">Извещение № </w:t>
            </w:r>
            <w:r w:rsidRPr="00D032FE">
              <w:rPr>
                <w:iCs/>
              </w:rPr>
              <w:t>21000002330000000</w:t>
            </w:r>
            <w:r w:rsidR="009446A1">
              <w:rPr>
                <w:iCs/>
              </w:rPr>
              <w:t>253</w:t>
            </w:r>
            <w:r w:rsidRPr="00460F05">
              <w:rPr>
                <w:iCs/>
              </w:rPr>
              <w:t>)</w:t>
            </w:r>
          </w:p>
        </w:tc>
      </w:tr>
      <w:tr w:rsidR="00D032FE" w:rsidRPr="00F32EFA" w:rsidTr="00E45EBE">
        <w:trPr>
          <w:trHeight w:val="1103"/>
        </w:trPr>
        <w:tc>
          <w:tcPr>
            <w:tcW w:w="709" w:type="dxa"/>
            <w:vAlign w:val="center"/>
          </w:tcPr>
          <w:p w:rsidR="00D032FE" w:rsidRPr="00F32EFA" w:rsidRDefault="00D032FE" w:rsidP="00D032FE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D032FE" w:rsidRDefault="00D032FE" w:rsidP="00D032FE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</w:t>
            </w:r>
            <w:r w:rsidR="009446A1">
              <w:rPr>
                <w:b/>
              </w:rPr>
              <w:t>конкурса</w:t>
            </w:r>
            <w:r w:rsidRPr="00F32EFA">
              <w:rPr>
                <w:b/>
              </w:rPr>
              <w:t xml:space="preserve">: </w:t>
            </w:r>
          </w:p>
          <w:p w:rsidR="00D032FE" w:rsidRPr="00D032FE" w:rsidRDefault="00D032FE" w:rsidP="001D379A">
            <w:pPr>
              <w:rPr>
                <w:b/>
              </w:rPr>
            </w:pPr>
            <w:r w:rsidRPr="00D032FE">
              <w:rPr>
                <w:b/>
              </w:rPr>
              <w:t xml:space="preserve">Участник </w:t>
            </w:r>
            <w:r w:rsidR="009446A1">
              <w:rPr>
                <w:b/>
              </w:rPr>
              <w:t>конкурса</w:t>
            </w:r>
            <w:r w:rsidRPr="00D032FE">
              <w:rPr>
                <w:b/>
              </w:rPr>
              <w:t xml:space="preserve">, который сделал предпоследнее предложение о цене имущества в ходе </w:t>
            </w:r>
            <w:proofErr w:type="gramStart"/>
            <w:r w:rsidR="009446A1">
              <w:rPr>
                <w:b/>
              </w:rPr>
              <w:t>торгов</w:t>
            </w:r>
            <w:r w:rsidRPr="00D032FE">
              <w:rPr>
                <w:b/>
              </w:rPr>
              <w:t xml:space="preserve">:  </w:t>
            </w:r>
            <w:r w:rsidR="001D379A" w:rsidRPr="00C86668">
              <w:t>О</w:t>
            </w:r>
            <w:r w:rsidR="001D379A">
              <w:t>ОО</w:t>
            </w:r>
            <w:proofErr w:type="gramEnd"/>
            <w:r w:rsidR="001D379A">
              <w:t xml:space="preserve"> </w:t>
            </w:r>
            <w:r w:rsidR="001D379A">
              <w:t>«</w:t>
            </w:r>
            <w:r w:rsidR="001D379A" w:rsidRPr="00C86668">
              <w:t xml:space="preserve">Сити </w:t>
            </w:r>
            <w:proofErr w:type="spellStart"/>
            <w:r w:rsidR="001D379A" w:rsidRPr="00C86668">
              <w:t>Эстейт</w:t>
            </w:r>
            <w:proofErr w:type="spellEnd"/>
            <w:r w:rsidR="001D379A">
              <w:t>»</w:t>
            </w:r>
            <w:r w:rsidRPr="00D032FE">
              <w:t>.</w:t>
            </w:r>
            <w:r w:rsidRPr="00D032FE">
              <w:rPr>
                <w:b/>
              </w:rPr>
              <w:t xml:space="preserve"> </w:t>
            </w:r>
          </w:p>
          <w:p w:rsidR="00D032FE" w:rsidRPr="00D032FE" w:rsidRDefault="00D032FE" w:rsidP="00D032FE">
            <w:pPr>
              <w:jc w:val="both"/>
            </w:pPr>
            <w:r w:rsidRPr="00D032FE">
              <w:rPr>
                <w:b/>
              </w:rPr>
              <w:t xml:space="preserve">Победитель </w:t>
            </w:r>
            <w:r w:rsidR="009446A1">
              <w:rPr>
                <w:b/>
              </w:rPr>
              <w:t>конкурса</w:t>
            </w:r>
            <w:r w:rsidRPr="00D032FE">
              <w:t xml:space="preserve">: </w:t>
            </w:r>
            <w:r w:rsidR="001D379A">
              <w:t>ООО «</w:t>
            </w:r>
            <w:proofErr w:type="spellStart"/>
            <w:r w:rsidR="001D379A">
              <w:t>Прадо»</w:t>
            </w:r>
            <w:proofErr w:type="spellEnd"/>
            <w:r>
              <w:t>.</w:t>
            </w:r>
          </w:p>
          <w:p w:rsidR="00D032FE" w:rsidRPr="001D379A" w:rsidRDefault="00D032FE" w:rsidP="009446A1">
            <w:pPr>
              <w:jc w:val="both"/>
            </w:pPr>
            <w:r w:rsidRPr="00D032FE">
              <w:rPr>
                <w:b/>
              </w:rPr>
              <w:t xml:space="preserve">Цена </w:t>
            </w:r>
            <w:r w:rsidR="009446A1">
              <w:rPr>
                <w:b/>
              </w:rPr>
              <w:t>сделки:</w:t>
            </w:r>
            <w:r w:rsidRPr="00D032FE">
              <w:rPr>
                <w:b/>
              </w:rPr>
              <w:t xml:space="preserve"> </w:t>
            </w:r>
            <w:r w:rsidR="001D379A" w:rsidRPr="001D379A">
              <w:rPr>
                <w:color w:val="333333"/>
              </w:rPr>
              <w:t>43 938 792 (сорок три миллиона девятьсот тридцать восемь тысяч семьсот девяносто два) руб. 00 копеек без учета НДС.</w:t>
            </w:r>
            <w:bookmarkStart w:id="2" w:name="_GoBack"/>
            <w:bookmarkEnd w:id="2"/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D379A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46A1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32FE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DDD5"/>
  <w15:docId w15:val="{BE54539E-41F1-4ECC-89E1-843FC0C9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CD01D-53DF-4D79-9B8B-85A6AE7E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46</cp:revision>
  <cp:lastPrinted>2012-06-15T10:20:00Z</cp:lastPrinted>
  <dcterms:created xsi:type="dcterms:W3CDTF">2012-06-13T06:12:00Z</dcterms:created>
  <dcterms:modified xsi:type="dcterms:W3CDTF">2024-04-09T07:45:00Z</dcterms:modified>
</cp:coreProperties>
</file>