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D47BEA">
            <w:pPr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E918EC" w:rsidP="004A4390">
            <w:pPr>
              <w:spacing w:before="30" w:after="30"/>
            </w:pPr>
            <w:r>
              <w:t>6</w:t>
            </w:r>
            <w:r w:rsidR="002B58B1">
              <w:t>3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2B58B1" w:rsidRDefault="00E918EC" w:rsidP="002B58B1">
            <w:pPr>
              <w:spacing w:before="30" w:after="30"/>
            </w:pPr>
            <w:r>
              <w:t>6</w:t>
            </w:r>
            <w:r w:rsidR="002B58B1">
              <w:t>3, из них:</w:t>
            </w:r>
          </w:p>
          <w:p w:rsidR="00CE4F53" w:rsidRDefault="00E918EC" w:rsidP="002B58B1">
            <w:pPr>
              <w:spacing w:before="30" w:after="30"/>
            </w:pPr>
            <w:r>
              <w:t>постановлений КМ РТ – 27</w:t>
            </w:r>
          </w:p>
          <w:p w:rsidR="00E918EC" w:rsidRDefault="00E918EC" w:rsidP="002B58B1">
            <w:pPr>
              <w:spacing w:before="30" w:after="30"/>
            </w:pPr>
            <w:r>
              <w:t>приказов – 2</w:t>
            </w:r>
          </w:p>
          <w:p w:rsidR="00E918EC" w:rsidRDefault="00E918EC" w:rsidP="002B58B1">
            <w:pPr>
              <w:spacing w:before="30" w:after="30"/>
            </w:pPr>
            <w:r>
              <w:t>распоряжений министерства – 30</w:t>
            </w:r>
          </w:p>
          <w:p w:rsidR="00E918EC" w:rsidRPr="000C37FF" w:rsidRDefault="00E918EC" w:rsidP="002B58B1">
            <w:pPr>
              <w:spacing w:before="30" w:after="30"/>
            </w:pPr>
            <w:r>
              <w:t>законов – 4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940420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940420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940420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0C37FF" w:rsidRDefault="00940420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940420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940420" w:rsidP="004A4390">
            <w:pPr>
              <w:spacing w:before="30" w:after="30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940420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D47BEA">
            <w:pPr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0C37FF" w:rsidRDefault="00E918EC" w:rsidP="004A4390">
            <w:pPr>
              <w:spacing w:before="30" w:after="30"/>
            </w:pPr>
            <w:r>
              <w:t>6</w:t>
            </w:r>
            <w:bookmarkStart w:id="0" w:name="_GoBack"/>
            <w:bookmarkEnd w:id="0"/>
            <w:r w:rsidR="00940420">
              <w:t>3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940420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940420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D47BEA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D47BEA" w:rsidP="004A4390">
            <w:pPr>
              <w:spacing w:before="30" w:after="30"/>
            </w:pPr>
            <w:r>
              <w:t>0</w:t>
            </w:r>
          </w:p>
        </w:tc>
      </w:tr>
    </w:tbl>
    <w:p w:rsidR="000C37FF" w:rsidRDefault="000C37FF" w:rsidP="000C37FF">
      <w:pPr>
        <w:jc w:val="center"/>
      </w:pPr>
    </w:p>
    <w:p w:rsidR="008C6D73" w:rsidRDefault="008C6D73" w:rsidP="008C6D7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2</w:t>
      </w:r>
    </w:p>
    <w:p w:rsidR="008C6D73" w:rsidRDefault="008C6D73" w:rsidP="008C6D73">
      <w:pPr>
        <w:jc w:val="right"/>
        <w:outlineLvl w:val="0"/>
        <w:rPr>
          <w:sz w:val="28"/>
          <w:szCs w:val="28"/>
        </w:rPr>
      </w:pPr>
    </w:p>
    <w:p w:rsidR="008C6D73" w:rsidRDefault="008C6D73" w:rsidP="008C6D73">
      <w:pPr>
        <w:jc w:val="right"/>
        <w:outlineLvl w:val="0"/>
        <w:rPr>
          <w:sz w:val="28"/>
          <w:szCs w:val="28"/>
        </w:rPr>
      </w:pPr>
    </w:p>
    <w:p w:rsidR="008C6D73" w:rsidRPr="00754F43" w:rsidRDefault="008C6D73" w:rsidP="008C6D73">
      <w:pPr>
        <w:jc w:val="right"/>
        <w:outlineLvl w:val="0"/>
        <w:rPr>
          <w:sz w:val="28"/>
          <w:szCs w:val="28"/>
        </w:rPr>
      </w:pPr>
    </w:p>
    <w:p w:rsidR="008C6D73" w:rsidRDefault="008C6D73" w:rsidP="008C6D73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3163"/>
        <w:gridCol w:w="1397"/>
        <w:gridCol w:w="2094"/>
        <w:gridCol w:w="3491"/>
        <w:gridCol w:w="2931"/>
        <w:gridCol w:w="1674"/>
      </w:tblGrid>
      <w:tr w:rsidR="008C6D73" w:rsidRPr="00C24403" w:rsidTr="00821EF8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Default="008C6D73" w:rsidP="00821EF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  <w:p w:rsidR="008C6D73" w:rsidRPr="00EE2A59" w:rsidRDefault="008C6D73" w:rsidP="00821EF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п/п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C24403" w:rsidRDefault="008C6D73" w:rsidP="00821EF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C24403" w:rsidRDefault="008C6D73" w:rsidP="00821EF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подготовки заключений</w:t>
            </w:r>
            <w:r w:rsidRPr="00C24403">
              <w:rPr>
                <w:rStyle w:val="FontStyle15"/>
                <w:vertAlign w:val="superscript"/>
              </w:rPr>
              <w:t>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C24403" w:rsidRDefault="008C6D73" w:rsidP="00821EF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 субъекта Российской Федерации</w:t>
            </w:r>
          </w:p>
          <w:p w:rsidR="008C6D73" w:rsidRPr="00C24403" w:rsidRDefault="008C6D73" w:rsidP="00821EF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C24403" w:rsidRDefault="008C6D73" w:rsidP="00821EF8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Коррупциогенные факторы, которые были выявлены в ходе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2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C24403" w:rsidRDefault="008C6D73" w:rsidP="00821EF8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Результаты рассмотрения заключения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C24403" w:rsidRDefault="008C6D73" w:rsidP="00821EF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 w:rsidR="008C6D73" w:rsidRPr="00B245BB" w:rsidTr="00821EF8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B245BB" w:rsidRDefault="008C6D73" w:rsidP="00821EF8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357582" w:rsidRDefault="008C6D73" w:rsidP="00821EF8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B245BB" w:rsidRDefault="008C6D73" w:rsidP="00821EF8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E335E8" w:rsidRDefault="008C6D73" w:rsidP="00821EF8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0852CF" w:rsidRDefault="008C6D73" w:rsidP="00821EF8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B245BB" w:rsidRDefault="008C6D73" w:rsidP="00821EF8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73" w:rsidRPr="00BD1D9F" w:rsidRDefault="008C6D73" w:rsidP="00821EF8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C6D73" w:rsidRDefault="008C6D73" w:rsidP="008C6D73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C6D73" w:rsidRDefault="008C6D73" w:rsidP="008C6D73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C6D73" w:rsidRDefault="008C6D73" w:rsidP="008C6D73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C6D73" w:rsidRPr="00742F23" w:rsidRDefault="008C6D73" w:rsidP="008C6D73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C6D73" w:rsidRPr="00094E90" w:rsidRDefault="008C6D73" w:rsidP="008C6D73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1</w:t>
      </w:r>
      <w:r w:rsidRPr="00094E90">
        <w:rPr>
          <w:rStyle w:val="FontStyle14"/>
        </w:rPr>
        <w:t xml:space="preserve"> Копия заключения обязательно должна прилагаться к данной таблице.</w:t>
      </w:r>
    </w:p>
    <w:p w:rsidR="008C6D73" w:rsidRPr="00094E90" w:rsidRDefault="008C6D73" w:rsidP="008C6D73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2</w:t>
      </w:r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 xml:space="preserve">Коррупциогенные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</w:rPr>
          <w:t xml:space="preserve">2010 </w:t>
        </w:r>
        <w:r w:rsidRPr="00094E90">
          <w:rPr>
            <w:rStyle w:val="FontStyle15"/>
          </w:rPr>
          <w:t>г</w:t>
        </w:r>
      </w:smartTag>
      <w:r w:rsidRPr="00094E90">
        <w:rPr>
          <w:rStyle w:val="FontStyle15"/>
        </w:rPr>
        <w:t>. №</w:t>
      </w:r>
      <w:r>
        <w:rPr>
          <w:rStyle w:val="FontStyle15"/>
        </w:rPr>
        <w:t xml:space="preserve"> </w:t>
      </w:r>
      <w:r w:rsidRPr="00094E90">
        <w:rPr>
          <w:rStyle w:val="FontStyle14"/>
        </w:rPr>
        <w:t>96</w:t>
      </w:r>
    </w:p>
    <w:p w:rsidR="008C6D73" w:rsidRPr="00094E90" w:rsidRDefault="008C6D73" w:rsidP="008C6D73">
      <w:r w:rsidRPr="00094E90">
        <w:rPr>
          <w:rStyle w:val="FontStyle14"/>
          <w:vertAlign w:val="superscript"/>
        </w:rPr>
        <w:t>3</w:t>
      </w:r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 xml:space="preserve">В данной графе указывается, что высказанные в заключении замечания учтены, не учтены или учтены частично. </w:t>
      </w:r>
    </w:p>
    <w:p w:rsidR="008C6D73" w:rsidRDefault="008C6D73" w:rsidP="000C37FF">
      <w:pPr>
        <w:jc w:val="center"/>
      </w:pPr>
    </w:p>
    <w:sectPr w:rsidR="008C6D73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EC" w:rsidRDefault="00D27EEC">
      <w:r>
        <w:separator/>
      </w:r>
    </w:p>
  </w:endnote>
  <w:endnote w:type="continuationSeparator" w:id="0">
    <w:p w:rsidR="00D27EEC" w:rsidRDefault="00D2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EC" w:rsidRDefault="00D27EEC">
      <w:r>
        <w:separator/>
      </w:r>
    </w:p>
  </w:footnote>
  <w:footnote w:type="continuationSeparator" w:id="0">
    <w:p w:rsidR="00D27EEC" w:rsidRDefault="00D2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18EC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D"/>
    <w:rsid w:val="000C37FF"/>
    <w:rsid w:val="002B58B1"/>
    <w:rsid w:val="004A4390"/>
    <w:rsid w:val="004F2AE7"/>
    <w:rsid w:val="005121C8"/>
    <w:rsid w:val="00651DDA"/>
    <w:rsid w:val="007F1056"/>
    <w:rsid w:val="008C6D73"/>
    <w:rsid w:val="00940420"/>
    <w:rsid w:val="00B40853"/>
    <w:rsid w:val="00B421AF"/>
    <w:rsid w:val="00CE4F53"/>
    <w:rsid w:val="00D27EEC"/>
    <w:rsid w:val="00D47BEA"/>
    <w:rsid w:val="00E3038E"/>
    <w:rsid w:val="00E918EC"/>
    <w:rsid w:val="00EC1506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44B1E"/>
  <w15:docId w15:val="{9810E1F3-7A92-4A64-B317-E54EA25E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  <w:style w:type="paragraph" w:customStyle="1" w:styleId="Style2">
    <w:name w:val="Style2"/>
    <w:basedOn w:val="a"/>
    <w:uiPriority w:val="99"/>
    <w:rsid w:val="008C6D7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C6D73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8C6D73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8C6D7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8C6D7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Эльвина Гараева Рустамовна</cp:lastModifiedBy>
  <cp:revision>11</cp:revision>
  <dcterms:created xsi:type="dcterms:W3CDTF">2021-12-27T11:41:00Z</dcterms:created>
  <dcterms:modified xsi:type="dcterms:W3CDTF">2024-07-02T12:53:00Z</dcterms:modified>
</cp:coreProperties>
</file>