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952" w:rsidRPr="00F17724" w:rsidRDefault="00913C4F" w:rsidP="00214A02">
      <w:pPr>
        <w:jc w:val="center"/>
        <w:rPr>
          <w:szCs w:val="24"/>
        </w:rPr>
      </w:pPr>
      <w:r w:rsidRPr="00F17724">
        <w:rPr>
          <w:szCs w:val="24"/>
        </w:rPr>
        <w:t>ПРОТОКОЛ</w:t>
      </w:r>
      <w:r w:rsidR="00E809E3" w:rsidRPr="00F17724">
        <w:rPr>
          <w:szCs w:val="24"/>
        </w:rPr>
        <w:t xml:space="preserve"> РАСШИРЕННОГО ЗАСЕДАНИЯ</w:t>
      </w:r>
    </w:p>
    <w:p w:rsidR="00874577" w:rsidRPr="00F17724" w:rsidRDefault="008A4952" w:rsidP="00214A02">
      <w:pPr>
        <w:jc w:val="center"/>
        <w:rPr>
          <w:szCs w:val="24"/>
        </w:rPr>
      </w:pPr>
      <w:r w:rsidRPr="00F17724">
        <w:rPr>
          <w:szCs w:val="24"/>
        </w:rPr>
        <w:t xml:space="preserve"> </w:t>
      </w:r>
      <w:r w:rsidR="00B906BE" w:rsidRPr="00F17724">
        <w:rPr>
          <w:szCs w:val="24"/>
        </w:rPr>
        <w:t>Общественного совета при Министерстве земельных и имущественных отношений Республики Татарстан</w:t>
      </w:r>
      <w:r w:rsidR="00B906BE" w:rsidRPr="00B906BE">
        <w:rPr>
          <w:szCs w:val="24"/>
        </w:rPr>
        <w:t xml:space="preserve"> </w:t>
      </w:r>
      <w:r w:rsidR="00B906BE">
        <w:rPr>
          <w:szCs w:val="24"/>
        </w:rPr>
        <w:t>и</w:t>
      </w:r>
      <w:r w:rsidR="00B906BE" w:rsidRPr="00F17724">
        <w:rPr>
          <w:szCs w:val="24"/>
        </w:rPr>
        <w:t xml:space="preserve"> </w:t>
      </w:r>
      <w:r w:rsidR="00DA1DF2" w:rsidRPr="00F17724">
        <w:rPr>
          <w:szCs w:val="24"/>
        </w:rPr>
        <w:t>Ко</w:t>
      </w:r>
      <w:r w:rsidR="00BE5092" w:rsidRPr="00F17724">
        <w:rPr>
          <w:szCs w:val="24"/>
        </w:rPr>
        <w:t xml:space="preserve">миссии при министре земельных и имущественных отношений </w:t>
      </w:r>
    </w:p>
    <w:p w:rsidR="00224188" w:rsidRPr="00F17724" w:rsidRDefault="00BE5092" w:rsidP="00214A02">
      <w:pPr>
        <w:jc w:val="center"/>
        <w:rPr>
          <w:szCs w:val="24"/>
        </w:rPr>
      </w:pPr>
      <w:r w:rsidRPr="00F17724">
        <w:rPr>
          <w:szCs w:val="24"/>
        </w:rPr>
        <w:t xml:space="preserve">Республики Татарстан </w:t>
      </w:r>
      <w:r w:rsidR="00874577" w:rsidRPr="00F17724">
        <w:rPr>
          <w:szCs w:val="24"/>
        </w:rPr>
        <w:t>по противодействию коррупции</w:t>
      </w:r>
      <w:bookmarkStart w:id="0" w:name="_GoBack"/>
      <w:bookmarkEnd w:id="0"/>
      <w:r w:rsidR="00E809E3" w:rsidRPr="00F17724">
        <w:rPr>
          <w:szCs w:val="24"/>
        </w:rPr>
        <w:t xml:space="preserve"> </w:t>
      </w:r>
    </w:p>
    <w:p w:rsidR="00B62476" w:rsidRPr="00F17724" w:rsidRDefault="00B62476" w:rsidP="00214A02">
      <w:pPr>
        <w:jc w:val="center"/>
        <w:rPr>
          <w:szCs w:val="24"/>
        </w:rPr>
      </w:pPr>
    </w:p>
    <w:p w:rsidR="006E6ACE" w:rsidRPr="00F17724" w:rsidRDefault="006E6ACE" w:rsidP="00B62476">
      <w:pPr>
        <w:rPr>
          <w:szCs w:val="24"/>
        </w:rPr>
      </w:pPr>
    </w:p>
    <w:tbl>
      <w:tblPr>
        <w:tblStyle w:val="a4"/>
        <w:tblpPr w:leftFromText="180" w:rightFromText="180" w:vertAnchor="text" w:horzAnchor="margin" w:tblpY="-15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5104"/>
      </w:tblGrid>
      <w:tr w:rsidR="00BD04E6" w:rsidRPr="00F17724" w:rsidTr="00BD04E6">
        <w:tc>
          <w:tcPr>
            <w:tcW w:w="4956" w:type="dxa"/>
          </w:tcPr>
          <w:p w:rsidR="00BD04E6" w:rsidRPr="00F17724" w:rsidRDefault="007E199A" w:rsidP="00BD04E6">
            <w:pPr>
              <w:pStyle w:val="aa"/>
              <w:tabs>
                <w:tab w:val="left" w:pos="426"/>
              </w:tabs>
              <w:spacing w:beforeAutospacing="0" w:afterAutospacing="0"/>
              <w:rPr>
                <w:rFonts w:ascii="Times New Roman" w:hAnsi="Times New Roman" w:cs="Times New Roman"/>
                <w:sz w:val="28"/>
                <w:szCs w:val="24"/>
              </w:rPr>
            </w:pPr>
            <w:r w:rsidRPr="00F17724"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="00E809E3" w:rsidRPr="00F17724"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="00510D42" w:rsidRPr="00F17724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 w:rsidR="00E809E3" w:rsidRPr="00F17724">
              <w:rPr>
                <w:rFonts w:ascii="Times New Roman" w:hAnsi="Times New Roman" w:cs="Times New Roman"/>
                <w:sz w:val="28"/>
                <w:szCs w:val="24"/>
              </w:rPr>
              <w:t>12</w:t>
            </w:r>
            <w:r w:rsidR="00BD04E6" w:rsidRPr="00F17724">
              <w:rPr>
                <w:rFonts w:ascii="Times New Roman" w:hAnsi="Times New Roman" w:cs="Times New Roman"/>
                <w:sz w:val="28"/>
                <w:szCs w:val="24"/>
              </w:rPr>
              <w:t>.202</w:t>
            </w:r>
            <w:r w:rsidR="00510D42" w:rsidRPr="00F17724">
              <w:rPr>
                <w:rFonts w:ascii="Times New Roman" w:hAnsi="Times New Roman" w:cs="Times New Roman"/>
                <w:sz w:val="28"/>
                <w:szCs w:val="24"/>
              </w:rPr>
              <w:t>4</w:t>
            </w:r>
            <w:r w:rsidR="00BD04E6" w:rsidRPr="00F17724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</w:p>
          <w:p w:rsidR="00BD04E6" w:rsidRPr="00F17724" w:rsidRDefault="00BD04E6" w:rsidP="00BD04E6">
            <w:pPr>
              <w:pStyle w:val="aa"/>
              <w:tabs>
                <w:tab w:val="left" w:pos="426"/>
              </w:tabs>
              <w:spacing w:beforeAutospacing="0" w:afterAutospacing="0"/>
              <w:ind w:left="-105"/>
              <w:rPr>
                <w:rFonts w:ascii="Times New Roman" w:hAnsi="Times New Roman" w:cs="Times New Roman"/>
                <w:sz w:val="28"/>
                <w:szCs w:val="24"/>
              </w:rPr>
            </w:pPr>
            <w:r w:rsidRPr="00F17724">
              <w:rPr>
                <w:rFonts w:ascii="Times New Roman" w:hAnsi="Times New Roman" w:cs="Times New Roman"/>
                <w:sz w:val="28"/>
                <w:szCs w:val="24"/>
              </w:rPr>
              <w:t xml:space="preserve">                    </w:t>
            </w:r>
          </w:p>
          <w:p w:rsidR="00BD04E6" w:rsidRPr="00F17724" w:rsidRDefault="00BD04E6" w:rsidP="00A94B48">
            <w:pPr>
              <w:pStyle w:val="aa"/>
              <w:tabs>
                <w:tab w:val="left" w:pos="426"/>
              </w:tabs>
              <w:spacing w:beforeAutospacing="0" w:afterAutospacing="0"/>
              <w:rPr>
                <w:rFonts w:ascii="Times New Roman" w:hAnsi="Times New Roman" w:cs="Times New Roman"/>
                <w:sz w:val="28"/>
                <w:szCs w:val="24"/>
              </w:rPr>
            </w:pPr>
            <w:r w:rsidRPr="00F17724">
              <w:rPr>
                <w:rFonts w:ascii="Times New Roman" w:hAnsi="Times New Roman" w:cs="Times New Roman"/>
                <w:sz w:val="28"/>
                <w:szCs w:val="24"/>
              </w:rPr>
              <w:t xml:space="preserve">                                                                                                         Присутствовали:</w:t>
            </w:r>
          </w:p>
        </w:tc>
        <w:tc>
          <w:tcPr>
            <w:tcW w:w="5104" w:type="dxa"/>
          </w:tcPr>
          <w:p w:rsidR="00BD04E6" w:rsidRPr="00F17724" w:rsidRDefault="00BD04E6" w:rsidP="00E809E3">
            <w:pPr>
              <w:jc w:val="right"/>
              <w:rPr>
                <w:szCs w:val="24"/>
              </w:rPr>
            </w:pPr>
            <w:r w:rsidRPr="00F17724">
              <w:rPr>
                <w:szCs w:val="24"/>
              </w:rPr>
              <w:t xml:space="preserve">№ </w:t>
            </w:r>
            <w:r w:rsidR="00E809E3" w:rsidRPr="00F17724">
              <w:rPr>
                <w:szCs w:val="24"/>
              </w:rPr>
              <w:t>4</w:t>
            </w:r>
            <w:r w:rsidRPr="00F17724">
              <w:rPr>
                <w:szCs w:val="24"/>
              </w:rPr>
              <w:t>-2</w:t>
            </w:r>
            <w:r w:rsidR="00510D42" w:rsidRPr="00F17724">
              <w:rPr>
                <w:szCs w:val="24"/>
              </w:rPr>
              <w:t>4</w:t>
            </w:r>
          </w:p>
        </w:tc>
      </w:tr>
    </w:tbl>
    <w:p w:rsidR="000E2545" w:rsidRPr="00F17724" w:rsidRDefault="000E2545" w:rsidP="00BD04E6">
      <w:pPr>
        <w:rPr>
          <w:szCs w:val="24"/>
        </w:rPr>
      </w:pPr>
    </w:p>
    <w:tbl>
      <w:tblPr>
        <w:tblW w:w="10036" w:type="dxa"/>
        <w:tblInd w:w="-147" w:type="dxa"/>
        <w:tblLook w:val="04A0" w:firstRow="1" w:lastRow="0" w:firstColumn="1" w:lastColumn="0" w:noHBand="0" w:noVBand="1"/>
      </w:tblPr>
      <w:tblGrid>
        <w:gridCol w:w="681"/>
        <w:gridCol w:w="4002"/>
        <w:gridCol w:w="5353"/>
      </w:tblGrid>
      <w:tr w:rsidR="00874577" w:rsidRPr="00F17724" w:rsidTr="00874577">
        <w:trPr>
          <w:trHeight w:val="373"/>
        </w:trPr>
        <w:tc>
          <w:tcPr>
            <w:tcW w:w="4683" w:type="dxa"/>
            <w:gridSpan w:val="2"/>
          </w:tcPr>
          <w:p w:rsidR="00874577" w:rsidRPr="00F17724" w:rsidRDefault="00874577" w:rsidP="00E61AA4">
            <w:pPr>
              <w:rPr>
                <w:szCs w:val="24"/>
              </w:rPr>
            </w:pPr>
            <w:r w:rsidRPr="00F17724">
              <w:rPr>
                <w:szCs w:val="24"/>
              </w:rPr>
              <w:t>Председатель Комиссии:</w:t>
            </w:r>
          </w:p>
        </w:tc>
        <w:tc>
          <w:tcPr>
            <w:tcW w:w="5353" w:type="dxa"/>
            <w:shd w:val="clear" w:color="auto" w:fill="auto"/>
          </w:tcPr>
          <w:p w:rsidR="00874577" w:rsidRPr="00F17724" w:rsidRDefault="00874577" w:rsidP="00224188">
            <w:pPr>
              <w:jc w:val="both"/>
              <w:rPr>
                <w:szCs w:val="24"/>
              </w:rPr>
            </w:pPr>
          </w:p>
        </w:tc>
      </w:tr>
      <w:tr w:rsidR="00874577" w:rsidRPr="00F17724" w:rsidTr="00874577">
        <w:trPr>
          <w:trHeight w:val="812"/>
        </w:trPr>
        <w:tc>
          <w:tcPr>
            <w:tcW w:w="681" w:type="dxa"/>
          </w:tcPr>
          <w:p w:rsidR="00874577" w:rsidRPr="00F17724" w:rsidRDefault="00874577" w:rsidP="003E2A04">
            <w:pPr>
              <w:numPr>
                <w:ilvl w:val="0"/>
                <w:numId w:val="1"/>
              </w:numPr>
              <w:ind w:left="0" w:firstLine="0"/>
              <w:rPr>
                <w:szCs w:val="24"/>
              </w:rPr>
            </w:pPr>
          </w:p>
        </w:tc>
        <w:tc>
          <w:tcPr>
            <w:tcW w:w="4002" w:type="dxa"/>
            <w:shd w:val="clear" w:color="auto" w:fill="auto"/>
          </w:tcPr>
          <w:p w:rsidR="00874577" w:rsidRPr="00F17724" w:rsidRDefault="00874577" w:rsidP="00E61AA4">
            <w:pPr>
              <w:rPr>
                <w:szCs w:val="24"/>
              </w:rPr>
            </w:pPr>
            <w:r w:rsidRPr="00F17724">
              <w:rPr>
                <w:szCs w:val="24"/>
              </w:rPr>
              <w:t xml:space="preserve">Кадыров </w:t>
            </w:r>
          </w:p>
          <w:p w:rsidR="00874577" w:rsidRPr="00F17724" w:rsidRDefault="00874577" w:rsidP="00E61AA4">
            <w:pPr>
              <w:rPr>
                <w:szCs w:val="24"/>
              </w:rPr>
            </w:pPr>
            <w:r w:rsidRPr="00F17724">
              <w:rPr>
                <w:szCs w:val="24"/>
              </w:rPr>
              <w:t>Азат Рифгатович</w:t>
            </w:r>
          </w:p>
        </w:tc>
        <w:tc>
          <w:tcPr>
            <w:tcW w:w="5353" w:type="dxa"/>
            <w:shd w:val="clear" w:color="auto" w:fill="auto"/>
          </w:tcPr>
          <w:p w:rsidR="00874577" w:rsidRPr="00F17724" w:rsidRDefault="00874577" w:rsidP="00224188">
            <w:pPr>
              <w:jc w:val="both"/>
              <w:rPr>
                <w:szCs w:val="24"/>
              </w:rPr>
            </w:pPr>
            <w:r w:rsidRPr="00F17724">
              <w:rPr>
                <w:szCs w:val="24"/>
              </w:rPr>
              <w:t>министр земельных и имущественных отношений Республики Татарстан</w:t>
            </w:r>
          </w:p>
        </w:tc>
      </w:tr>
      <w:tr w:rsidR="00874577" w:rsidRPr="00F17724" w:rsidTr="00874577">
        <w:trPr>
          <w:trHeight w:val="461"/>
        </w:trPr>
        <w:tc>
          <w:tcPr>
            <w:tcW w:w="4683" w:type="dxa"/>
            <w:gridSpan w:val="2"/>
          </w:tcPr>
          <w:p w:rsidR="00874577" w:rsidRPr="00F17724" w:rsidRDefault="00874577" w:rsidP="00E61AA4">
            <w:pPr>
              <w:rPr>
                <w:szCs w:val="24"/>
              </w:rPr>
            </w:pPr>
            <w:r w:rsidRPr="00F17724">
              <w:rPr>
                <w:szCs w:val="24"/>
              </w:rPr>
              <w:t xml:space="preserve">Заместитель председателя </w:t>
            </w:r>
            <w:r w:rsidR="00C45011" w:rsidRPr="00F17724">
              <w:rPr>
                <w:szCs w:val="24"/>
              </w:rPr>
              <w:t>Комиссии</w:t>
            </w:r>
            <w:r w:rsidRPr="00F17724">
              <w:rPr>
                <w:szCs w:val="24"/>
              </w:rPr>
              <w:t>:</w:t>
            </w:r>
          </w:p>
        </w:tc>
        <w:tc>
          <w:tcPr>
            <w:tcW w:w="5353" w:type="dxa"/>
            <w:shd w:val="clear" w:color="auto" w:fill="auto"/>
          </w:tcPr>
          <w:p w:rsidR="00874577" w:rsidRPr="00F17724" w:rsidRDefault="00874577" w:rsidP="00224188">
            <w:pPr>
              <w:jc w:val="both"/>
              <w:rPr>
                <w:szCs w:val="24"/>
              </w:rPr>
            </w:pPr>
          </w:p>
        </w:tc>
      </w:tr>
      <w:tr w:rsidR="00874577" w:rsidRPr="00F17724" w:rsidTr="00874577">
        <w:trPr>
          <w:trHeight w:val="812"/>
        </w:trPr>
        <w:tc>
          <w:tcPr>
            <w:tcW w:w="681" w:type="dxa"/>
          </w:tcPr>
          <w:p w:rsidR="00874577" w:rsidRPr="00F17724" w:rsidRDefault="00874577" w:rsidP="00874577">
            <w:pPr>
              <w:numPr>
                <w:ilvl w:val="0"/>
                <w:numId w:val="1"/>
              </w:numPr>
              <w:ind w:left="0" w:firstLine="0"/>
              <w:rPr>
                <w:szCs w:val="24"/>
              </w:rPr>
            </w:pPr>
          </w:p>
        </w:tc>
        <w:tc>
          <w:tcPr>
            <w:tcW w:w="4002" w:type="dxa"/>
            <w:shd w:val="clear" w:color="auto" w:fill="auto"/>
          </w:tcPr>
          <w:p w:rsidR="00874577" w:rsidRPr="00F17724" w:rsidRDefault="00874577" w:rsidP="00874577">
            <w:pPr>
              <w:rPr>
                <w:szCs w:val="24"/>
              </w:rPr>
            </w:pPr>
            <w:r w:rsidRPr="00F17724">
              <w:rPr>
                <w:szCs w:val="24"/>
              </w:rPr>
              <w:t>Киямов</w:t>
            </w:r>
          </w:p>
          <w:p w:rsidR="00874577" w:rsidRPr="00F17724" w:rsidRDefault="00874577" w:rsidP="00874577">
            <w:pPr>
              <w:rPr>
                <w:szCs w:val="24"/>
              </w:rPr>
            </w:pPr>
            <w:r w:rsidRPr="00F17724">
              <w:rPr>
                <w:szCs w:val="24"/>
              </w:rPr>
              <w:t>Алмаз Ахтямович</w:t>
            </w:r>
          </w:p>
        </w:tc>
        <w:tc>
          <w:tcPr>
            <w:tcW w:w="5353" w:type="dxa"/>
            <w:shd w:val="clear" w:color="auto" w:fill="auto"/>
          </w:tcPr>
          <w:p w:rsidR="00874577" w:rsidRPr="00F17724" w:rsidRDefault="00874577" w:rsidP="00874577">
            <w:pPr>
              <w:jc w:val="both"/>
              <w:rPr>
                <w:szCs w:val="24"/>
              </w:rPr>
            </w:pPr>
            <w:r w:rsidRPr="00F17724">
              <w:rPr>
                <w:szCs w:val="24"/>
              </w:rPr>
              <w:t>заместитель министра земельных и имущественных отношений Республики Татарстан</w:t>
            </w:r>
          </w:p>
        </w:tc>
      </w:tr>
      <w:tr w:rsidR="00874577" w:rsidRPr="00F17724" w:rsidTr="00874577">
        <w:trPr>
          <w:trHeight w:val="451"/>
        </w:trPr>
        <w:tc>
          <w:tcPr>
            <w:tcW w:w="4683" w:type="dxa"/>
            <w:gridSpan w:val="2"/>
          </w:tcPr>
          <w:p w:rsidR="00874577" w:rsidRPr="00F17724" w:rsidRDefault="00874577" w:rsidP="00874577">
            <w:pPr>
              <w:rPr>
                <w:szCs w:val="24"/>
              </w:rPr>
            </w:pPr>
            <w:r w:rsidRPr="00F17724">
              <w:rPr>
                <w:szCs w:val="24"/>
              </w:rPr>
              <w:t>Секретарь Комиссии</w:t>
            </w:r>
          </w:p>
        </w:tc>
        <w:tc>
          <w:tcPr>
            <w:tcW w:w="5353" w:type="dxa"/>
            <w:shd w:val="clear" w:color="auto" w:fill="auto"/>
          </w:tcPr>
          <w:p w:rsidR="00874577" w:rsidRPr="00F17724" w:rsidRDefault="00874577" w:rsidP="00874577">
            <w:pPr>
              <w:jc w:val="both"/>
              <w:rPr>
                <w:szCs w:val="24"/>
              </w:rPr>
            </w:pPr>
          </w:p>
        </w:tc>
      </w:tr>
      <w:tr w:rsidR="00874577" w:rsidRPr="00F17724" w:rsidTr="00874577">
        <w:trPr>
          <w:trHeight w:val="1193"/>
        </w:trPr>
        <w:tc>
          <w:tcPr>
            <w:tcW w:w="681" w:type="dxa"/>
          </w:tcPr>
          <w:p w:rsidR="00874577" w:rsidRPr="00F17724" w:rsidRDefault="00874577" w:rsidP="00874577">
            <w:pPr>
              <w:numPr>
                <w:ilvl w:val="0"/>
                <w:numId w:val="1"/>
              </w:numPr>
              <w:ind w:left="0" w:firstLine="0"/>
              <w:rPr>
                <w:szCs w:val="24"/>
              </w:rPr>
            </w:pPr>
          </w:p>
        </w:tc>
        <w:tc>
          <w:tcPr>
            <w:tcW w:w="4002" w:type="dxa"/>
            <w:shd w:val="clear" w:color="auto" w:fill="auto"/>
          </w:tcPr>
          <w:p w:rsidR="00874577" w:rsidRPr="00F17724" w:rsidRDefault="00874577" w:rsidP="00874577">
            <w:pPr>
              <w:rPr>
                <w:szCs w:val="24"/>
              </w:rPr>
            </w:pPr>
            <w:r w:rsidRPr="00F17724">
              <w:rPr>
                <w:szCs w:val="24"/>
              </w:rPr>
              <w:t>Сабиров</w:t>
            </w:r>
          </w:p>
          <w:p w:rsidR="00874577" w:rsidRPr="00F17724" w:rsidRDefault="00874577" w:rsidP="00874577">
            <w:pPr>
              <w:rPr>
                <w:szCs w:val="24"/>
              </w:rPr>
            </w:pPr>
            <w:r w:rsidRPr="00F17724">
              <w:rPr>
                <w:szCs w:val="24"/>
              </w:rPr>
              <w:t>Камиль Рустамович</w:t>
            </w:r>
          </w:p>
          <w:p w:rsidR="00874577" w:rsidRPr="00F17724" w:rsidRDefault="00874577" w:rsidP="00874577">
            <w:pPr>
              <w:rPr>
                <w:szCs w:val="24"/>
              </w:rPr>
            </w:pPr>
          </w:p>
        </w:tc>
        <w:tc>
          <w:tcPr>
            <w:tcW w:w="5353" w:type="dxa"/>
            <w:shd w:val="clear" w:color="auto" w:fill="auto"/>
          </w:tcPr>
          <w:p w:rsidR="00874577" w:rsidRPr="00F17724" w:rsidRDefault="00874577" w:rsidP="007E199A">
            <w:pPr>
              <w:jc w:val="both"/>
              <w:rPr>
                <w:szCs w:val="24"/>
              </w:rPr>
            </w:pPr>
            <w:r w:rsidRPr="00F17724">
              <w:rPr>
                <w:szCs w:val="24"/>
              </w:rPr>
              <w:t>должностное лицо по профилактике коррупционных и иных правонарушений, ведущий консультант отдела кадров Минзем</w:t>
            </w:r>
            <w:r w:rsidR="007E199A" w:rsidRPr="00F17724">
              <w:rPr>
                <w:szCs w:val="24"/>
              </w:rPr>
              <w:t>имущества Республики Татарстан</w:t>
            </w:r>
          </w:p>
        </w:tc>
      </w:tr>
      <w:tr w:rsidR="00874577" w:rsidRPr="00F17724" w:rsidTr="00874577">
        <w:trPr>
          <w:trHeight w:val="421"/>
        </w:trPr>
        <w:tc>
          <w:tcPr>
            <w:tcW w:w="4683" w:type="dxa"/>
            <w:gridSpan w:val="2"/>
          </w:tcPr>
          <w:p w:rsidR="00874577" w:rsidRPr="00F17724" w:rsidRDefault="00874577" w:rsidP="00874577">
            <w:pPr>
              <w:rPr>
                <w:szCs w:val="24"/>
              </w:rPr>
            </w:pPr>
            <w:r w:rsidRPr="00F17724">
              <w:rPr>
                <w:szCs w:val="24"/>
              </w:rPr>
              <w:t>Члены Комиссии:</w:t>
            </w:r>
          </w:p>
        </w:tc>
        <w:tc>
          <w:tcPr>
            <w:tcW w:w="5353" w:type="dxa"/>
            <w:shd w:val="clear" w:color="auto" w:fill="auto"/>
          </w:tcPr>
          <w:p w:rsidR="00874577" w:rsidRPr="00F17724" w:rsidRDefault="00874577" w:rsidP="00874577">
            <w:pPr>
              <w:jc w:val="both"/>
              <w:rPr>
                <w:szCs w:val="24"/>
              </w:rPr>
            </w:pPr>
          </w:p>
        </w:tc>
      </w:tr>
      <w:tr w:rsidR="00874577" w:rsidRPr="00F17724" w:rsidTr="00874577">
        <w:tc>
          <w:tcPr>
            <w:tcW w:w="681" w:type="dxa"/>
          </w:tcPr>
          <w:p w:rsidR="00874577" w:rsidRPr="00F17724" w:rsidRDefault="00874577" w:rsidP="00874577">
            <w:pPr>
              <w:numPr>
                <w:ilvl w:val="0"/>
                <w:numId w:val="1"/>
              </w:numPr>
              <w:ind w:left="0" w:firstLine="0"/>
              <w:rPr>
                <w:szCs w:val="24"/>
              </w:rPr>
            </w:pPr>
          </w:p>
        </w:tc>
        <w:tc>
          <w:tcPr>
            <w:tcW w:w="4002" w:type="dxa"/>
            <w:shd w:val="clear" w:color="auto" w:fill="auto"/>
          </w:tcPr>
          <w:p w:rsidR="00874577" w:rsidRPr="00F17724" w:rsidRDefault="00874577" w:rsidP="00874577">
            <w:pPr>
              <w:rPr>
                <w:szCs w:val="24"/>
              </w:rPr>
            </w:pPr>
            <w:r w:rsidRPr="00F17724">
              <w:rPr>
                <w:szCs w:val="24"/>
              </w:rPr>
              <w:t>Алимбекова</w:t>
            </w:r>
          </w:p>
          <w:p w:rsidR="00874577" w:rsidRPr="00F17724" w:rsidRDefault="00874577" w:rsidP="00874577">
            <w:pPr>
              <w:rPr>
                <w:szCs w:val="24"/>
              </w:rPr>
            </w:pPr>
            <w:r w:rsidRPr="00F17724">
              <w:rPr>
                <w:szCs w:val="24"/>
              </w:rPr>
              <w:t>Лениза Фаиковна</w:t>
            </w:r>
          </w:p>
        </w:tc>
        <w:tc>
          <w:tcPr>
            <w:tcW w:w="5353" w:type="dxa"/>
            <w:shd w:val="clear" w:color="auto" w:fill="auto"/>
          </w:tcPr>
          <w:p w:rsidR="00874577" w:rsidRPr="00F17724" w:rsidRDefault="00874577" w:rsidP="00874577">
            <w:pPr>
              <w:jc w:val="both"/>
              <w:rPr>
                <w:szCs w:val="24"/>
              </w:rPr>
            </w:pPr>
            <w:r w:rsidRPr="00F17724">
              <w:rPr>
                <w:szCs w:val="24"/>
              </w:rPr>
              <w:t>ведущий специалист, пресс-секретарь Минземимущества Республики Татарстан</w:t>
            </w:r>
          </w:p>
          <w:p w:rsidR="00874577" w:rsidRPr="00F17724" w:rsidRDefault="00874577" w:rsidP="00874577">
            <w:pPr>
              <w:jc w:val="both"/>
              <w:rPr>
                <w:szCs w:val="24"/>
              </w:rPr>
            </w:pPr>
          </w:p>
        </w:tc>
      </w:tr>
      <w:tr w:rsidR="00E809E3" w:rsidRPr="00F17724" w:rsidTr="00874577">
        <w:tc>
          <w:tcPr>
            <w:tcW w:w="681" w:type="dxa"/>
          </w:tcPr>
          <w:p w:rsidR="00E809E3" w:rsidRPr="00F17724" w:rsidRDefault="00E809E3" w:rsidP="00874577">
            <w:pPr>
              <w:numPr>
                <w:ilvl w:val="0"/>
                <w:numId w:val="1"/>
              </w:numPr>
              <w:ind w:left="0" w:firstLine="0"/>
              <w:rPr>
                <w:szCs w:val="24"/>
              </w:rPr>
            </w:pPr>
          </w:p>
        </w:tc>
        <w:tc>
          <w:tcPr>
            <w:tcW w:w="4002" w:type="dxa"/>
            <w:shd w:val="clear" w:color="auto" w:fill="auto"/>
          </w:tcPr>
          <w:p w:rsidR="00E809E3" w:rsidRPr="00F17724" w:rsidRDefault="00E809E3" w:rsidP="00E809E3">
            <w:pPr>
              <w:rPr>
                <w:szCs w:val="24"/>
              </w:rPr>
            </w:pPr>
            <w:r w:rsidRPr="00F17724">
              <w:rPr>
                <w:szCs w:val="24"/>
              </w:rPr>
              <w:t>Бадыкова</w:t>
            </w:r>
          </w:p>
          <w:p w:rsidR="00E809E3" w:rsidRPr="00F17724" w:rsidRDefault="00E809E3" w:rsidP="00E809E3">
            <w:pPr>
              <w:rPr>
                <w:szCs w:val="24"/>
              </w:rPr>
            </w:pPr>
            <w:r w:rsidRPr="00F17724">
              <w:rPr>
                <w:szCs w:val="24"/>
              </w:rPr>
              <w:t>Эльвира Рамилевна</w:t>
            </w:r>
          </w:p>
        </w:tc>
        <w:tc>
          <w:tcPr>
            <w:tcW w:w="5353" w:type="dxa"/>
            <w:shd w:val="clear" w:color="auto" w:fill="auto"/>
          </w:tcPr>
          <w:p w:rsidR="00E809E3" w:rsidRPr="00F17724" w:rsidRDefault="00E809E3" w:rsidP="00874577">
            <w:pPr>
              <w:jc w:val="both"/>
              <w:rPr>
                <w:szCs w:val="24"/>
              </w:rPr>
            </w:pPr>
            <w:r w:rsidRPr="00F17724">
              <w:rPr>
                <w:szCs w:val="24"/>
              </w:rPr>
              <w:t>начальник отдела экономики Минземимущества Республики Татарстан</w:t>
            </w:r>
          </w:p>
          <w:p w:rsidR="00E809E3" w:rsidRPr="00F17724" w:rsidRDefault="00E809E3" w:rsidP="00874577">
            <w:pPr>
              <w:jc w:val="both"/>
              <w:rPr>
                <w:szCs w:val="24"/>
              </w:rPr>
            </w:pPr>
          </w:p>
        </w:tc>
      </w:tr>
      <w:tr w:rsidR="00874577" w:rsidRPr="00F17724" w:rsidTr="00874577">
        <w:tc>
          <w:tcPr>
            <w:tcW w:w="681" w:type="dxa"/>
          </w:tcPr>
          <w:p w:rsidR="00874577" w:rsidRPr="00F17724" w:rsidRDefault="00874577" w:rsidP="00874577">
            <w:pPr>
              <w:numPr>
                <w:ilvl w:val="0"/>
                <w:numId w:val="1"/>
              </w:numPr>
              <w:ind w:left="0" w:firstLine="0"/>
              <w:rPr>
                <w:szCs w:val="24"/>
              </w:rPr>
            </w:pPr>
          </w:p>
        </w:tc>
        <w:tc>
          <w:tcPr>
            <w:tcW w:w="4002" w:type="dxa"/>
            <w:shd w:val="clear" w:color="auto" w:fill="auto"/>
          </w:tcPr>
          <w:p w:rsidR="00874577" w:rsidRPr="00F17724" w:rsidRDefault="00874577" w:rsidP="00874577">
            <w:pPr>
              <w:rPr>
                <w:szCs w:val="24"/>
              </w:rPr>
            </w:pPr>
            <w:r w:rsidRPr="00F17724">
              <w:rPr>
                <w:szCs w:val="24"/>
              </w:rPr>
              <w:t xml:space="preserve">Булгаков </w:t>
            </w:r>
          </w:p>
          <w:p w:rsidR="00874577" w:rsidRPr="00F17724" w:rsidRDefault="00874577" w:rsidP="00874577">
            <w:pPr>
              <w:rPr>
                <w:szCs w:val="24"/>
              </w:rPr>
            </w:pPr>
            <w:r w:rsidRPr="00F17724">
              <w:rPr>
                <w:szCs w:val="24"/>
              </w:rPr>
              <w:t>Олег Михайлович</w:t>
            </w:r>
          </w:p>
        </w:tc>
        <w:tc>
          <w:tcPr>
            <w:tcW w:w="5353" w:type="dxa"/>
            <w:shd w:val="clear" w:color="auto" w:fill="auto"/>
          </w:tcPr>
          <w:p w:rsidR="00874577" w:rsidRPr="00F17724" w:rsidRDefault="00874577" w:rsidP="00874577">
            <w:pPr>
              <w:jc w:val="both"/>
              <w:rPr>
                <w:szCs w:val="24"/>
              </w:rPr>
            </w:pPr>
            <w:r w:rsidRPr="00F17724">
              <w:rPr>
                <w:szCs w:val="24"/>
              </w:rPr>
              <w:t>член Общественного совета при Минземимуществе Республики Татарстан, исполнительный директор некоммерческого партнерства «Союз оценщиков Республики Татарстан»</w:t>
            </w:r>
          </w:p>
          <w:p w:rsidR="00874577" w:rsidRPr="00F17724" w:rsidRDefault="00874577" w:rsidP="00874577">
            <w:pPr>
              <w:jc w:val="both"/>
              <w:rPr>
                <w:szCs w:val="24"/>
              </w:rPr>
            </w:pPr>
          </w:p>
        </w:tc>
      </w:tr>
      <w:tr w:rsidR="007E199A" w:rsidRPr="00F17724" w:rsidTr="00874577">
        <w:trPr>
          <w:trHeight w:val="993"/>
        </w:trPr>
        <w:tc>
          <w:tcPr>
            <w:tcW w:w="681" w:type="dxa"/>
          </w:tcPr>
          <w:p w:rsidR="007E199A" w:rsidRPr="00F17724" w:rsidRDefault="007E199A" w:rsidP="007E199A">
            <w:pPr>
              <w:numPr>
                <w:ilvl w:val="0"/>
                <w:numId w:val="1"/>
              </w:numPr>
              <w:ind w:left="0" w:firstLine="0"/>
              <w:rPr>
                <w:szCs w:val="24"/>
              </w:rPr>
            </w:pPr>
          </w:p>
        </w:tc>
        <w:tc>
          <w:tcPr>
            <w:tcW w:w="4002" w:type="dxa"/>
            <w:shd w:val="clear" w:color="auto" w:fill="auto"/>
          </w:tcPr>
          <w:p w:rsidR="007E199A" w:rsidRPr="00F17724" w:rsidRDefault="007E199A" w:rsidP="007E199A">
            <w:pPr>
              <w:jc w:val="both"/>
              <w:rPr>
                <w:szCs w:val="24"/>
              </w:rPr>
            </w:pPr>
            <w:r w:rsidRPr="00F17724">
              <w:rPr>
                <w:szCs w:val="24"/>
              </w:rPr>
              <w:t>Евченко</w:t>
            </w:r>
          </w:p>
          <w:p w:rsidR="007E199A" w:rsidRPr="00F17724" w:rsidRDefault="007E199A" w:rsidP="007E199A">
            <w:pPr>
              <w:jc w:val="both"/>
              <w:rPr>
                <w:szCs w:val="24"/>
              </w:rPr>
            </w:pPr>
            <w:r w:rsidRPr="00F17724">
              <w:rPr>
                <w:szCs w:val="24"/>
              </w:rPr>
              <w:t>Инна Геннадьевна</w:t>
            </w:r>
          </w:p>
        </w:tc>
        <w:tc>
          <w:tcPr>
            <w:tcW w:w="5353" w:type="dxa"/>
            <w:shd w:val="clear" w:color="auto" w:fill="auto"/>
          </w:tcPr>
          <w:p w:rsidR="007E199A" w:rsidRPr="00F17724" w:rsidRDefault="007E199A" w:rsidP="007E199A">
            <w:pPr>
              <w:jc w:val="both"/>
              <w:rPr>
                <w:szCs w:val="24"/>
              </w:rPr>
            </w:pPr>
            <w:r w:rsidRPr="00F17724">
              <w:rPr>
                <w:szCs w:val="24"/>
              </w:rPr>
              <w:t>начальник отдела методологии и формирования муниципальных имущественных отношений Минземимущества Республики Татарстан</w:t>
            </w:r>
          </w:p>
        </w:tc>
      </w:tr>
      <w:tr w:rsidR="007E199A" w:rsidRPr="00F17724" w:rsidTr="00874577">
        <w:trPr>
          <w:trHeight w:val="993"/>
        </w:trPr>
        <w:tc>
          <w:tcPr>
            <w:tcW w:w="681" w:type="dxa"/>
          </w:tcPr>
          <w:p w:rsidR="007E199A" w:rsidRPr="00F17724" w:rsidRDefault="007E199A" w:rsidP="007E199A">
            <w:pPr>
              <w:numPr>
                <w:ilvl w:val="0"/>
                <w:numId w:val="1"/>
              </w:numPr>
              <w:ind w:left="0" w:firstLine="0"/>
              <w:rPr>
                <w:szCs w:val="24"/>
              </w:rPr>
            </w:pPr>
          </w:p>
        </w:tc>
        <w:tc>
          <w:tcPr>
            <w:tcW w:w="4002" w:type="dxa"/>
            <w:shd w:val="clear" w:color="auto" w:fill="auto"/>
          </w:tcPr>
          <w:p w:rsidR="007E199A" w:rsidRPr="00F17724" w:rsidRDefault="007E199A" w:rsidP="007E199A">
            <w:pPr>
              <w:jc w:val="both"/>
              <w:rPr>
                <w:szCs w:val="24"/>
              </w:rPr>
            </w:pPr>
            <w:r w:rsidRPr="00F17724">
              <w:rPr>
                <w:szCs w:val="24"/>
              </w:rPr>
              <w:t xml:space="preserve">Мубараков </w:t>
            </w:r>
          </w:p>
          <w:p w:rsidR="007E199A" w:rsidRPr="00F17724" w:rsidRDefault="007E199A" w:rsidP="007E199A">
            <w:pPr>
              <w:jc w:val="both"/>
              <w:rPr>
                <w:szCs w:val="24"/>
              </w:rPr>
            </w:pPr>
            <w:r w:rsidRPr="00F17724">
              <w:rPr>
                <w:szCs w:val="24"/>
              </w:rPr>
              <w:t>Алмаз Газинурович</w:t>
            </w:r>
          </w:p>
        </w:tc>
        <w:tc>
          <w:tcPr>
            <w:tcW w:w="5353" w:type="dxa"/>
            <w:shd w:val="clear" w:color="auto" w:fill="auto"/>
          </w:tcPr>
          <w:p w:rsidR="007E199A" w:rsidRPr="00F17724" w:rsidRDefault="007E199A" w:rsidP="007E199A">
            <w:pPr>
              <w:jc w:val="both"/>
              <w:rPr>
                <w:szCs w:val="24"/>
              </w:rPr>
            </w:pPr>
            <w:r w:rsidRPr="00F17724">
              <w:rPr>
                <w:szCs w:val="24"/>
              </w:rPr>
              <w:t>начальник отдела изменения категории земель и включения земельных участков в границы населенных пунктов Минземимущества Республики Татарстан</w:t>
            </w:r>
          </w:p>
        </w:tc>
      </w:tr>
      <w:tr w:rsidR="007E199A" w:rsidRPr="00F17724" w:rsidTr="00874577">
        <w:trPr>
          <w:trHeight w:val="993"/>
        </w:trPr>
        <w:tc>
          <w:tcPr>
            <w:tcW w:w="681" w:type="dxa"/>
          </w:tcPr>
          <w:p w:rsidR="007E199A" w:rsidRPr="00F17724" w:rsidRDefault="007E199A" w:rsidP="007E199A">
            <w:pPr>
              <w:numPr>
                <w:ilvl w:val="0"/>
                <w:numId w:val="1"/>
              </w:numPr>
              <w:ind w:left="0" w:firstLine="0"/>
              <w:rPr>
                <w:szCs w:val="24"/>
              </w:rPr>
            </w:pPr>
          </w:p>
        </w:tc>
        <w:tc>
          <w:tcPr>
            <w:tcW w:w="4002" w:type="dxa"/>
            <w:shd w:val="clear" w:color="auto" w:fill="auto"/>
          </w:tcPr>
          <w:p w:rsidR="007E199A" w:rsidRPr="00F17724" w:rsidRDefault="007E199A" w:rsidP="007E199A">
            <w:pPr>
              <w:jc w:val="both"/>
              <w:rPr>
                <w:szCs w:val="24"/>
              </w:rPr>
            </w:pPr>
            <w:r w:rsidRPr="00F17724">
              <w:rPr>
                <w:szCs w:val="24"/>
              </w:rPr>
              <w:t>Спичков</w:t>
            </w:r>
          </w:p>
          <w:p w:rsidR="007E199A" w:rsidRPr="00F17724" w:rsidRDefault="007E199A" w:rsidP="007E199A">
            <w:pPr>
              <w:jc w:val="both"/>
              <w:rPr>
                <w:szCs w:val="24"/>
              </w:rPr>
            </w:pPr>
            <w:r w:rsidRPr="00F17724">
              <w:rPr>
                <w:szCs w:val="24"/>
              </w:rPr>
              <w:t>Сергей Иванович</w:t>
            </w:r>
          </w:p>
        </w:tc>
        <w:tc>
          <w:tcPr>
            <w:tcW w:w="5353" w:type="dxa"/>
            <w:shd w:val="clear" w:color="auto" w:fill="auto"/>
          </w:tcPr>
          <w:p w:rsidR="007E199A" w:rsidRPr="00F17724" w:rsidRDefault="007E199A" w:rsidP="007E199A">
            <w:pPr>
              <w:jc w:val="both"/>
              <w:rPr>
                <w:szCs w:val="24"/>
              </w:rPr>
            </w:pPr>
            <w:r w:rsidRPr="00F17724">
              <w:rPr>
                <w:szCs w:val="24"/>
              </w:rPr>
              <w:t>начальник отдела стратегического планирования и приватизации Минземимущества Республики Татарстан</w:t>
            </w:r>
          </w:p>
        </w:tc>
      </w:tr>
      <w:tr w:rsidR="007E199A" w:rsidRPr="00F17724" w:rsidTr="00874577">
        <w:trPr>
          <w:trHeight w:val="993"/>
        </w:trPr>
        <w:tc>
          <w:tcPr>
            <w:tcW w:w="681" w:type="dxa"/>
          </w:tcPr>
          <w:p w:rsidR="007E199A" w:rsidRPr="00F17724" w:rsidRDefault="007E199A" w:rsidP="007E199A">
            <w:pPr>
              <w:numPr>
                <w:ilvl w:val="0"/>
                <w:numId w:val="1"/>
              </w:numPr>
              <w:ind w:left="0" w:firstLine="0"/>
              <w:rPr>
                <w:szCs w:val="24"/>
              </w:rPr>
            </w:pPr>
          </w:p>
        </w:tc>
        <w:tc>
          <w:tcPr>
            <w:tcW w:w="4002" w:type="dxa"/>
            <w:shd w:val="clear" w:color="auto" w:fill="auto"/>
          </w:tcPr>
          <w:p w:rsidR="007E199A" w:rsidRPr="00F17724" w:rsidRDefault="007E199A" w:rsidP="007E199A">
            <w:pPr>
              <w:rPr>
                <w:szCs w:val="24"/>
              </w:rPr>
            </w:pPr>
            <w:r w:rsidRPr="00F17724">
              <w:rPr>
                <w:szCs w:val="24"/>
              </w:rPr>
              <w:t>Файзрахманов</w:t>
            </w:r>
          </w:p>
          <w:p w:rsidR="007E199A" w:rsidRPr="00F17724" w:rsidRDefault="007E199A" w:rsidP="007E199A">
            <w:pPr>
              <w:rPr>
                <w:szCs w:val="24"/>
              </w:rPr>
            </w:pPr>
            <w:r w:rsidRPr="00F17724">
              <w:rPr>
                <w:szCs w:val="24"/>
              </w:rPr>
              <w:t>Рустем Вакилович</w:t>
            </w:r>
          </w:p>
        </w:tc>
        <w:tc>
          <w:tcPr>
            <w:tcW w:w="5353" w:type="dxa"/>
            <w:shd w:val="clear" w:color="auto" w:fill="auto"/>
          </w:tcPr>
          <w:p w:rsidR="007E199A" w:rsidRPr="00F17724" w:rsidRDefault="007E199A" w:rsidP="007E199A">
            <w:pPr>
              <w:jc w:val="both"/>
              <w:rPr>
                <w:szCs w:val="24"/>
              </w:rPr>
            </w:pPr>
            <w:r w:rsidRPr="00F17724">
              <w:rPr>
                <w:szCs w:val="24"/>
              </w:rPr>
              <w:t>начальник отдела правового обеспечения кадастровых отношений Минземимущества Республики Татарстан</w:t>
            </w:r>
          </w:p>
          <w:p w:rsidR="007E199A" w:rsidRPr="00F17724" w:rsidRDefault="007E199A" w:rsidP="007E199A">
            <w:pPr>
              <w:jc w:val="both"/>
              <w:rPr>
                <w:szCs w:val="24"/>
              </w:rPr>
            </w:pPr>
          </w:p>
        </w:tc>
      </w:tr>
      <w:tr w:rsidR="007E199A" w:rsidRPr="00F17724" w:rsidTr="00D838B1">
        <w:tc>
          <w:tcPr>
            <w:tcW w:w="10036" w:type="dxa"/>
            <w:gridSpan w:val="3"/>
          </w:tcPr>
          <w:p w:rsidR="007E199A" w:rsidRPr="00F17724" w:rsidRDefault="00E809E3" w:rsidP="007E199A">
            <w:pPr>
              <w:jc w:val="both"/>
              <w:rPr>
                <w:szCs w:val="24"/>
              </w:rPr>
            </w:pPr>
            <w:r w:rsidRPr="00F17724">
              <w:rPr>
                <w:szCs w:val="24"/>
              </w:rPr>
              <w:t>Члены Общественного совета</w:t>
            </w:r>
            <w:r w:rsidR="007E199A" w:rsidRPr="00F17724">
              <w:rPr>
                <w:szCs w:val="24"/>
              </w:rPr>
              <w:t>:</w:t>
            </w:r>
          </w:p>
          <w:p w:rsidR="007E199A" w:rsidRPr="00F17724" w:rsidRDefault="007E199A" w:rsidP="007E199A">
            <w:pPr>
              <w:jc w:val="both"/>
              <w:rPr>
                <w:szCs w:val="24"/>
              </w:rPr>
            </w:pPr>
          </w:p>
        </w:tc>
      </w:tr>
      <w:tr w:rsidR="00E809E3" w:rsidRPr="00F17724" w:rsidTr="00874577">
        <w:tc>
          <w:tcPr>
            <w:tcW w:w="681" w:type="dxa"/>
          </w:tcPr>
          <w:p w:rsidR="00E809E3" w:rsidRPr="00F17724" w:rsidRDefault="00E809E3" w:rsidP="007E199A">
            <w:pPr>
              <w:numPr>
                <w:ilvl w:val="0"/>
                <w:numId w:val="1"/>
              </w:numPr>
              <w:ind w:left="0" w:firstLine="0"/>
              <w:rPr>
                <w:szCs w:val="24"/>
              </w:rPr>
            </w:pPr>
          </w:p>
        </w:tc>
        <w:tc>
          <w:tcPr>
            <w:tcW w:w="4002" w:type="dxa"/>
            <w:shd w:val="clear" w:color="auto" w:fill="auto"/>
          </w:tcPr>
          <w:p w:rsidR="00E809E3" w:rsidRPr="00F17724" w:rsidRDefault="00E809E3" w:rsidP="007E199A">
            <w:pPr>
              <w:rPr>
                <w:szCs w:val="24"/>
              </w:rPr>
            </w:pPr>
            <w:r w:rsidRPr="00F17724">
              <w:rPr>
                <w:szCs w:val="24"/>
              </w:rPr>
              <w:t>Мусин</w:t>
            </w:r>
          </w:p>
          <w:p w:rsidR="00E809E3" w:rsidRPr="00F17724" w:rsidRDefault="00E809E3" w:rsidP="007E199A">
            <w:pPr>
              <w:rPr>
                <w:szCs w:val="24"/>
              </w:rPr>
            </w:pPr>
            <w:r w:rsidRPr="00F17724">
              <w:rPr>
                <w:szCs w:val="24"/>
              </w:rPr>
              <w:t>Фарит Шагитович</w:t>
            </w:r>
          </w:p>
        </w:tc>
        <w:tc>
          <w:tcPr>
            <w:tcW w:w="5353" w:type="dxa"/>
            <w:shd w:val="clear" w:color="auto" w:fill="auto"/>
          </w:tcPr>
          <w:p w:rsidR="00E809E3" w:rsidRPr="00F17724" w:rsidRDefault="00583ECC" w:rsidP="007E199A">
            <w:pPr>
              <w:jc w:val="both"/>
              <w:rPr>
                <w:szCs w:val="24"/>
              </w:rPr>
            </w:pPr>
            <w:r w:rsidRPr="00F17724">
              <w:rPr>
                <w:szCs w:val="24"/>
              </w:rPr>
              <w:t>председатель Совета ветеранов министерства земельных и имущественных отношений Республики Татарстан</w:t>
            </w:r>
          </w:p>
          <w:p w:rsidR="00583ECC" w:rsidRPr="00F17724" w:rsidRDefault="00583ECC" w:rsidP="007E199A">
            <w:pPr>
              <w:jc w:val="both"/>
              <w:rPr>
                <w:szCs w:val="24"/>
              </w:rPr>
            </w:pPr>
          </w:p>
        </w:tc>
      </w:tr>
      <w:tr w:rsidR="007E199A" w:rsidRPr="00F17724" w:rsidTr="00874577">
        <w:tc>
          <w:tcPr>
            <w:tcW w:w="681" w:type="dxa"/>
          </w:tcPr>
          <w:p w:rsidR="007E199A" w:rsidRPr="00F17724" w:rsidRDefault="007E199A" w:rsidP="007E199A">
            <w:pPr>
              <w:numPr>
                <w:ilvl w:val="0"/>
                <w:numId w:val="1"/>
              </w:numPr>
              <w:ind w:left="0" w:firstLine="0"/>
              <w:rPr>
                <w:szCs w:val="24"/>
              </w:rPr>
            </w:pPr>
          </w:p>
        </w:tc>
        <w:tc>
          <w:tcPr>
            <w:tcW w:w="4002" w:type="dxa"/>
            <w:shd w:val="clear" w:color="auto" w:fill="auto"/>
          </w:tcPr>
          <w:p w:rsidR="007E199A" w:rsidRPr="00F17724" w:rsidRDefault="00E809E3" w:rsidP="007E199A">
            <w:pPr>
              <w:rPr>
                <w:szCs w:val="24"/>
              </w:rPr>
            </w:pPr>
            <w:r w:rsidRPr="00F17724">
              <w:rPr>
                <w:szCs w:val="24"/>
              </w:rPr>
              <w:t>Магрифатуллин</w:t>
            </w:r>
          </w:p>
          <w:p w:rsidR="007E199A" w:rsidRPr="00F17724" w:rsidRDefault="00E809E3" w:rsidP="007E199A">
            <w:pPr>
              <w:rPr>
                <w:szCs w:val="24"/>
              </w:rPr>
            </w:pPr>
            <w:r w:rsidRPr="00F17724">
              <w:rPr>
                <w:szCs w:val="24"/>
              </w:rPr>
              <w:t>Назгат</w:t>
            </w:r>
            <w:r w:rsidR="007E199A" w:rsidRPr="00F17724">
              <w:rPr>
                <w:szCs w:val="24"/>
              </w:rPr>
              <w:t xml:space="preserve"> </w:t>
            </w:r>
            <w:r w:rsidRPr="00F17724">
              <w:rPr>
                <w:szCs w:val="24"/>
              </w:rPr>
              <w:t>Мугалимович</w:t>
            </w:r>
          </w:p>
          <w:p w:rsidR="007E199A" w:rsidRPr="00F17724" w:rsidRDefault="007E199A" w:rsidP="007E199A">
            <w:pPr>
              <w:rPr>
                <w:szCs w:val="24"/>
              </w:rPr>
            </w:pPr>
          </w:p>
        </w:tc>
        <w:tc>
          <w:tcPr>
            <w:tcW w:w="5353" w:type="dxa"/>
            <w:shd w:val="clear" w:color="auto" w:fill="auto"/>
          </w:tcPr>
          <w:p w:rsidR="007E199A" w:rsidRPr="00F17724" w:rsidRDefault="00E809E3" w:rsidP="007E199A">
            <w:pPr>
              <w:jc w:val="both"/>
              <w:rPr>
                <w:szCs w:val="24"/>
              </w:rPr>
            </w:pPr>
            <w:r w:rsidRPr="00F17724">
              <w:rPr>
                <w:szCs w:val="24"/>
              </w:rPr>
              <w:t>руководитель ООО «Стройсервис-ССС», ООО «Микротех», ООО "Дорожный сервис", член рабочей группы ОП РТ по бизнесу в АПК</w:t>
            </w:r>
          </w:p>
          <w:p w:rsidR="00E809E3" w:rsidRPr="00F17724" w:rsidRDefault="00E809E3" w:rsidP="007E199A">
            <w:pPr>
              <w:jc w:val="both"/>
              <w:rPr>
                <w:szCs w:val="24"/>
              </w:rPr>
            </w:pPr>
          </w:p>
        </w:tc>
      </w:tr>
      <w:tr w:rsidR="007E199A" w:rsidRPr="00F17724" w:rsidTr="00874577">
        <w:tc>
          <w:tcPr>
            <w:tcW w:w="681" w:type="dxa"/>
          </w:tcPr>
          <w:p w:rsidR="007E199A" w:rsidRPr="00F17724" w:rsidRDefault="007E199A" w:rsidP="007E199A">
            <w:pPr>
              <w:numPr>
                <w:ilvl w:val="0"/>
                <w:numId w:val="1"/>
              </w:numPr>
              <w:ind w:left="0" w:firstLine="0"/>
              <w:rPr>
                <w:szCs w:val="24"/>
              </w:rPr>
            </w:pPr>
          </w:p>
        </w:tc>
        <w:tc>
          <w:tcPr>
            <w:tcW w:w="4002" w:type="dxa"/>
            <w:shd w:val="clear" w:color="auto" w:fill="auto"/>
          </w:tcPr>
          <w:p w:rsidR="00E809E3" w:rsidRPr="00F17724" w:rsidRDefault="00E809E3" w:rsidP="007E199A">
            <w:pPr>
              <w:rPr>
                <w:szCs w:val="24"/>
              </w:rPr>
            </w:pPr>
            <w:r w:rsidRPr="00F17724">
              <w:rPr>
                <w:szCs w:val="24"/>
              </w:rPr>
              <w:t>Представитель</w:t>
            </w:r>
          </w:p>
          <w:p w:rsidR="007E199A" w:rsidRPr="00F17724" w:rsidRDefault="00E809E3" w:rsidP="007E199A">
            <w:pPr>
              <w:rPr>
                <w:szCs w:val="24"/>
              </w:rPr>
            </w:pPr>
            <w:r w:rsidRPr="00F17724">
              <w:rPr>
                <w:szCs w:val="24"/>
              </w:rPr>
              <w:t>Тимирясовой</w:t>
            </w:r>
          </w:p>
          <w:p w:rsidR="007E199A" w:rsidRPr="00F17724" w:rsidRDefault="00E809E3" w:rsidP="007E199A">
            <w:pPr>
              <w:rPr>
                <w:szCs w:val="24"/>
              </w:rPr>
            </w:pPr>
            <w:r w:rsidRPr="00F17724">
              <w:rPr>
                <w:szCs w:val="24"/>
              </w:rPr>
              <w:t>Асии</w:t>
            </w:r>
            <w:r w:rsidR="007E199A" w:rsidRPr="00F17724">
              <w:rPr>
                <w:szCs w:val="24"/>
              </w:rPr>
              <w:t xml:space="preserve"> </w:t>
            </w:r>
            <w:r w:rsidRPr="00F17724">
              <w:rPr>
                <w:szCs w:val="24"/>
              </w:rPr>
              <w:t>Витальевны</w:t>
            </w:r>
          </w:p>
          <w:p w:rsidR="00E809E3" w:rsidRPr="00F17724" w:rsidRDefault="00E809E3" w:rsidP="007E199A">
            <w:pPr>
              <w:rPr>
                <w:szCs w:val="24"/>
              </w:rPr>
            </w:pPr>
          </w:p>
          <w:p w:rsidR="00E809E3" w:rsidRPr="00F17724" w:rsidRDefault="00E809E3" w:rsidP="007E199A">
            <w:pPr>
              <w:rPr>
                <w:szCs w:val="24"/>
              </w:rPr>
            </w:pPr>
          </w:p>
          <w:p w:rsidR="00E809E3" w:rsidRPr="00F17724" w:rsidRDefault="00E809E3" w:rsidP="007E199A">
            <w:pPr>
              <w:rPr>
                <w:szCs w:val="24"/>
              </w:rPr>
            </w:pPr>
          </w:p>
          <w:p w:rsidR="00E809E3" w:rsidRPr="00F17724" w:rsidRDefault="00E809E3" w:rsidP="00E809E3">
            <w:pPr>
              <w:rPr>
                <w:szCs w:val="24"/>
              </w:rPr>
            </w:pPr>
            <w:r w:rsidRPr="00F17724">
              <w:rPr>
                <w:szCs w:val="24"/>
              </w:rPr>
              <w:t>Люлькин</w:t>
            </w:r>
          </w:p>
          <w:p w:rsidR="00E809E3" w:rsidRPr="00F17724" w:rsidRDefault="00E809E3" w:rsidP="00E809E3">
            <w:pPr>
              <w:rPr>
                <w:szCs w:val="24"/>
              </w:rPr>
            </w:pPr>
            <w:r w:rsidRPr="00F17724">
              <w:rPr>
                <w:szCs w:val="24"/>
              </w:rPr>
              <w:t>Сергей Николаевич</w:t>
            </w:r>
          </w:p>
          <w:p w:rsidR="007E199A" w:rsidRPr="00F17724" w:rsidRDefault="007E199A" w:rsidP="007E199A">
            <w:pPr>
              <w:rPr>
                <w:szCs w:val="24"/>
              </w:rPr>
            </w:pPr>
          </w:p>
        </w:tc>
        <w:tc>
          <w:tcPr>
            <w:tcW w:w="5353" w:type="dxa"/>
            <w:shd w:val="clear" w:color="auto" w:fill="auto"/>
          </w:tcPr>
          <w:p w:rsidR="007E199A" w:rsidRPr="00F17724" w:rsidRDefault="00E809E3" w:rsidP="007E199A">
            <w:pPr>
              <w:jc w:val="both"/>
              <w:rPr>
                <w:szCs w:val="24"/>
              </w:rPr>
            </w:pPr>
            <w:r w:rsidRPr="00F17724">
              <w:rPr>
                <w:szCs w:val="24"/>
              </w:rPr>
              <w:t>член Общественной палаты Республики Татарстан, заместитель председателя Общественной Палаты Республики Татарстан, ректор ЧОУ ВО «Казанский инновационный университет»</w:t>
            </w:r>
          </w:p>
          <w:p w:rsidR="00E809E3" w:rsidRPr="00F17724" w:rsidRDefault="00E809E3" w:rsidP="007E199A">
            <w:pPr>
              <w:jc w:val="both"/>
              <w:rPr>
                <w:szCs w:val="24"/>
              </w:rPr>
            </w:pPr>
          </w:p>
          <w:p w:rsidR="00E809E3" w:rsidRPr="00F17724" w:rsidRDefault="00E809E3" w:rsidP="007E199A">
            <w:pPr>
              <w:jc w:val="both"/>
              <w:rPr>
                <w:szCs w:val="24"/>
              </w:rPr>
            </w:pPr>
            <w:r w:rsidRPr="00F17724">
              <w:rPr>
                <w:szCs w:val="24"/>
              </w:rPr>
              <w:t>начальник управления имущественных отношений НОУ Казанский инновационный университет имени В.Г.Тимирясова</w:t>
            </w:r>
          </w:p>
          <w:p w:rsidR="00583ECC" w:rsidRPr="00F17724" w:rsidRDefault="00583ECC" w:rsidP="007E199A">
            <w:pPr>
              <w:jc w:val="both"/>
              <w:rPr>
                <w:szCs w:val="24"/>
              </w:rPr>
            </w:pPr>
          </w:p>
        </w:tc>
      </w:tr>
      <w:tr w:rsidR="00583ECC" w:rsidRPr="00F17724" w:rsidTr="00874577">
        <w:tc>
          <w:tcPr>
            <w:tcW w:w="681" w:type="dxa"/>
          </w:tcPr>
          <w:p w:rsidR="00583ECC" w:rsidRPr="00F17724" w:rsidRDefault="00583ECC" w:rsidP="007E199A">
            <w:pPr>
              <w:numPr>
                <w:ilvl w:val="0"/>
                <w:numId w:val="1"/>
              </w:numPr>
              <w:ind w:left="0" w:firstLine="0"/>
              <w:rPr>
                <w:szCs w:val="24"/>
              </w:rPr>
            </w:pPr>
          </w:p>
        </w:tc>
        <w:tc>
          <w:tcPr>
            <w:tcW w:w="4002" w:type="dxa"/>
            <w:shd w:val="clear" w:color="auto" w:fill="auto"/>
          </w:tcPr>
          <w:p w:rsidR="00583ECC" w:rsidRPr="00F17724" w:rsidRDefault="00583ECC" w:rsidP="007E199A">
            <w:pPr>
              <w:rPr>
                <w:szCs w:val="24"/>
              </w:rPr>
            </w:pPr>
            <w:r w:rsidRPr="00F17724">
              <w:rPr>
                <w:szCs w:val="24"/>
              </w:rPr>
              <w:t>Кузнецов</w:t>
            </w:r>
          </w:p>
          <w:p w:rsidR="00583ECC" w:rsidRPr="00F17724" w:rsidRDefault="00583ECC" w:rsidP="007E199A">
            <w:pPr>
              <w:rPr>
                <w:szCs w:val="24"/>
              </w:rPr>
            </w:pPr>
            <w:r w:rsidRPr="00F17724">
              <w:rPr>
                <w:szCs w:val="24"/>
              </w:rPr>
              <w:t>Артем Викторович</w:t>
            </w:r>
          </w:p>
        </w:tc>
        <w:tc>
          <w:tcPr>
            <w:tcW w:w="5353" w:type="dxa"/>
            <w:shd w:val="clear" w:color="auto" w:fill="auto"/>
          </w:tcPr>
          <w:p w:rsidR="00583ECC" w:rsidRPr="00F17724" w:rsidRDefault="00583ECC" w:rsidP="007E199A">
            <w:pPr>
              <w:jc w:val="both"/>
              <w:rPr>
                <w:szCs w:val="24"/>
              </w:rPr>
            </w:pPr>
            <w:r w:rsidRPr="00F17724">
              <w:rPr>
                <w:szCs w:val="24"/>
              </w:rPr>
              <w:t>член Общественной Палаты Республики Татарстан, руководитель ООО «НПО Энергия», председатель РОО «Многодетные семьи Республики Татарстан»</w:t>
            </w:r>
          </w:p>
        </w:tc>
      </w:tr>
    </w:tbl>
    <w:p w:rsidR="00724251" w:rsidRPr="00F17724" w:rsidRDefault="00724251" w:rsidP="001C786F">
      <w:pPr>
        <w:pStyle w:val="a3"/>
        <w:tabs>
          <w:tab w:val="left" w:pos="709"/>
          <w:tab w:val="left" w:pos="1134"/>
        </w:tabs>
        <w:suppressAutoHyphens/>
        <w:ind w:left="0"/>
        <w:contextualSpacing w:val="0"/>
        <w:jc w:val="both"/>
        <w:rPr>
          <w:szCs w:val="24"/>
        </w:rPr>
      </w:pPr>
    </w:p>
    <w:p w:rsidR="00724251" w:rsidRPr="00F17724" w:rsidRDefault="00724251" w:rsidP="001C786F">
      <w:pPr>
        <w:pStyle w:val="a3"/>
        <w:tabs>
          <w:tab w:val="left" w:pos="709"/>
          <w:tab w:val="left" w:pos="1134"/>
        </w:tabs>
        <w:suppressAutoHyphens/>
        <w:ind w:left="0"/>
        <w:contextualSpacing w:val="0"/>
        <w:jc w:val="both"/>
        <w:rPr>
          <w:szCs w:val="24"/>
        </w:rPr>
      </w:pPr>
    </w:p>
    <w:p w:rsidR="00F17724" w:rsidRDefault="00F17724" w:rsidP="007E199A">
      <w:pPr>
        <w:pStyle w:val="a3"/>
        <w:tabs>
          <w:tab w:val="left" w:pos="709"/>
          <w:tab w:val="left" w:pos="1134"/>
        </w:tabs>
        <w:suppressAutoHyphens/>
        <w:ind w:left="0" w:firstLine="709"/>
        <w:contextualSpacing w:val="0"/>
        <w:jc w:val="both"/>
        <w:rPr>
          <w:szCs w:val="24"/>
        </w:rPr>
      </w:pPr>
    </w:p>
    <w:p w:rsidR="00F17724" w:rsidRDefault="00F17724" w:rsidP="007E199A">
      <w:pPr>
        <w:pStyle w:val="a3"/>
        <w:tabs>
          <w:tab w:val="left" w:pos="709"/>
          <w:tab w:val="left" w:pos="1134"/>
        </w:tabs>
        <w:suppressAutoHyphens/>
        <w:ind w:left="0" w:firstLine="709"/>
        <w:contextualSpacing w:val="0"/>
        <w:jc w:val="both"/>
        <w:rPr>
          <w:szCs w:val="24"/>
        </w:rPr>
      </w:pPr>
    </w:p>
    <w:p w:rsidR="00F17724" w:rsidRDefault="00F17724" w:rsidP="007E199A">
      <w:pPr>
        <w:pStyle w:val="a3"/>
        <w:tabs>
          <w:tab w:val="left" w:pos="709"/>
          <w:tab w:val="left" w:pos="1134"/>
        </w:tabs>
        <w:suppressAutoHyphens/>
        <w:ind w:left="0" w:firstLine="709"/>
        <w:contextualSpacing w:val="0"/>
        <w:jc w:val="both"/>
        <w:rPr>
          <w:szCs w:val="24"/>
        </w:rPr>
      </w:pPr>
    </w:p>
    <w:p w:rsidR="008860F3" w:rsidRPr="00F17724" w:rsidRDefault="00D94608" w:rsidP="007E199A">
      <w:pPr>
        <w:pStyle w:val="a3"/>
        <w:tabs>
          <w:tab w:val="left" w:pos="709"/>
          <w:tab w:val="left" w:pos="1134"/>
        </w:tabs>
        <w:suppressAutoHyphens/>
        <w:ind w:left="0" w:firstLine="709"/>
        <w:contextualSpacing w:val="0"/>
        <w:jc w:val="both"/>
        <w:rPr>
          <w:szCs w:val="24"/>
        </w:rPr>
      </w:pPr>
      <w:r w:rsidRPr="00F17724">
        <w:rPr>
          <w:szCs w:val="24"/>
        </w:rPr>
        <w:lastRenderedPageBreak/>
        <w:t>Повестка заседания:</w:t>
      </w:r>
    </w:p>
    <w:p w:rsidR="008860F3" w:rsidRPr="00F17724" w:rsidRDefault="008860F3" w:rsidP="007E199A">
      <w:pPr>
        <w:pStyle w:val="a3"/>
        <w:tabs>
          <w:tab w:val="left" w:pos="709"/>
          <w:tab w:val="left" w:pos="1134"/>
        </w:tabs>
        <w:suppressAutoHyphens/>
        <w:ind w:left="0" w:firstLine="709"/>
        <w:contextualSpacing w:val="0"/>
        <w:jc w:val="both"/>
        <w:rPr>
          <w:szCs w:val="24"/>
        </w:rPr>
      </w:pPr>
    </w:p>
    <w:p w:rsidR="007E199A" w:rsidRPr="00F17724" w:rsidRDefault="007E199A" w:rsidP="007E199A">
      <w:pPr>
        <w:pStyle w:val="a3"/>
        <w:tabs>
          <w:tab w:val="left" w:pos="709"/>
          <w:tab w:val="left" w:pos="1134"/>
        </w:tabs>
        <w:suppressAutoHyphens/>
        <w:ind w:left="0" w:firstLine="709"/>
        <w:contextualSpacing w:val="0"/>
        <w:jc w:val="both"/>
        <w:rPr>
          <w:szCs w:val="24"/>
        </w:rPr>
      </w:pPr>
      <w:r w:rsidRPr="00F17724">
        <w:rPr>
          <w:szCs w:val="24"/>
        </w:rPr>
        <w:t xml:space="preserve">1. </w:t>
      </w:r>
      <w:r w:rsidR="00583ECC" w:rsidRPr="00F17724">
        <w:rPr>
          <w:szCs w:val="24"/>
        </w:rPr>
        <w:t>О результатах опроса общественного мнения о состоянии коррупции в Минземимуществе Республики Татарстан;</w:t>
      </w:r>
    </w:p>
    <w:p w:rsidR="007E199A" w:rsidRPr="00F17724" w:rsidRDefault="007E199A" w:rsidP="007E199A">
      <w:pPr>
        <w:pStyle w:val="a3"/>
        <w:tabs>
          <w:tab w:val="left" w:pos="709"/>
          <w:tab w:val="left" w:pos="1134"/>
        </w:tabs>
        <w:suppressAutoHyphens/>
        <w:ind w:left="0" w:firstLine="709"/>
        <w:contextualSpacing w:val="0"/>
        <w:jc w:val="both"/>
        <w:rPr>
          <w:szCs w:val="24"/>
        </w:rPr>
      </w:pPr>
      <w:r w:rsidRPr="00F17724">
        <w:rPr>
          <w:szCs w:val="24"/>
        </w:rPr>
        <w:t xml:space="preserve">2. </w:t>
      </w:r>
      <w:r w:rsidR="00583ECC" w:rsidRPr="00F17724">
        <w:rPr>
          <w:szCs w:val="24"/>
        </w:rPr>
        <w:t>О состоянии работы по проведению антикоррупционной экспертизы нормативных правовых актов, проектов нормативных правовых актов и общественной экспертизы тех проектов нормативных актов, которые не могут быть приняты без общественного обсуждения за 2024 год</w:t>
      </w:r>
      <w:r w:rsidR="00735324" w:rsidRPr="00F17724">
        <w:rPr>
          <w:szCs w:val="24"/>
        </w:rPr>
        <w:t>;</w:t>
      </w:r>
    </w:p>
    <w:p w:rsidR="007E199A" w:rsidRPr="00F17724" w:rsidRDefault="007E199A" w:rsidP="007E199A">
      <w:pPr>
        <w:pStyle w:val="a3"/>
        <w:tabs>
          <w:tab w:val="left" w:pos="709"/>
          <w:tab w:val="left" w:pos="1134"/>
        </w:tabs>
        <w:suppressAutoHyphens/>
        <w:ind w:left="0" w:firstLine="709"/>
        <w:contextualSpacing w:val="0"/>
        <w:jc w:val="both"/>
        <w:rPr>
          <w:szCs w:val="24"/>
        </w:rPr>
      </w:pPr>
      <w:r w:rsidRPr="00F17724">
        <w:rPr>
          <w:szCs w:val="24"/>
        </w:rPr>
        <w:t>3</w:t>
      </w:r>
      <w:r w:rsidR="00403D45" w:rsidRPr="00F17724">
        <w:rPr>
          <w:szCs w:val="24"/>
        </w:rPr>
        <w:t>.</w:t>
      </w:r>
      <w:r w:rsidR="00583ECC" w:rsidRPr="00F17724">
        <w:rPr>
          <w:sz w:val="32"/>
        </w:rPr>
        <w:t xml:space="preserve"> </w:t>
      </w:r>
      <w:r w:rsidR="00583ECC" w:rsidRPr="00F17724">
        <w:rPr>
          <w:szCs w:val="24"/>
        </w:rPr>
        <w:t>Об итогах года и направлениях взаимодействия Общественного совета и Минземимущества Республики Татарстан (по структурным подразделениям и направлениям деятельности)</w:t>
      </w:r>
      <w:r w:rsidR="00735324" w:rsidRPr="00F17724">
        <w:rPr>
          <w:szCs w:val="24"/>
        </w:rPr>
        <w:t>;</w:t>
      </w:r>
    </w:p>
    <w:p w:rsidR="00403D45" w:rsidRPr="00F17724" w:rsidRDefault="00403D45" w:rsidP="007E199A">
      <w:pPr>
        <w:pStyle w:val="a3"/>
        <w:tabs>
          <w:tab w:val="left" w:pos="709"/>
          <w:tab w:val="left" w:pos="1134"/>
        </w:tabs>
        <w:suppressAutoHyphens/>
        <w:ind w:left="0" w:firstLine="709"/>
        <w:contextualSpacing w:val="0"/>
        <w:jc w:val="both"/>
        <w:rPr>
          <w:szCs w:val="24"/>
        </w:rPr>
      </w:pPr>
      <w:r w:rsidRPr="00F17724">
        <w:rPr>
          <w:szCs w:val="24"/>
        </w:rPr>
        <w:t>4. О рассмотрении и утверждении проекта плана работы Комиссии по противодействию коррупции на 2025 год;</w:t>
      </w:r>
    </w:p>
    <w:p w:rsidR="00BD04E6" w:rsidRPr="00F17724" w:rsidRDefault="00403D45" w:rsidP="007E199A">
      <w:pPr>
        <w:pStyle w:val="a3"/>
        <w:tabs>
          <w:tab w:val="left" w:pos="709"/>
          <w:tab w:val="left" w:pos="1134"/>
        </w:tabs>
        <w:suppressAutoHyphens/>
        <w:ind w:left="0" w:firstLine="709"/>
        <w:contextualSpacing w:val="0"/>
        <w:jc w:val="both"/>
        <w:rPr>
          <w:szCs w:val="24"/>
        </w:rPr>
      </w:pPr>
      <w:r w:rsidRPr="00F17724">
        <w:rPr>
          <w:szCs w:val="24"/>
        </w:rPr>
        <w:t>5</w:t>
      </w:r>
      <w:r w:rsidR="007E199A" w:rsidRPr="00F17724">
        <w:rPr>
          <w:szCs w:val="24"/>
        </w:rPr>
        <w:t xml:space="preserve">. </w:t>
      </w:r>
      <w:r w:rsidR="00583ECC" w:rsidRPr="00F17724">
        <w:rPr>
          <w:szCs w:val="24"/>
        </w:rPr>
        <w:t>О предложениях по изменению состава Общественного совета при Минземимуществе РТ (Распоряжение Правительства РФ от 28.04.2023 №1104-р и решение Координационного совета РТ от 21.12.2023)</w:t>
      </w:r>
      <w:r w:rsidR="00735324" w:rsidRPr="00F17724">
        <w:rPr>
          <w:szCs w:val="24"/>
        </w:rPr>
        <w:t>.</w:t>
      </w:r>
    </w:p>
    <w:p w:rsidR="00B7326F" w:rsidRPr="00F17724" w:rsidRDefault="00B7326F" w:rsidP="007B0991">
      <w:pPr>
        <w:pStyle w:val="consnonformat"/>
        <w:shd w:val="clear" w:color="auto" w:fill="FFFFFF"/>
        <w:ind w:right="-1"/>
        <w:jc w:val="both"/>
        <w:rPr>
          <w:rFonts w:ascii="Times New Roman" w:hAnsi="Times New Roman" w:cs="Times New Roman"/>
          <w:sz w:val="28"/>
          <w:szCs w:val="24"/>
        </w:rPr>
      </w:pPr>
    </w:p>
    <w:p w:rsidR="00403D45" w:rsidRPr="00F17724" w:rsidRDefault="00403D45" w:rsidP="00583ECC">
      <w:pPr>
        <w:ind w:firstLine="709"/>
        <w:jc w:val="both"/>
        <w:rPr>
          <w:szCs w:val="24"/>
        </w:rPr>
      </w:pPr>
    </w:p>
    <w:p w:rsidR="000A0E79" w:rsidRPr="00F17724" w:rsidRDefault="00583ECC" w:rsidP="00583ECC">
      <w:pPr>
        <w:ind w:firstLine="709"/>
        <w:jc w:val="both"/>
        <w:rPr>
          <w:szCs w:val="24"/>
        </w:rPr>
      </w:pPr>
      <w:r w:rsidRPr="00F17724">
        <w:rPr>
          <w:szCs w:val="24"/>
        </w:rPr>
        <w:t>С информацией выступили:</w:t>
      </w:r>
    </w:p>
    <w:p w:rsidR="00FA34B3" w:rsidRPr="00F17724" w:rsidRDefault="00FA34B3" w:rsidP="0092652D">
      <w:pPr>
        <w:pStyle w:val="consnonformat"/>
        <w:shd w:val="clear" w:color="auto" w:fill="FFFFFF"/>
        <w:ind w:right="-1" w:firstLine="709"/>
        <w:jc w:val="both"/>
        <w:rPr>
          <w:rFonts w:ascii="Times New Roman" w:hAnsi="Times New Roman" w:cs="Times New Roman"/>
          <w:sz w:val="28"/>
          <w:szCs w:val="24"/>
          <w:u w:val="single"/>
        </w:rPr>
      </w:pPr>
    </w:p>
    <w:p w:rsidR="00991A0D" w:rsidRPr="00F17724" w:rsidRDefault="00991A0D" w:rsidP="0092652D">
      <w:pPr>
        <w:pStyle w:val="consnonformat"/>
        <w:shd w:val="clear" w:color="auto" w:fill="FFFFFF"/>
        <w:ind w:right="-1" w:firstLine="709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F17724">
        <w:rPr>
          <w:rFonts w:ascii="Times New Roman" w:hAnsi="Times New Roman" w:cs="Times New Roman"/>
          <w:sz w:val="28"/>
          <w:szCs w:val="24"/>
          <w:u w:val="single"/>
        </w:rPr>
        <w:t>По первому</w:t>
      </w:r>
      <w:r w:rsidR="00F0451A" w:rsidRPr="00F17724">
        <w:rPr>
          <w:rFonts w:ascii="Times New Roman" w:hAnsi="Times New Roman" w:cs="Times New Roman"/>
          <w:sz w:val="28"/>
          <w:szCs w:val="24"/>
          <w:u w:val="single"/>
        </w:rPr>
        <w:t xml:space="preserve"> вопросу</w:t>
      </w:r>
    </w:p>
    <w:p w:rsidR="00991A0D" w:rsidRPr="00F17724" w:rsidRDefault="00991A0D" w:rsidP="0092652D">
      <w:pPr>
        <w:pStyle w:val="consnonformat"/>
        <w:shd w:val="clear" w:color="auto" w:fill="FFFFFF"/>
        <w:ind w:right="-1"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D910E8" w:rsidRPr="00F17724" w:rsidRDefault="00724251" w:rsidP="0092652D">
      <w:pPr>
        <w:ind w:firstLine="709"/>
        <w:jc w:val="both"/>
        <w:rPr>
          <w:szCs w:val="24"/>
        </w:rPr>
      </w:pPr>
      <w:r w:rsidRPr="00F17724">
        <w:rPr>
          <w:szCs w:val="24"/>
        </w:rPr>
        <w:t>Сабиров</w:t>
      </w:r>
      <w:r w:rsidR="00D43DB0" w:rsidRPr="00F17724">
        <w:rPr>
          <w:szCs w:val="24"/>
        </w:rPr>
        <w:t xml:space="preserve"> </w:t>
      </w:r>
      <w:r w:rsidRPr="00F17724">
        <w:rPr>
          <w:szCs w:val="24"/>
        </w:rPr>
        <w:t>Камиль</w:t>
      </w:r>
      <w:r w:rsidR="00D43DB0" w:rsidRPr="00F17724">
        <w:rPr>
          <w:szCs w:val="24"/>
        </w:rPr>
        <w:t xml:space="preserve"> Рустамов</w:t>
      </w:r>
      <w:r w:rsidRPr="00F17724">
        <w:rPr>
          <w:szCs w:val="24"/>
        </w:rPr>
        <w:t>ич</w:t>
      </w:r>
      <w:r w:rsidR="00B9278A" w:rsidRPr="00F17724">
        <w:rPr>
          <w:szCs w:val="24"/>
        </w:rPr>
        <w:t xml:space="preserve"> – </w:t>
      </w:r>
      <w:r w:rsidR="00D43DB0" w:rsidRPr="00F17724">
        <w:rPr>
          <w:szCs w:val="24"/>
        </w:rPr>
        <w:t>должностное лицо по профилактике коррупционных и иных правонарушений, ведущий консультант отдела кадров Минземимущества Республики Татарстан Комиссии</w:t>
      </w:r>
      <w:r w:rsidR="00D910E8" w:rsidRPr="00F17724">
        <w:rPr>
          <w:szCs w:val="24"/>
        </w:rPr>
        <w:t>.</w:t>
      </w:r>
    </w:p>
    <w:p w:rsidR="00D910E8" w:rsidRPr="00F17724" w:rsidRDefault="00D910E8" w:rsidP="0092652D">
      <w:pPr>
        <w:tabs>
          <w:tab w:val="left" w:pos="709"/>
        </w:tabs>
        <w:ind w:firstLine="709"/>
        <w:jc w:val="both"/>
        <w:rPr>
          <w:szCs w:val="24"/>
        </w:rPr>
      </w:pPr>
      <w:r w:rsidRPr="00F17724">
        <w:rPr>
          <w:szCs w:val="24"/>
        </w:rPr>
        <w:t>Решили единогласно путем открытого голосования:</w:t>
      </w:r>
    </w:p>
    <w:p w:rsidR="008860F3" w:rsidRPr="00F17724" w:rsidRDefault="008860F3" w:rsidP="00583ECC">
      <w:pPr>
        <w:pStyle w:val="consnonformat"/>
        <w:shd w:val="clear" w:color="auto" w:fill="FFFFFF"/>
        <w:tabs>
          <w:tab w:val="left" w:pos="1134"/>
        </w:tabs>
        <w:ind w:righ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17724">
        <w:rPr>
          <w:rFonts w:ascii="Times New Roman" w:hAnsi="Times New Roman" w:cs="Times New Roman"/>
          <w:sz w:val="28"/>
          <w:szCs w:val="24"/>
        </w:rPr>
        <w:t>1.</w:t>
      </w:r>
      <w:r w:rsidR="00583ECC" w:rsidRPr="00F17724">
        <w:rPr>
          <w:rFonts w:ascii="Times New Roman" w:hAnsi="Times New Roman" w:cs="Times New Roman"/>
          <w:sz w:val="28"/>
          <w:szCs w:val="24"/>
        </w:rPr>
        <w:tab/>
        <w:t>Информацию принять к сведению.</w:t>
      </w:r>
    </w:p>
    <w:p w:rsidR="008860F3" w:rsidRPr="00F17724" w:rsidRDefault="008860F3" w:rsidP="00724251">
      <w:pPr>
        <w:tabs>
          <w:tab w:val="left" w:pos="709"/>
          <w:tab w:val="left" w:pos="9639"/>
        </w:tabs>
        <w:ind w:firstLine="709"/>
        <w:jc w:val="both"/>
        <w:rPr>
          <w:szCs w:val="24"/>
        </w:rPr>
      </w:pPr>
    </w:p>
    <w:p w:rsidR="00BC4E80" w:rsidRPr="00F17724" w:rsidRDefault="00BC4E80" w:rsidP="00B9278A">
      <w:pPr>
        <w:tabs>
          <w:tab w:val="left" w:pos="709"/>
          <w:tab w:val="left" w:pos="9639"/>
        </w:tabs>
        <w:ind w:left="708" w:firstLine="1"/>
        <w:jc w:val="both"/>
        <w:rPr>
          <w:szCs w:val="24"/>
          <w:u w:val="single"/>
        </w:rPr>
      </w:pPr>
    </w:p>
    <w:p w:rsidR="00991A0D" w:rsidRPr="00F17724" w:rsidRDefault="00991A0D" w:rsidP="00B9278A">
      <w:pPr>
        <w:tabs>
          <w:tab w:val="left" w:pos="709"/>
          <w:tab w:val="left" w:pos="9639"/>
        </w:tabs>
        <w:ind w:left="708" w:firstLine="1"/>
        <w:jc w:val="both"/>
        <w:rPr>
          <w:szCs w:val="24"/>
          <w:u w:val="single"/>
        </w:rPr>
      </w:pPr>
      <w:r w:rsidRPr="00F17724">
        <w:rPr>
          <w:szCs w:val="24"/>
          <w:u w:val="single"/>
        </w:rPr>
        <w:t>По второму вопросу</w:t>
      </w:r>
    </w:p>
    <w:p w:rsidR="00F0451A" w:rsidRPr="00F17724" w:rsidRDefault="00F0451A" w:rsidP="0092652D">
      <w:pPr>
        <w:tabs>
          <w:tab w:val="left" w:pos="709"/>
          <w:tab w:val="left" w:pos="9639"/>
        </w:tabs>
        <w:ind w:firstLine="709"/>
        <w:jc w:val="both"/>
        <w:rPr>
          <w:szCs w:val="24"/>
          <w:u w:val="single"/>
        </w:rPr>
      </w:pPr>
    </w:p>
    <w:p w:rsidR="00735324" w:rsidRPr="00F17724" w:rsidRDefault="00583ECC" w:rsidP="00735324">
      <w:pPr>
        <w:ind w:firstLine="709"/>
        <w:jc w:val="both"/>
        <w:rPr>
          <w:szCs w:val="24"/>
        </w:rPr>
      </w:pPr>
      <w:r w:rsidRPr="00F17724">
        <w:rPr>
          <w:szCs w:val="24"/>
        </w:rPr>
        <w:t>Евченко Инна Геннадьевна</w:t>
      </w:r>
      <w:r w:rsidR="00B9278A" w:rsidRPr="00F17724">
        <w:rPr>
          <w:szCs w:val="24"/>
        </w:rPr>
        <w:t xml:space="preserve"> – </w:t>
      </w:r>
      <w:r w:rsidRPr="00F17724">
        <w:rPr>
          <w:szCs w:val="24"/>
        </w:rPr>
        <w:t>начальник отдела методологии и формирования муниципальных имущественных отношений Минземимущества Республики Татарстан</w:t>
      </w:r>
      <w:r w:rsidR="00B9278A" w:rsidRPr="00F17724">
        <w:rPr>
          <w:szCs w:val="24"/>
        </w:rPr>
        <w:t>.</w:t>
      </w:r>
    </w:p>
    <w:p w:rsidR="00F0451A" w:rsidRPr="00F17724" w:rsidRDefault="00F0451A" w:rsidP="00735324">
      <w:pPr>
        <w:ind w:firstLine="709"/>
        <w:jc w:val="both"/>
        <w:rPr>
          <w:szCs w:val="24"/>
        </w:rPr>
      </w:pPr>
      <w:r w:rsidRPr="00F17724">
        <w:rPr>
          <w:szCs w:val="24"/>
        </w:rPr>
        <w:t>Решили единогласно путем открытого голосования:</w:t>
      </w:r>
    </w:p>
    <w:p w:rsidR="00321141" w:rsidRPr="00F17724" w:rsidRDefault="00B9278A" w:rsidP="00735324">
      <w:pPr>
        <w:pStyle w:val="consnonformat"/>
        <w:shd w:val="clear" w:color="auto" w:fill="FFFFFF"/>
        <w:tabs>
          <w:tab w:val="left" w:pos="1134"/>
        </w:tabs>
        <w:ind w:righ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17724">
        <w:rPr>
          <w:rFonts w:ascii="Times New Roman" w:hAnsi="Times New Roman" w:cs="Times New Roman"/>
          <w:sz w:val="28"/>
          <w:szCs w:val="24"/>
        </w:rPr>
        <w:t>1.</w:t>
      </w:r>
      <w:r w:rsidR="00EE755C" w:rsidRPr="00F17724">
        <w:rPr>
          <w:rFonts w:ascii="Times New Roman" w:hAnsi="Times New Roman" w:cs="Times New Roman"/>
          <w:sz w:val="28"/>
          <w:szCs w:val="24"/>
        </w:rPr>
        <w:tab/>
      </w:r>
      <w:r w:rsidR="00321141" w:rsidRPr="00F17724">
        <w:rPr>
          <w:rFonts w:ascii="Times New Roman" w:hAnsi="Times New Roman" w:cs="Times New Roman"/>
          <w:sz w:val="28"/>
          <w:szCs w:val="24"/>
        </w:rPr>
        <w:t xml:space="preserve">Информацию </w:t>
      </w:r>
      <w:r w:rsidR="00735324" w:rsidRPr="00F17724">
        <w:rPr>
          <w:rFonts w:ascii="Times New Roman" w:hAnsi="Times New Roman" w:cs="Times New Roman"/>
          <w:sz w:val="28"/>
          <w:szCs w:val="24"/>
        </w:rPr>
        <w:t>принять к сведению.</w:t>
      </w:r>
    </w:p>
    <w:p w:rsidR="001D4322" w:rsidRPr="00F17724" w:rsidRDefault="001D4322" w:rsidP="00EE755C">
      <w:pPr>
        <w:pStyle w:val="consnonformat"/>
        <w:shd w:val="clear" w:color="auto" w:fill="FFFFFF"/>
        <w:ind w:right="0" w:firstLine="709"/>
        <w:jc w:val="both"/>
        <w:rPr>
          <w:rFonts w:ascii="Times New Roman" w:hAnsi="Times New Roman" w:cs="Times New Roman"/>
          <w:sz w:val="28"/>
          <w:szCs w:val="24"/>
          <w:u w:val="single"/>
        </w:rPr>
      </w:pPr>
    </w:p>
    <w:p w:rsidR="00BC4E80" w:rsidRPr="00F17724" w:rsidRDefault="00BC4E80" w:rsidP="00EE755C">
      <w:pPr>
        <w:pStyle w:val="consnonformat"/>
        <w:shd w:val="clear" w:color="auto" w:fill="FFFFFF"/>
        <w:ind w:right="0" w:firstLine="709"/>
        <w:jc w:val="both"/>
        <w:rPr>
          <w:rFonts w:ascii="Times New Roman" w:hAnsi="Times New Roman" w:cs="Times New Roman"/>
          <w:sz w:val="28"/>
          <w:szCs w:val="24"/>
          <w:u w:val="single"/>
        </w:rPr>
      </w:pPr>
    </w:p>
    <w:p w:rsidR="00991A0D" w:rsidRPr="00F17724" w:rsidRDefault="00991A0D" w:rsidP="00EE755C">
      <w:pPr>
        <w:pStyle w:val="consnonformat"/>
        <w:shd w:val="clear" w:color="auto" w:fill="FFFFFF"/>
        <w:ind w:right="0" w:firstLine="709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F17724">
        <w:rPr>
          <w:rFonts w:ascii="Times New Roman" w:hAnsi="Times New Roman" w:cs="Times New Roman"/>
          <w:sz w:val="28"/>
          <w:szCs w:val="24"/>
          <w:u w:val="single"/>
        </w:rPr>
        <w:t>По третьему вопросу</w:t>
      </w:r>
    </w:p>
    <w:p w:rsidR="00991A0D" w:rsidRPr="00F17724" w:rsidRDefault="00991A0D" w:rsidP="00EE755C">
      <w:pPr>
        <w:pStyle w:val="consnonformat"/>
        <w:shd w:val="clear" w:color="auto" w:fill="FFFFFF"/>
        <w:ind w:right="0" w:firstLine="709"/>
        <w:jc w:val="both"/>
        <w:rPr>
          <w:rFonts w:ascii="Times New Roman" w:hAnsi="Times New Roman" w:cs="Times New Roman"/>
          <w:sz w:val="28"/>
          <w:szCs w:val="24"/>
          <w:u w:val="single"/>
        </w:rPr>
      </w:pPr>
    </w:p>
    <w:p w:rsidR="00B9278A" w:rsidRPr="00F17724" w:rsidRDefault="00583ECC" w:rsidP="00EE755C">
      <w:pPr>
        <w:ind w:firstLine="709"/>
        <w:jc w:val="both"/>
        <w:rPr>
          <w:szCs w:val="24"/>
          <w:lang w:val="tt-RU"/>
        </w:rPr>
      </w:pPr>
      <w:r w:rsidRPr="00F17724">
        <w:rPr>
          <w:szCs w:val="24"/>
        </w:rPr>
        <w:t>Мусин</w:t>
      </w:r>
      <w:r w:rsidR="00E12E93" w:rsidRPr="00F17724">
        <w:rPr>
          <w:szCs w:val="24"/>
        </w:rPr>
        <w:t xml:space="preserve"> </w:t>
      </w:r>
      <w:r w:rsidRPr="00F17724">
        <w:rPr>
          <w:szCs w:val="24"/>
        </w:rPr>
        <w:t>Фарит</w:t>
      </w:r>
      <w:r w:rsidR="00321141" w:rsidRPr="00F17724">
        <w:rPr>
          <w:szCs w:val="24"/>
        </w:rPr>
        <w:t xml:space="preserve"> </w:t>
      </w:r>
      <w:r w:rsidRPr="00F17724">
        <w:rPr>
          <w:szCs w:val="24"/>
        </w:rPr>
        <w:t>Шагито</w:t>
      </w:r>
      <w:r w:rsidR="002D2212" w:rsidRPr="00F17724">
        <w:rPr>
          <w:szCs w:val="24"/>
        </w:rPr>
        <w:t>вич</w:t>
      </w:r>
      <w:r w:rsidR="00B9278A" w:rsidRPr="00F17724">
        <w:rPr>
          <w:szCs w:val="24"/>
          <w:lang w:val="tt-RU"/>
        </w:rPr>
        <w:t xml:space="preserve"> – </w:t>
      </w:r>
      <w:r w:rsidRPr="00F17724">
        <w:rPr>
          <w:szCs w:val="24"/>
        </w:rPr>
        <w:t>председатель Совета ветеранов министерства земельных и имущественных отношений Республики Татарстан</w:t>
      </w:r>
      <w:r w:rsidR="00B9278A" w:rsidRPr="00F17724">
        <w:rPr>
          <w:szCs w:val="24"/>
          <w:lang w:val="tt-RU"/>
        </w:rPr>
        <w:t>.</w:t>
      </w:r>
    </w:p>
    <w:p w:rsidR="00F0451A" w:rsidRPr="00F17724" w:rsidRDefault="00F0451A" w:rsidP="00EE755C">
      <w:pPr>
        <w:pStyle w:val="consnonformat"/>
        <w:shd w:val="clear" w:color="auto" w:fill="FFFFFF"/>
        <w:ind w:right="0" w:firstLine="709"/>
        <w:jc w:val="both"/>
        <w:rPr>
          <w:rFonts w:ascii="Times New Roman" w:hAnsi="Times New Roman" w:cs="Times New Roman"/>
          <w:sz w:val="28"/>
          <w:szCs w:val="24"/>
          <w:lang w:val="tt-RU"/>
        </w:rPr>
      </w:pPr>
    </w:p>
    <w:p w:rsidR="00F0451A" w:rsidRPr="00F17724" w:rsidRDefault="00F0451A" w:rsidP="00EE755C">
      <w:pPr>
        <w:tabs>
          <w:tab w:val="left" w:pos="709"/>
        </w:tabs>
        <w:ind w:firstLine="709"/>
        <w:jc w:val="both"/>
        <w:rPr>
          <w:szCs w:val="24"/>
        </w:rPr>
      </w:pPr>
      <w:r w:rsidRPr="00F17724">
        <w:rPr>
          <w:szCs w:val="24"/>
        </w:rPr>
        <w:t>Решили единогласно путем открытого голосования:</w:t>
      </w:r>
    </w:p>
    <w:p w:rsidR="00B9278A" w:rsidRPr="00F17724" w:rsidRDefault="00B9278A" w:rsidP="00EE755C">
      <w:pPr>
        <w:tabs>
          <w:tab w:val="left" w:pos="709"/>
          <w:tab w:val="left" w:pos="1134"/>
        </w:tabs>
        <w:ind w:firstLine="709"/>
        <w:jc w:val="both"/>
        <w:rPr>
          <w:szCs w:val="24"/>
        </w:rPr>
      </w:pPr>
      <w:r w:rsidRPr="00F17724">
        <w:rPr>
          <w:szCs w:val="24"/>
        </w:rPr>
        <w:t>1</w:t>
      </w:r>
      <w:r w:rsidR="00724251" w:rsidRPr="00F17724">
        <w:rPr>
          <w:szCs w:val="24"/>
        </w:rPr>
        <w:t>.</w:t>
      </w:r>
      <w:r w:rsidR="00321141" w:rsidRPr="00F17724">
        <w:rPr>
          <w:szCs w:val="24"/>
        </w:rPr>
        <w:tab/>
      </w:r>
      <w:r w:rsidR="00583ECC" w:rsidRPr="00F17724">
        <w:rPr>
          <w:szCs w:val="24"/>
        </w:rPr>
        <w:t>Информацию принять к сведению;</w:t>
      </w:r>
    </w:p>
    <w:p w:rsidR="0054262D" w:rsidRPr="00F17724" w:rsidRDefault="00F17724" w:rsidP="0054262D">
      <w:pPr>
        <w:tabs>
          <w:tab w:val="left" w:pos="709"/>
          <w:tab w:val="left" w:pos="1134"/>
        </w:tabs>
        <w:ind w:firstLine="709"/>
        <w:jc w:val="both"/>
        <w:rPr>
          <w:szCs w:val="24"/>
        </w:rPr>
      </w:pPr>
      <w:r>
        <w:rPr>
          <w:szCs w:val="24"/>
        </w:rPr>
        <w:lastRenderedPageBreak/>
        <w:t>2</w:t>
      </w:r>
      <w:r w:rsidR="0054262D" w:rsidRPr="00F17724">
        <w:rPr>
          <w:szCs w:val="24"/>
        </w:rPr>
        <w:t>.</w:t>
      </w:r>
      <w:r w:rsidR="0054262D" w:rsidRPr="00F17724">
        <w:rPr>
          <w:szCs w:val="24"/>
        </w:rPr>
        <w:tab/>
        <w:t>Представить предложения в План работы Общественного совета при Министерстве земельных и имущественных отношений Республики Татарстан на 2025 год</w:t>
      </w:r>
      <w:r w:rsidR="00731C33">
        <w:rPr>
          <w:szCs w:val="24"/>
        </w:rPr>
        <w:t xml:space="preserve"> </w:t>
      </w:r>
      <w:r w:rsidR="00EB6A7B">
        <w:rPr>
          <w:szCs w:val="24"/>
        </w:rPr>
        <w:t>до 2</w:t>
      </w:r>
      <w:r w:rsidR="00731C33">
        <w:rPr>
          <w:szCs w:val="24"/>
        </w:rPr>
        <w:t>5.01.2025 года</w:t>
      </w:r>
      <w:r w:rsidR="0054262D" w:rsidRPr="00F17724">
        <w:rPr>
          <w:szCs w:val="24"/>
        </w:rPr>
        <w:t>;</w:t>
      </w:r>
    </w:p>
    <w:p w:rsidR="00583ECC" w:rsidRPr="00F17724" w:rsidRDefault="0054262D" w:rsidP="0054262D">
      <w:pPr>
        <w:tabs>
          <w:tab w:val="left" w:pos="709"/>
          <w:tab w:val="left" w:pos="1134"/>
        </w:tabs>
        <w:ind w:firstLine="709"/>
        <w:jc w:val="both"/>
        <w:rPr>
          <w:szCs w:val="24"/>
        </w:rPr>
      </w:pPr>
      <w:r w:rsidRPr="00F17724">
        <w:rPr>
          <w:szCs w:val="24"/>
        </w:rPr>
        <w:t>3</w:t>
      </w:r>
      <w:r w:rsidR="00583ECC" w:rsidRPr="00F17724">
        <w:rPr>
          <w:szCs w:val="24"/>
        </w:rPr>
        <w:t>.</w:t>
      </w:r>
      <w:r w:rsidR="00583ECC" w:rsidRPr="00F17724">
        <w:rPr>
          <w:szCs w:val="24"/>
        </w:rPr>
        <w:tab/>
      </w:r>
      <w:r w:rsidRPr="00F17724">
        <w:rPr>
          <w:szCs w:val="24"/>
        </w:rPr>
        <w:t>Продолжить практику совместного проведения заседаний Комиссии при министре земельных и имущественных отношений Республики Татарстан по противодействию коррупции и Общественного совета при Министерстве земельных и имущественных отношений Республики Татарстан</w:t>
      </w:r>
      <w:r w:rsidR="00F17724">
        <w:rPr>
          <w:szCs w:val="24"/>
        </w:rPr>
        <w:t>.</w:t>
      </w:r>
    </w:p>
    <w:p w:rsidR="00583ECC" w:rsidRPr="00F17724" w:rsidRDefault="00583ECC" w:rsidP="00EE755C">
      <w:pPr>
        <w:tabs>
          <w:tab w:val="left" w:pos="709"/>
          <w:tab w:val="left" w:pos="1134"/>
        </w:tabs>
        <w:ind w:firstLine="709"/>
        <w:jc w:val="both"/>
        <w:rPr>
          <w:szCs w:val="24"/>
        </w:rPr>
      </w:pPr>
    </w:p>
    <w:p w:rsidR="000A0E79" w:rsidRPr="00F17724" w:rsidRDefault="000A0E79" w:rsidP="00EE755C">
      <w:pPr>
        <w:pStyle w:val="consnonformat"/>
        <w:shd w:val="clear" w:color="auto" w:fill="FFFFFF"/>
        <w:ind w:right="0" w:firstLine="709"/>
        <w:jc w:val="both"/>
        <w:rPr>
          <w:rFonts w:ascii="Times New Roman" w:hAnsi="Times New Roman" w:cs="Times New Roman"/>
          <w:sz w:val="28"/>
          <w:szCs w:val="24"/>
          <w:u w:val="single"/>
        </w:rPr>
      </w:pPr>
    </w:p>
    <w:p w:rsidR="00991A0D" w:rsidRPr="00F17724" w:rsidRDefault="00991A0D" w:rsidP="00EE755C">
      <w:pPr>
        <w:pStyle w:val="consnonformat"/>
        <w:shd w:val="clear" w:color="auto" w:fill="FFFFFF"/>
        <w:ind w:right="0" w:firstLine="709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F17724">
        <w:rPr>
          <w:rFonts w:ascii="Times New Roman" w:hAnsi="Times New Roman" w:cs="Times New Roman"/>
          <w:sz w:val="28"/>
          <w:szCs w:val="24"/>
          <w:u w:val="single"/>
        </w:rPr>
        <w:t>По четвертому вопросу</w:t>
      </w:r>
    </w:p>
    <w:p w:rsidR="00991A0D" w:rsidRPr="00F17724" w:rsidRDefault="00991A0D" w:rsidP="00EE755C">
      <w:pPr>
        <w:pStyle w:val="consnonformat"/>
        <w:shd w:val="clear" w:color="auto" w:fill="FFFFFF"/>
        <w:ind w:right="0" w:firstLine="709"/>
        <w:jc w:val="both"/>
        <w:rPr>
          <w:rFonts w:ascii="Times New Roman" w:hAnsi="Times New Roman" w:cs="Times New Roman"/>
          <w:sz w:val="28"/>
          <w:szCs w:val="24"/>
          <w:u w:val="single"/>
        </w:rPr>
      </w:pPr>
    </w:p>
    <w:p w:rsidR="00735324" w:rsidRPr="00F17724" w:rsidRDefault="00BC4E80" w:rsidP="00EE755C">
      <w:pPr>
        <w:ind w:firstLine="709"/>
        <w:jc w:val="both"/>
        <w:rPr>
          <w:szCs w:val="24"/>
        </w:rPr>
      </w:pPr>
      <w:r w:rsidRPr="00F17724">
        <w:rPr>
          <w:szCs w:val="24"/>
        </w:rPr>
        <w:t>Сабиров Камиль Рустамович</w:t>
      </w:r>
      <w:r w:rsidR="00735324" w:rsidRPr="00F17724">
        <w:rPr>
          <w:szCs w:val="24"/>
        </w:rPr>
        <w:t xml:space="preserve"> – </w:t>
      </w:r>
      <w:r w:rsidRPr="00F17724">
        <w:rPr>
          <w:szCs w:val="24"/>
        </w:rPr>
        <w:t>должностное лицо по профилактике коррупционных и иных правонарушений, ведущий консультант отдела кадров Минземимущества Республики Татарстан Комиссии.</w:t>
      </w:r>
    </w:p>
    <w:p w:rsidR="00BC4E80" w:rsidRPr="00F17724" w:rsidRDefault="00BC4E80" w:rsidP="00EE755C">
      <w:pPr>
        <w:ind w:firstLine="709"/>
        <w:jc w:val="both"/>
        <w:rPr>
          <w:szCs w:val="24"/>
        </w:rPr>
      </w:pPr>
    </w:p>
    <w:p w:rsidR="007B0991" w:rsidRPr="00F17724" w:rsidRDefault="002439E5" w:rsidP="00EE755C">
      <w:pPr>
        <w:tabs>
          <w:tab w:val="left" w:pos="709"/>
        </w:tabs>
        <w:ind w:firstLine="709"/>
        <w:jc w:val="both"/>
        <w:rPr>
          <w:szCs w:val="24"/>
        </w:rPr>
      </w:pPr>
      <w:r w:rsidRPr="00F17724">
        <w:rPr>
          <w:szCs w:val="24"/>
        </w:rPr>
        <w:t>Решили единогласно путем открытого голосования:</w:t>
      </w:r>
    </w:p>
    <w:p w:rsidR="00735324" w:rsidRPr="00F17724" w:rsidRDefault="008860F3" w:rsidP="00735324">
      <w:pPr>
        <w:tabs>
          <w:tab w:val="left" w:pos="709"/>
          <w:tab w:val="left" w:pos="1134"/>
        </w:tabs>
        <w:ind w:firstLine="709"/>
        <w:jc w:val="both"/>
        <w:rPr>
          <w:szCs w:val="24"/>
        </w:rPr>
      </w:pPr>
      <w:r w:rsidRPr="00F17724">
        <w:rPr>
          <w:szCs w:val="24"/>
        </w:rPr>
        <w:t>1.</w:t>
      </w:r>
      <w:r w:rsidRPr="00F17724">
        <w:rPr>
          <w:szCs w:val="24"/>
        </w:rPr>
        <w:tab/>
      </w:r>
      <w:r w:rsidR="00735324" w:rsidRPr="00F17724">
        <w:rPr>
          <w:szCs w:val="24"/>
        </w:rPr>
        <w:t>Информацию принять к сведению;</w:t>
      </w:r>
    </w:p>
    <w:p w:rsidR="00BC4E80" w:rsidRPr="00F17724" w:rsidRDefault="00BC4E80" w:rsidP="00BC4E80">
      <w:pPr>
        <w:tabs>
          <w:tab w:val="left" w:pos="709"/>
          <w:tab w:val="left" w:pos="1134"/>
        </w:tabs>
        <w:ind w:firstLine="709"/>
        <w:jc w:val="both"/>
        <w:rPr>
          <w:szCs w:val="24"/>
        </w:rPr>
      </w:pPr>
      <w:r w:rsidRPr="00F17724">
        <w:rPr>
          <w:szCs w:val="24"/>
        </w:rPr>
        <w:t>2.</w:t>
      </w:r>
      <w:r w:rsidRPr="00F17724">
        <w:rPr>
          <w:szCs w:val="24"/>
        </w:rPr>
        <w:tab/>
        <w:t>План работы Комиссии при министре земельных и имущественных отношений Республики Татарстан по противодействию коррупции на 2024 год внести на утверждение с учетом корректировок;</w:t>
      </w:r>
    </w:p>
    <w:p w:rsidR="00BC4E80" w:rsidRPr="00F17724" w:rsidRDefault="00BC4E80" w:rsidP="00BC4E80">
      <w:pPr>
        <w:tabs>
          <w:tab w:val="left" w:pos="709"/>
          <w:tab w:val="left" w:pos="1134"/>
        </w:tabs>
        <w:ind w:firstLine="709"/>
        <w:jc w:val="both"/>
        <w:rPr>
          <w:szCs w:val="24"/>
        </w:rPr>
      </w:pPr>
      <w:r w:rsidRPr="00F17724">
        <w:rPr>
          <w:szCs w:val="24"/>
        </w:rPr>
        <w:t>3.</w:t>
      </w:r>
      <w:r w:rsidRPr="00F17724">
        <w:rPr>
          <w:szCs w:val="24"/>
        </w:rPr>
        <w:tab/>
        <w:t>Внести в проект Плана работы Общественного совета при Министерстве земельных и имущественных отношений Республики Татарстан предложение Булгакова О.М. в следующей формулировке: «Об итогах реализации Дорожной карты в оценочной деятельности в муниципальных районах и городских округах Республики Татарстан» (Швецова Л.Г.,    Булгаков О.М., руководители ПИЗО (по отдельному списку) (4 квартал 2025 года, ВКС).</w:t>
      </w:r>
    </w:p>
    <w:p w:rsidR="00BC4E80" w:rsidRPr="00F17724" w:rsidRDefault="00BC4E80" w:rsidP="00BC4E80">
      <w:pPr>
        <w:tabs>
          <w:tab w:val="left" w:pos="709"/>
          <w:tab w:val="left" w:pos="1134"/>
        </w:tabs>
        <w:ind w:firstLine="709"/>
        <w:jc w:val="both"/>
        <w:rPr>
          <w:szCs w:val="24"/>
        </w:rPr>
      </w:pPr>
    </w:p>
    <w:p w:rsidR="00403D45" w:rsidRPr="00F17724" w:rsidRDefault="00403D45" w:rsidP="00BC4E80">
      <w:pPr>
        <w:pStyle w:val="consnonformat"/>
        <w:shd w:val="clear" w:color="auto" w:fill="FFFFFF"/>
        <w:ind w:right="0" w:firstLine="709"/>
        <w:jc w:val="both"/>
        <w:rPr>
          <w:rFonts w:ascii="Times New Roman" w:hAnsi="Times New Roman" w:cs="Times New Roman"/>
          <w:sz w:val="28"/>
          <w:szCs w:val="24"/>
          <w:u w:val="single"/>
        </w:rPr>
      </w:pPr>
    </w:p>
    <w:p w:rsidR="00BC4E80" w:rsidRPr="00F17724" w:rsidRDefault="00BC4E80" w:rsidP="00BC4E80">
      <w:pPr>
        <w:pStyle w:val="consnonformat"/>
        <w:shd w:val="clear" w:color="auto" w:fill="FFFFFF"/>
        <w:ind w:right="0" w:firstLine="709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F17724">
        <w:rPr>
          <w:rFonts w:ascii="Times New Roman" w:hAnsi="Times New Roman" w:cs="Times New Roman"/>
          <w:sz w:val="28"/>
          <w:szCs w:val="24"/>
          <w:u w:val="single"/>
        </w:rPr>
        <w:t>По пятому вопросу</w:t>
      </w:r>
    </w:p>
    <w:p w:rsidR="00BC4E80" w:rsidRPr="00F17724" w:rsidRDefault="00BC4E80" w:rsidP="00BC4E80">
      <w:pPr>
        <w:pStyle w:val="consnonformat"/>
        <w:shd w:val="clear" w:color="auto" w:fill="FFFFFF"/>
        <w:ind w:right="0" w:firstLine="709"/>
        <w:jc w:val="both"/>
        <w:rPr>
          <w:rFonts w:ascii="Times New Roman" w:hAnsi="Times New Roman" w:cs="Times New Roman"/>
          <w:sz w:val="28"/>
          <w:szCs w:val="24"/>
          <w:u w:val="single"/>
        </w:rPr>
      </w:pPr>
    </w:p>
    <w:p w:rsidR="00BC4E80" w:rsidRPr="00F17724" w:rsidRDefault="00BC4E80" w:rsidP="00BC4E80">
      <w:pPr>
        <w:ind w:firstLine="709"/>
        <w:jc w:val="both"/>
        <w:rPr>
          <w:szCs w:val="24"/>
          <w:lang w:val="tt-RU"/>
        </w:rPr>
      </w:pPr>
      <w:r w:rsidRPr="00F17724">
        <w:rPr>
          <w:szCs w:val="24"/>
        </w:rPr>
        <w:t>Мусин Фарит Шагитович</w:t>
      </w:r>
      <w:r w:rsidRPr="00F17724">
        <w:rPr>
          <w:szCs w:val="24"/>
          <w:lang w:val="tt-RU"/>
        </w:rPr>
        <w:t xml:space="preserve"> – </w:t>
      </w:r>
      <w:r w:rsidRPr="00F17724">
        <w:rPr>
          <w:szCs w:val="24"/>
        </w:rPr>
        <w:t>председатель Совета ветеранов министерства земельных и имущественных отношений Республики Татарстан</w:t>
      </w:r>
      <w:r w:rsidRPr="00F17724">
        <w:rPr>
          <w:szCs w:val="24"/>
          <w:lang w:val="tt-RU"/>
        </w:rPr>
        <w:t>.</w:t>
      </w:r>
    </w:p>
    <w:p w:rsidR="00BC4E80" w:rsidRPr="00F17724" w:rsidRDefault="00BC4E80" w:rsidP="00BC4E80">
      <w:pPr>
        <w:tabs>
          <w:tab w:val="left" w:pos="709"/>
          <w:tab w:val="left" w:pos="1134"/>
        </w:tabs>
        <w:ind w:firstLine="709"/>
        <w:jc w:val="both"/>
        <w:rPr>
          <w:szCs w:val="24"/>
          <w:lang w:val="tt-RU"/>
        </w:rPr>
      </w:pPr>
    </w:p>
    <w:p w:rsidR="00BC4E80" w:rsidRPr="00F17724" w:rsidRDefault="00BC4E80" w:rsidP="00BC4E80">
      <w:pPr>
        <w:tabs>
          <w:tab w:val="left" w:pos="709"/>
        </w:tabs>
        <w:ind w:firstLine="709"/>
        <w:jc w:val="both"/>
        <w:rPr>
          <w:szCs w:val="24"/>
        </w:rPr>
      </w:pPr>
      <w:r w:rsidRPr="00F17724">
        <w:rPr>
          <w:szCs w:val="24"/>
        </w:rPr>
        <w:t>Решили единогласно путем открытого голосования:</w:t>
      </w:r>
    </w:p>
    <w:p w:rsidR="00BC4E80" w:rsidRPr="00F17724" w:rsidRDefault="00BC4E80" w:rsidP="00BC4E80">
      <w:pPr>
        <w:tabs>
          <w:tab w:val="left" w:pos="709"/>
          <w:tab w:val="left" w:pos="1134"/>
        </w:tabs>
        <w:ind w:firstLine="709"/>
        <w:jc w:val="both"/>
        <w:rPr>
          <w:szCs w:val="24"/>
        </w:rPr>
      </w:pPr>
      <w:r w:rsidRPr="00F17724">
        <w:rPr>
          <w:szCs w:val="24"/>
        </w:rPr>
        <w:t>1.</w:t>
      </w:r>
      <w:r w:rsidRPr="00F17724">
        <w:rPr>
          <w:szCs w:val="24"/>
        </w:rPr>
        <w:tab/>
        <w:t>Информацию принять к сведению;</w:t>
      </w:r>
    </w:p>
    <w:p w:rsidR="00F17724" w:rsidRPr="00F17724" w:rsidRDefault="00F17724" w:rsidP="00F17724">
      <w:pPr>
        <w:tabs>
          <w:tab w:val="left" w:pos="709"/>
          <w:tab w:val="left" w:pos="1134"/>
        </w:tabs>
        <w:ind w:firstLine="709"/>
        <w:jc w:val="both"/>
        <w:rPr>
          <w:szCs w:val="24"/>
        </w:rPr>
      </w:pPr>
      <w:r w:rsidRPr="00F17724">
        <w:rPr>
          <w:szCs w:val="24"/>
        </w:rPr>
        <w:t>2.</w:t>
      </w:r>
      <w:r w:rsidRPr="00F17724">
        <w:rPr>
          <w:szCs w:val="24"/>
        </w:rPr>
        <w:tab/>
        <w:t>Рассмотреть предложения по внесению изменений в структуру и состав Общественного совета при Министерстве земельных и имущественных отношений Республики Татарстан (в соответствии с п.36 Распоряжения Правительства РФ от 28.04.2023 № 1104-р).</w:t>
      </w:r>
    </w:p>
    <w:p w:rsidR="00F17724" w:rsidRPr="00F17724" w:rsidRDefault="00F17724" w:rsidP="00BC4E80">
      <w:pPr>
        <w:tabs>
          <w:tab w:val="left" w:pos="709"/>
          <w:tab w:val="left" w:pos="1134"/>
        </w:tabs>
        <w:ind w:firstLine="709"/>
        <w:jc w:val="both"/>
        <w:rPr>
          <w:szCs w:val="24"/>
        </w:rPr>
      </w:pPr>
    </w:p>
    <w:p w:rsidR="00BC4E80" w:rsidRPr="00F17724" w:rsidRDefault="00BC4E80" w:rsidP="00735324">
      <w:pPr>
        <w:tabs>
          <w:tab w:val="left" w:pos="709"/>
          <w:tab w:val="left" w:pos="1134"/>
        </w:tabs>
        <w:ind w:firstLine="709"/>
        <w:jc w:val="both"/>
        <w:rPr>
          <w:szCs w:val="24"/>
        </w:rPr>
      </w:pPr>
    </w:p>
    <w:p w:rsidR="00F73BA0" w:rsidRPr="00F17724" w:rsidRDefault="00EE755C" w:rsidP="00E12E93">
      <w:pPr>
        <w:rPr>
          <w:szCs w:val="24"/>
        </w:rPr>
      </w:pPr>
      <w:r w:rsidRPr="00F17724">
        <w:rPr>
          <w:szCs w:val="24"/>
        </w:rPr>
        <w:t>П</w:t>
      </w:r>
      <w:r w:rsidR="00E12E93" w:rsidRPr="00F17724">
        <w:rPr>
          <w:szCs w:val="24"/>
        </w:rPr>
        <w:t>редседател</w:t>
      </w:r>
      <w:r w:rsidRPr="00F17724">
        <w:rPr>
          <w:szCs w:val="24"/>
        </w:rPr>
        <w:t xml:space="preserve">ь Комиссии                                                                   </w:t>
      </w:r>
      <w:r w:rsidR="00F17724">
        <w:rPr>
          <w:szCs w:val="24"/>
        </w:rPr>
        <w:t xml:space="preserve">        </w:t>
      </w:r>
      <w:r w:rsidR="00E12E93" w:rsidRPr="00F17724">
        <w:rPr>
          <w:szCs w:val="24"/>
        </w:rPr>
        <w:t>А.</w:t>
      </w:r>
      <w:r w:rsidRPr="00F17724">
        <w:rPr>
          <w:szCs w:val="24"/>
        </w:rPr>
        <w:t>Р</w:t>
      </w:r>
      <w:r w:rsidR="00E12E93" w:rsidRPr="00F17724">
        <w:rPr>
          <w:szCs w:val="24"/>
        </w:rPr>
        <w:t>.</w:t>
      </w:r>
      <w:r w:rsidRPr="00F17724">
        <w:rPr>
          <w:szCs w:val="24"/>
        </w:rPr>
        <w:t>Кадыров</w:t>
      </w:r>
    </w:p>
    <w:p w:rsidR="00F73BA0" w:rsidRPr="00F17724" w:rsidRDefault="00F73BA0" w:rsidP="00E12E93">
      <w:pPr>
        <w:rPr>
          <w:szCs w:val="24"/>
        </w:rPr>
      </w:pPr>
    </w:p>
    <w:p w:rsidR="005547A4" w:rsidRPr="00F17724" w:rsidRDefault="005547A4" w:rsidP="00E12E93">
      <w:pPr>
        <w:rPr>
          <w:szCs w:val="24"/>
        </w:rPr>
      </w:pPr>
    </w:p>
    <w:p w:rsidR="00F17724" w:rsidRPr="00F17724" w:rsidRDefault="00F17724" w:rsidP="00E12E93">
      <w:pPr>
        <w:rPr>
          <w:szCs w:val="24"/>
        </w:rPr>
      </w:pPr>
    </w:p>
    <w:p w:rsidR="008860F3" w:rsidRPr="00F17724" w:rsidRDefault="00F17724" w:rsidP="00E12E93">
      <w:pPr>
        <w:rPr>
          <w:szCs w:val="24"/>
        </w:rPr>
      </w:pPr>
      <w:r w:rsidRPr="00F17724">
        <w:rPr>
          <w:szCs w:val="24"/>
        </w:rPr>
        <w:lastRenderedPageBreak/>
        <w:t xml:space="preserve">Председатель Общественного совета                                              </w:t>
      </w:r>
      <w:r>
        <w:rPr>
          <w:szCs w:val="24"/>
        </w:rPr>
        <w:t xml:space="preserve">         </w:t>
      </w:r>
      <w:r w:rsidRPr="00F17724">
        <w:rPr>
          <w:szCs w:val="24"/>
        </w:rPr>
        <w:t>Ф.Ш.Мусин</w:t>
      </w:r>
    </w:p>
    <w:p w:rsidR="00F17724" w:rsidRPr="00F17724" w:rsidRDefault="00F17724" w:rsidP="00E12E93">
      <w:pPr>
        <w:rPr>
          <w:szCs w:val="24"/>
        </w:rPr>
      </w:pPr>
    </w:p>
    <w:p w:rsidR="00F17724" w:rsidRPr="00F17724" w:rsidRDefault="00F17724" w:rsidP="00E12E93">
      <w:pPr>
        <w:rPr>
          <w:szCs w:val="24"/>
        </w:rPr>
      </w:pPr>
    </w:p>
    <w:p w:rsidR="00F17724" w:rsidRPr="00F17724" w:rsidRDefault="00F17724" w:rsidP="00E12E93">
      <w:pPr>
        <w:rPr>
          <w:szCs w:val="24"/>
        </w:rPr>
      </w:pPr>
    </w:p>
    <w:p w:rsidR="00547412" w:rsidRPr="00F17724" w:rsidRDefault="00547412" w:rsidP="00E12E93">
      <w:pPr>
        <w:rPr>
          <w:szCs w:val="24"/>
        </w:rPr>
      </w:pPr>
      <w:r w:rsidRPr="00F17724">
        <w:rPr>
          <w:szCs w:val="24"/>
        </w:rPr>
        <w:t>Секретарь Комиссии</w:t>
      </w:r>
      <w:r w:rsidR="00EE755C" w:rsidRPr="00F17724">
        <w:rPr>
          <w:szCs w:val="24"/>
        </w:rPr>
        <w:t xml:space="preserve">                                                                         </w:t>
      </w:r>
      <w:r w:rsidR="00F17724">
        <w:rPr>
          <w:szCs w:val="24"/>
        </w:rPr>
        <w:t xml:space="preserve">         </w:t>
      </w:r>
      <w:r w:rsidR="00BC2510" w:rsidRPr="00F17724">
        <w:rPr>
          <w:szCs w:val="24"/>
        </w:rPr>
        <w:t>К</w:t>
      </w:r>
      <w:r w:rsidR="00F15AA8" w:rsidRPr="00F17724">
        <w:rPr>
          <w:szCs w:val="24"/>
        </w:rPr>
        <w:t>.Р.</w:t>
      </w:r>
      <w:r w:rsidR="00BC2510" w:rsidRPr="00F17724">
        <w:rPr>
          <w:szCs w:val="24"/>
        </w:rPr>
        <w:t>Сабиров</w:t>
      </w:r>
    </w:p>
    <w:p w:rsidR="005547A4" w:rsidRPr="00F17724" w:rsidRDefault="005547A4" w:rsidP="00E12E93">
      <w:pPr>
        <w:rPr>
          <w:szCs w:val="24"/>
        </w:rPr>
      </w:pPr>
    </w:p>
    <w:p w:rsidR="00735324" w:rsidRPr="00F17724" w:rsidRDefault="00735324" w:rsidP="00214A02">
      <w:pPr>
        <w:rPr>
          <w:szCs w:val="24"/>
        </w:rPr>
      </w:pPr>
    </w:p>
    <w:p w:rsidR="00F17724" w:rsidRPr="00F17724" w:rsidRDefault="00F17724" w:rsidP="00214A02">
      <w:pPr>
        <w:rPr>
          <w:szCs w:val="24"/>
        </w:rPr>
      </w:pPr>
    </w:p>
    <w:p w:rsidR="00735324" w:rsidRPr="00F17724" w:rsidRDefault="00F17724" w:rsidP="00214A02">
      <w:pPr>
        <w:rPr>
          <w:szCs w:val="24"/>
        </w:rPr>
      </w:pPr>
      <w:r w:rsidRPr="00F17724">
        <w:rPr>
          <w:szCs w:val="24"/>
        </w:rPr>
        <w:t xml:space="preserve">Секретарь Общественного совета                                                 </w:t>
      </w:r>
      <w:r>
        <w:rPr>
          <w:szCs w:val="24"/>
        </w:rPr>
        <w:t xml:space="preserve">         </w:t>
      </w:r>
      <w:r w:rsidRPr="00F17724">
        <w:rPr>
          <w:szCs w:val="24"/>
        </w:rPr>
        <w:t>О.М.Булгаков</w:t>
      </w:r>
    </w:p>
    <w:p w:rsidR="00CB66EC" w:rsidRPr="00F17724" w:rsidRDefault="00CB66EC" w:rsidP="00214A02">
      <w:pPr>
        <w:rPr>
          <w:szCs w:val="24"/>
        </w:rPr>
      </w:pPr>
    </w:p>
    <w:p w:rsidR="00F17724" w:rsidRPr="00F17724" w:rsidRDefault="00F17724" w:rsidP="00214A02">
      <w:pPr>
        <w:rPr>
          <w:szCs w:val="24"/>
        </w:rPr>
      </w:pPr>
    </w:p>
    <w:p w:rsidR="002D2212" w:rsidRPr="00F17724" w:rsidRDefault="0056100B" w:rsidP="00214A02">
      <w:pPr>
        <w:rPr>
          <w:szCs w:val="24"/>
        </w:rPr>
      </w:pPr>
      <w:r w:rsidRPr="00F17724">
        <w:rPr>
          <w:szCs w:val="24"/>
        </w:rPr>
        <w:t>С протоколом ознакомлены:</w:t>
      </w:r>
    </w:p>
    <w:tbl>
      <w:tblPr>
        <w:tblStyle w:val="a4"/>
        <w:tblpPr w:leftFromText="180" w:rightFromText="180" w:vertAnchor="text" w:horzAnchor="margin" w:tblpX="-142" w:tblpY="139"/>
        <w:tblW w:w="99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069"/>
        <w:gridCol w:w="7"/>
        <w:gridCol w:w="2226"/>
        <w:gridCol w:w="2211"/>
        <w:gridCol w:w="6"/>
      </w:tblGrid>
      <w:tr w:rsidR="002D2212" w:rsidRPr="00F17724" w:rsidTr="002D2212">
        <w:trPr>
          <w:gridAfter w:val="1"/>
          <w:wAfter w:w="6" w:type="dxa"/>
        </w:trPr>
        <w:tc>
          <w:tcPr>
            <w:tcW w:w="9923" w:type="dxa"/>
            <w:gridSpan w:val="5"/>
          </w:tcPr>
          <w:p w:rsidR="002D2212" w:rsidRPr="00F17724" w:rsidRDefault="002D2212" w:rsidP="002D2212">
            <w:pPr>
              <w:pStyle w:val="a3"/>
              <w:tabs>
                <w:tab w:val="left" w:pos="284"/>
                <w:tab w:val="left" w:pos="993"/>
                <w:tab w:val="left" w:pos="1134"/>
              </w:tabs>
              <w:ind w:left="-105"/>
              <w:contextualSpacing w:val="0"/>
              <w:jc w:val="both"/>
              <w:rPr>
                <w:szCs w:val="24"/>
              </w:rPr>
            </w:pPr>
          </w:p>
          <w:p w:rsidR="002D2212" w:rsidRPr="00F17724" w:rsidRDefault="002D2212" w:rsidP="002D2212">
            <w:pPr>
              <w:pStyle w:val="a3"/>
              <w:tabs>
                <w:tab w:val="left" w:pos="284"/>
                <w:tab w:val="left" w:pos="993"/>
                <w:tab w:val="left" w:pos="1134"/>
              </w:tabs>
              <w:ind w:left="-105"/>
              <w:contextualSpacing w:val="0"/>
              <w:jc w:val="both"/>
              <w:rPr>
                <w:szCs w:val="24"/>
              </w:rPr>
            </w:pPr>
            <w:r w:rsidRPr="00F17724">
              <w:rPr>
                <w:szCs w:val="24"/>
              </w:rPr>
              <w:t>Заместитель председателя Комиссии:</w:t>
            </w:r>
          </w:p>
          <w:p w:rsidR="002D2212" w:rsidRPr="00F17724" w:rsidRDefault="002D2212" w:rsidP="002D2212">
            <w:pPr>
              <w:pStyle w:val="a3"/>
              <w:tabs>
                <w:tab w:val="left" w:pos="284"/>
                <w:tab w:val="left" w:pos="993"/>
                <w:tab w:val="left" w:pos="1134"/>
              </w:tabs>
              <w:ind w:left="0"/>
              <w:contextualSpacing w:val="0"/>
              <w:jc w:val="both"/>
              <w:rPr>
                <w:szCs w:val="24"/>
              </w:rPr>
            </w:pPr>
          </w:p>
        </w:tc>
      </w:tr>
      <w:tr w:rsidR="002D2212" w:rsidRPr="00F17724" w:rsidTr="00F17724">
        <w:trPr>
          <w:gridAfter w:val="1"/>
          <w:wAfter w:w="6" w:type="dxa"/>
        </w:trPr>
        <w:tc>
          <w:tcPr>
            <w:tcW w:w="2410" w:type="dxa"/>
          </w:tcPr>
          <w:p w:rsidR="002D2212" w:rsidRPr="00F17724" w:rsidRDefault="002D2212" w:rsidP="002D2212">
            <w:pPr>
              <w:ind w:left="-105"/>
              <w:rPr>
                <w:szCs w:val="24"/>
              </w:rPr>
            </w:pPr>
          </w:p>
          <w:p w:rsidR="002D2212" w:rsidRPr="00F17724" w:rsidRDefault="002D2212" w:rsidP="002D2212">
            <w:pPr>
              <w:ind w:left="-105"/>
              <w:rPr>
                <w:szCs w:val="24"/>
              </w:rPr>
            </w:pPr>
            <w:r w:rsidRPr="00F17724">
              <w:rPr>
                <w:szCs w:val="24"/>
              </w:rPr>
              <w:t>Киямов А.А.</w:t>
            </w:r>
          </w:p>
          <w:p w:rsidR="002D2212" w:rsidRPr="00F17724" w:rsidRDefault="002D2212" w:rsidP="002D2212">
            <w:pPr>
              <w:pStyle w:val="a3"/>
              <w:tabs>
                <w:tab w:val="left" w:pos="284"/>
                <w:tab w:val="left" w:pos="993"/>
                <w:tab w:val="left" w:pos="1134"/>
              </w:tabs>
              <w:ind w:left="-105"/>
              <w:contextualSpacing w:val="0"/>
              <w:jc w:val="both"/>
              <w:rPr>
                <w:szCs w:val="24"/>
              </w:rPr>
            </w:pPr>
          </w:p>
        </w:tc>
        <w:tc>
          <w:tcPr>
            <w:tcW w:w="3076" w:type="dxa"/>
            <w:gridSpan w:val="2"/>
            <w:tcBorders>
              <w:left w:val="nil"/>
            </w:tcBorders>
          </w:tcPr>
          <w:p w:rsidR="002D2212" w:rsidRPr="00F17724" w:rsidRDefault="002D2212" w:rsidP="002D2212">
            <w:pPr>
              <w:pStyle w:val="a3"/>
              <w:tabs>
                <w:tab w:val="left" w:pos="284"/>
                <w:tab w:val="left" w:pos="993"/>
                <w:tab w:val="left" w:pos="1134"/>
              </w:tabs>
              <w:ind w:left="-105"/>
              <w:jc w:val="both"/>
              <w:rPr>
                <w:szCs w:val="24"/>
              </w:rPr>
            </w:pPr>
          </w:p>
          <w:p w:rsidR="002D2212" w:rsidRPr="00F17724" w:rsidRDefault="002D2212" w:rsidP="002D2212">
            <w:pPr>
              <w:pStyle w:val="a3"/>
              <w:tabs>
                <w:tab w:val="left" w:pos="284"/>
                <w:tab w:val="left" w:pos="993"/>
                <w:tab w:val="left" w:pos="1134"/>
              </w:tabs>
              <w:ind w:left="-105"/>
              <w:jc w:val="both"/>
              <w:rPr>
                <w:szCs w:val="24"/>
              </w:rPr>
            </w:pPr>
            <w:r w:rsidRPr="00F17724">
              <w:rPr>
                <w:szCs w:val="24"/>
              </w:rPr>
              <w:t>_______________</w:t>
            </w:r>
          </w:p>
        </w:tc>
        <w:tc>
          <w:tcPr>
            <w:tcW w:w="4437" w:type="dxa"/>
            <w:gridSpan w:val="2"/>
          </w:tcPr>
          <w:p w:rsidR="002D2212" w:rsidRPr="00F17724" w:rsidRDefault="002D2212" w:rsidP="002D2212">
            <w:pPr>
              <w:pStyle w:val="a3"/>
              <w:tabs>
                <w:tab w:val="left" w:pos="284"/>
                <w:tab w:val="left" w:pos="993"/>
                <w:tab w:val="left" w:pos="1134"/>
              </w:tabs>
              <w:ind w:left="-105"/>
              <w:jc w:val="both"/>
              <w:rPr>
                <w:szCs w:val="24"/>
              </w:rPr>
            </w:pPr>
          </w:p>
        </w:tc>
      </w:tr>
      <w:tr w:rsidR="002D2212" w:rsidRPr="00F17724" w:rsidTr="006959C8">
        <w:trPr>
          <w:gridAfter w:val="1"/>
          <w:wAfter w:w="6" w:type="dxa"/>
        </w:trPr>
        <w:tc>
          <w:tcPr>
            <w:tcW w:w="9923" w:type="dxa"/>
            <w:gridSpan w:val="5"/>
          </w:tcPr>
          <w:p w:rsidR="002D2212" w:rsidRPr="00F17724" w:rsidRDefault="002D2212" w:rsidP="002D2212">
            <w:pPr>
              <w:pStyle w:val="a3"/>
              <w:tabs>
                <w:tab w:val="left" w:pos="284"/>
                <w:tab w:val="left" w:pos="993"/>
                <w:tab w:val="left" w:pos="1134"/>
              </w:tabs>
              <w:ind w:left="-105"/>
              <w:contextualSpacing w:val="0"/>
              <w:jc w:val="both"/>
              <w:rPr>
                <w:szCs w:val="24"/>
              </w:rPr>
            </w:pPr>
          </w:p>
          <w:p w:rsidR="002D2212" w:rsidRPr="00F17724" w:rsidRDefault="002D2212" w:rsidP="002D2212">
            <w:pPr>
              <w:pStyle w:val="a3"/>
              <w:tabs>
                <w:tab w:val="left" w:pos="284"/>
                <w:tab w:val="left" w:pos="993"/>
                <w:tab w:val="left" w:pos="1134"/>
              </w:tabs>
              <w:ind w:left="-105"/>
              <w:contextualSpacing w:val="0"/>
              <w:jc w:val="both"/>
              <w:rPr>
                <w:szCs w:val="24"/>
              </w:rPr>
            </w:pPr>
            <w:r w:rsidRPr="00F17724">
              <w:rPr>
                <w:szCs w:val="24"/>
              </w:rPr>
              <w:t>Члены Комиссии:</w:t>
            </w:r>
          </w:p>
          <w:p w:rsidR="002D2212" w:rsidRPr="00F17724" w:rsidRDefault="002D2212" w:rsidP="002D2212">
            <w:pPr>
              <w:pStyle w:val="a3"/>
              <w:tabs>
                <w:tab w:val="left" w:pos="284"/>
                <w:tab w:val="left" w:pos="993"/>
                <w:tab w:val="left" w:pos="1134"/>
              </w:tabs>
              <w:ind w:left="-105"/>
              <w:contextualSpacing w:val="0"/>
              <w:jc w:val="both"/>
              <w:rPr>
                <w:szCs w:val="24"/>
              </w:rPr>
            </w:pPr>
          </w:p>
        </w:tc>
      </w:tr>
      <w:tr w:rsidR="004E6328" w:rsidRPr="00F17724" w:rsidTr="00F17724">
        <w:trPr>
          <w:gridAfter w:val="1"/>
          <w:wAfter w:w="6" w:type="dxa"/>
        </w:trPr>
        <w:tc>
          <w:tcPr>
            <w:tcW w:w="2410" w:type="dxa"/>
          </w:tcPr>
          <w:p w:rsidR="004E6328" w:rsidRPr="00F17724" w:rsidRDefault="004E6328" w:rsidP="002D2212">
            <w:pPr>
              <w:ind w:left="-105"/>
              <w:rPr>
                <w:szCs w:val="24"/>
              </w:rPr>
            </w:pPr>
          </w:p>
        </w:tc>
        <w:tc>
          <w:tcPr>
            <w:tcW w:w="3069" w:type="dxa"/>
            <w:tcBorders>
              <w:left w:val="nil"/>
            </w:tcBorders>
          </w:tcPr>
          <w:p w:rsidR="004E6328" w:rsidRPr="00F17724" w:rsidRDefault="004E6328" w:rsidP="002D2212">
            <w:pPr>
              <w:pStyle w:val="a3"/>
              <w:tabs>
                <w:tab w:val="left" w:pos="284"/>
                <w:tab w:val="left" w:pos="993"/>
                <w:tab w:val="left" w:pos="1134"/>
              </w:tabs>
              <w:ind w:left="-105"/>
              <w:contextualSpacing w:val="0"/>
              <w:jc w:val="both"/>
              <w:rPr>
                <w:szCs w:val="24"/>
              </w:rPr>
            </w:pPr>
          </w:p>
        </w:tc>
        <w:tc>
          <w:tcPr>
            <w:tcW w:w="2233" w:type="dxa"/>
            <w:gridSpan w:val="2"/>
          </w:tcPr>
          <w:p w:rsidR="004E6328" w:rsidRPr="00F17724" w:rsidRDefault="004E6328" w:rsidP="002D2212">
            <w:pPr>
              <w:ind w:left="-105"/>
              <w:rPr>
                <w:szCs w:val="24"/>
              </w:rPr>
            </w:pPr>
          </w:p>
        </w:tc>
        <w:tc>
          <w:tcPr>
            <w:tcW w:w="2211" w:type="dxa"/>
          </w:tcPr>
          <w:p w:rsidR="004E6328" w:rsidRPr="00F17724" w:rsidRDefault="004E6328" w:rsidP="002D2212">
            <w:pPr>
              <w:pStyle w:val="a3"/>
              <w:tabs>
                <w:tab w:val="left" w:pos="284"/>
                <w:tab w:val="left" w:pos="993"/>
                <w:tab w:val="left" w:pos="1134"/>
              </w:tabs>
              <w:ind w:left="-105"/>
              <w:contextualSpacing w:val="0"/>
              <w:jc w:val="both"/>
              <w:rPr>
                <w:szCs w:val="24"/>
              </w:rPr>
            </w:pPr>
          </w:p>
        </w:tc>
      </w:tr>
      <w:tr w:rsidR="00001116" w:rsidRPr="00F17724" w:rsidTr="00F17724">
        <w:trPr>
          <w:gridAfter w:val="1"/>
          <w:wAfter w:w="6" w:type="dxa"/>
        </w:trPr>
        <w:tc>
          <w:tcPr>
            <w:tcW w:w="2410" w:type="dxa"/>
          </w:tcPr>
          <w:p w:rsidR="00001116" w:rsidRPr="00F17724" w:rsidRDefault="00001116" w:rsidP="00001116">
            <w:pPr>
              <w:ind w:left="-105"/>
              <w:rPr>
                <w:szCs w:val="24"/>
              </w:rPr>
            </w:pPr>
          </w:p>
          <w:p w:rsidR="00001116" w:rsidRPr="00F17724" w:rsidRDefault="00001116" w:rsidP="00001116">
            <w:pPr>
              <w:ind w:left="-105"/>
              <w:rPr>
                <w:szCs w:val="24"/>
              </w:rPr>
            </w:pPr>
            <w:r w:rsidRPr="00F17724">
              <w:rPr>
                <w:szCs w:val="24"/>
              </w:rPr>
              <w:t>Алимбекова Л.Ф.</w:t>
            </w:r>
          </w:p>
          <w:p w:rsidR="00001116" w:rsidRPr="00F17724" w:rsidRDefault="00001116" w:rsidP="00001116">
            <w:pPr>
              <w:rPr>
                <w:szCs w:val="24"/>
              </w:rPr>
            </w:pPr>
          </w:p>
        </w:tc>
        <w:tc>
          <w:tcPr>
            <w:tcW w:w="3069" w:type="dxa"/>
            <w:tcBorders>
              <w:left w:val="nil"/>
            </w:tcBorders>
          </w:tcPr>
          <w:p w:rsidR="00001116" w:rsidRPr="00F17724" w:rsidRDefault="00001116" w:rsidP="00001116">
            <w:pPr>
              <w:pStyle w:val="a3"/>
              <w:tabs>
                <w:tab w:val="left" w:pos="284"/>
                <w:tab w:val="left" w:pos="993"/>
                <w:tab w:val="left" w:pos="1134"/>
              </w:tabs>
              <w:ind w:left="-105"/>
              <w:contextualSpacing w:val="0"/>
              <w:jc w:val="both"/>
              <w:rPr>
                <w:szCs w:val="24"/>
              </w:rPr>
            </w:pPr>
          </w:p>
          <w:p w:rsidR="00001116" w:rsidRPr="00F17724" w:rsidRDefault="00001116" w:rsidP="00001116">
            <w:pPr>
              <w:pStyle w:val="a3"/>
              <w:tabs>
                <w:tab w:val="left" w:pos="284"/>
                <w:tab w:val="left" w:pos="993"/>
                <w:tab w:val="left" w:pos="1134"/>
              </w:tabs>
              <w:ind w:left="-105"/>
              <w:contextualSpacing w:val="0"/>
              <w:jc w:val="both"/>
              <w:rPr>
                <w:szCs w:val="24"/>
              </w:rPr>
            </w:pPr>
            <w:r w:rsidRPr="00F17724">
              <w:rPr>
                <w:szCs w:val="24"/>
              </w:rPr>
              <w:t>_______________</w:t>
            </w:r>
          </w:p>
        </w:tc>
        <w:tc>
          <w:tcPr>
            <w:tcW w:w="2233" w:type="dxa"/>
            <w:gridSpan w:val="2"/>
          </w:tcPr>
          <w:p w:rsidR="00001116" w:rsidRPr="00F17724" w:rsidRDefault="00001116" w:rsidP="00001116">
            <w:pPr>
              <w:ind w:left="-105"/>
              <w:rPr>
                <w:szCs w:val="24"/>
              </w:rPr>
            </w:pPr>
          </w:p>
          <w:p w:rsidR="00001116" w:rsidRPr="00F17724" w:rsidRDefault="00001116" w:rsidP="00001116">
            <w:pPr>
              <w:ind w:left="-105"/>
              <w:rPr>
                <w:szCs w:val="24"/>
              </w:rPr>
            </w:pPr>
            <w:r>
              <w:rPr>
                <w:szCs w:val="24"/>
              </w:rPr>
              <w:t>Бадыкова</w:t>
            </w:r>
            <w:r w:rsidRPr="00F17724">
              <w:rPr>
                <w:szCs w:val="24"/>
              </w:rPr>
              <w:t xml:space="preserve"> </w:t>
            </w:r>
            <w:r>
              <w:rPr>
                <w:szCs w:val="24"/>
              </w:rPr>
              <w:t>Э</w:t>
            </w:r>
            <w:r w:rsidRPr="00F17724">
              <w:rPr>
                <w:szCs w:val="24"/>
              </w:rPr>
              <w:t>.</w:t>
            </w:r>
            <w:r>
              <w:rPr>
                <w:szCs w:val="24"/>
              </w:rPr>
              <w:t>Р</w:t>
            </w:r>
            <w:r w:rsidRPr="00F17724">
              <w:rPr>
                <w:szCs w:val="24"/>
              </w:rPr>
              <w:t>.</w:t>
            </w:r>
          </w:p>
        </w:tc>
        <w:tc>
          <w:tcPr>
            <w:tcW w:w="2211" w:type="dxa"/>
          </w:tcPr>
          <w:p w:rsidR="00001116" w:rsidRPr="00F17724" w:rsidRDefault="00001116" w:rsidP="00001116">
            <w:pPr>
              <w:pStyle w:val="a3"/>
              <w:tabs>
                <w:tab w:val="left" w:pos="284"/>
                <w:tab w:val="left" w:pos="993"/>
                <w:tab w:val="left" w:pos="1134"/>
              </w:tabs>
              <w:ind w:left="-105"/>
              <w:contextualSpacing w:val="0"/>
              <w:jc w:val="both"/>
              <w:rPr>
                <w:szCs w:val="24"/>
              </w:rPr>
            </w:pPr>
          </w:p>
          <w:p w:rsidR="00001116" w:rsidRPr="00F17724" w:rsidRDefault="00001116" w:rsidP="00001116">
            <w:pPr>
              <w:pStyle w:val="a3"/>
              <w:tabs>
                <w:tab w:val="left" w:pos="284"/>
                <w:tab w:val="left" w:pos="993"/>
                <w:tab w:val="left" w:pos="1134"/>
              </w:tabs>
              <w:ind w:left="-105"/>
              <w:contextualSpacing w:val="0"/>
              <w:jc w:val="both"/>
              <w:rPr>
                <w:szCs w:val="24"/>
              </w:rPr>
            </w:pPr>
            <w:r w:rsidRPr="00F17724">
              <w:rPr>
                <w:szCs w:val="24"/>
              </w:rPr>
              <w:t>_______________</w:t>
            </w:r>
          </w:p>
        </w:tc>
      </w:tr>
      <w:tr w:rsidR="002D2212" w:rsidRPr="00F17724" w:rsidTr="00F17724">
        <w:trPr>
          <w:gridAfter w:val="1"/>
          <w:wAfter w:w="6" w:type="dxa"/>
        </w:trPr>
        <w:tc>
          <w:tcPr>
            <w:tcW w:w="2410" w:type="dxa"/>
          </w:tcPr>
          <w:p w:rsidR="002D2212" w:rsidRPr="00F17724" w:rsidRDefault="002D2212" w:rsidP="002D2212">
            <w:pPr>
              <w:ind w:left="-105"/>
              <w:rPr>
                <w:szCs w:val="24"/>
              </w:rPr>
            </w:pPr>
          </w:p>
          <w:p w:rsidR="002D2212" w:rsidRPr="00F17724" w:rsidRDefault="00001116" w:rsidP="00001116">
            <w:pPr>
              <w:ind w:left="-105"/>
              <w:rPr>
                <w:szCs w:val="24"/>
              </w:rPr>
            </w:pPr>
            <w:r>
              <w:rPr>
                <w:szCs w:val="24"/>
              </w:rPr>
              <w:t>Булгаков</w:t>
            </w:r>
            <w:r w:rsidR="002D2212" w:rsidRPr="00F17724">
              <w:rPr>
                <w:szCs w:val="24"/>
              </w:rPr>
              <w:t xml:space="preserve"> </w:t>
            </w:r>
            <w:r>
              <w:rPr>
                <w:szCs w:val="24"/>
              </w:rPr>
              <w:t>О</w:t>
            </w:r>
            <w:r w:rsidR="002D2212" w:rsidRPr="00F17724">
              <w:rPr>
                <w:szCs w:val="24"/>
              </w:rPr>
              <w:t>.</w:t>
            </w:r>
            <w:r>
              <w:rPr>
                <w:szCs w:val="24"/>
              </w:rPr>
              <w:t>М</w:t>
            </w:r>
            <w:r w:rsidR="002D2212" w:rsidRPr="00F17724">
              <w:rPr>
                <w:szCs w:val="24"/>
              </w:rPr>
              <w:t>.</w:t>
            </w:r>
          </w:p>
        </w:tc>
        <w:tc>
          <w:tcPr>
            <w:tcW w:w="3069" w:type="dxa"/>
          </w:tcPr>
          <w:p w:rsidR="002D2212" w:rsidRPr="00F17724" w:rsidRDefault="002D2212" w:rsidP="002D2212">
            <w:pPr>
              <w:pStyle w:val="a3"/>
              <w:tabs>
                <w:tab w:val="left" w:pos="284"/>
                <w:tab w:val="left" w:pos="993"/>
                <w:tab w:val="left" w:pos="1134"/>
              </w:tabs>
              <w:ind w:left="-105"/>
              <w:contextualSpacing w:val="0"/>
              <w:jc w:val="both"/>
              <w:rPr>
                <w:szCs w:val="24"/>
              </w:rPr>
            </w:pPr>
          </w:p>
          <w:p w:rsidR="002D2212" w:rsidRPr="00F17724" w:rsidRDefault="002D2212" w:rsidP="002D2212">
            <w:pPr>
              <w:pStyle w:val="a3"/>
              <w:tabs>
                <w:tab w:val="left" w:pos="284"/>
                <w:tab w:val="left" w:pos="993"/>
                <w:tab w:val="left" w:pos="1134"/>
              </w:tabs>
              <w:ind w:left="-105"/>
              <w:contextualSpacing w:val="0"/>
              <w:jc w:val="both"/>
              <w:rPr>
                <w:szCs w:val="24"/>
              </w:rPr>
            </w:pPr>
            <w:r w:rsidRPr="00F17724">
              <w:rPr>
                <w:szCs w:val="24"/>
              </w:rPr>
              <w:t>_______________</w:t>
            </w:r>
          </w:p>
        </w:tc>
        <w:tc>
          <w:tcPr>
            <w:tcW w:w="2233" w:type="dxa"/>
            <w:gridSpan w:val="2"/>
          </w:tcPr>
          <w:p w:rsidR="002D2212" w:rsidRPr="00F17724" w:rsidRDefault="002D2212" w:rsidP="002D2212">
            <w:pPr>
              <w:ind w:left="-105"/>
              <w:rPr>
                <w:szCs w:val="24"/>
              </w:rPr>
            </w:pPr>
          </w:p>
          <w:p w:rsidR="002D2212" w:rsidRPr="00F17724" w:rsidRDefault="00001116" w:rsidP="002D2212">
            <w:pPr>
              <w:ind w:left="-105"/>
              <w:rPr>
                <w:szCs w:val="24"/>
              </w:rPr>
            </w:pPr>
            <w:r>
              <w:rPr>
                <w:szCs w:val="24"/>
              </w:rPr>
              <w:t>Евченко И.Г.</w:t>
            </w:r>
          </w:p>
          <w:p w:rsidR="002D2212" w:rsidRPr="00F17724" w:rsidRDefault="002D2212" w:rsidP="002D2212">
            <w:pPr>
              <w:ind w:left="-105"/>
              <w:rPr>
                <w:szCs w:val="24"/>
              </w:rPr>
            </w:pPr>
          </w:p>
        </w:tc>
        <w:tc>
          <w:tcPr>
            <w:tcW w:w="2211" w:type="dxa"/>
          </w:tcPr>
          <w:p w:rsidR="002D2212" w:rsidRPr="00F17724" w:rsidRDefault="002D2212" w:rsidP="002D2212">
            <w:pPr>
              <w:pStyle w:val="a3"/>
              <w:tabs>
                <w:tab w:val="left" w:pos="284"/>
                <w:tab w:val="left" w:pos="993"/>
                <w:tab w:val="left" w:pos="1134"/>
              </w:tabs>
              <w:ind w:left="-105"/>
              <w:contextualSpacing w:val="0"/>
              <w:jc w:val="both"/>
              <w:rPr>
                <w:szCs w:val="24"/>
              </w:rPr>
            </w:pPr>
          </w:p>
          <w:p w:rsidR="002D2212" w:rsidRPr="00F17724" w:rsidRDefault="002D2212" w:rsidP="002D2212">
            <w:pPr>
              <w:pStyle w:val="a3"/>
              <w:tabs>
                <w:tab w:val="left" w:pos="284"/>
                <w:tab w:val="left" w:pos="993"/>
                <w:tab w:val="left" w:pos="1134"/>
              </w:tabs>
              <w:ind w:left="-105"/>
              <w:contextualSpacing w:val="0"/>
              <w:jc w:val="both"/>
              <w:rPr>
                <w:szCs w:val="24"/>
              </w:rPr>
            </w:pPr>
            <w:r w:rsidRPr="00F17724">
              <w:rPr>
                <w:szCs w:val="24"/>
              </w:rPr>
              <w:t>_______________</w:t>
            </w:r>
          </w:p>
        </w:tc>
      </w:tr>
      <w:tr w:rsidR="00001116" w:rsidRPr="00F17724" w:rsidTr="00F17724">
        <w:tc>
          <w:tcPr>
            <w:tcW w:w="2410" w:type="dxa"/>
          </w:tcPr>
          <w:p w:rsidR="00001116" w:rsidRPr="00F17724" w:rsidRDefault="00001116" w:rsidP="00001116">
            <w:pPr>
              <w:ind w:left="-105"/>
              <w:rPr>
                <w:szCs w:val="24"/>
              </w:rPr>
            </w:pPr>
          </w:p>
          <w:p w:rsidR="00001116" w:rsidRPr="00F17724" w:rsidRDefault="00001116" w:rsidP="00001116">
            <w:pPr>
              <w:ind w:left="-105"/>
              <w:rPr>
                <w:szCs w:val="24"/>
              </w:rPr>
            </w:pPr>
            <w:r w:rsidRPr="00F17724">
              <w:rPr>
                <w:szCs w:val="24"/>
              </w:rPr>
              <w:t>Мубараков А.Г.</w:t>
            </w:r>
          </w:p>
          <w:p w:rsidR="00001116" w:rsidRPr="00F17724" w:rsidRDefault="00001116" w:rsidP="00001116">
            <w:pPr>
              <w:rPr>
                <w:szCs w:val="24"/>
              </w:rPr>
            </w:pPr>
          </w:p>
        </w:tc>
        <w:tc>
          <w:tcPr>
            <w:tcW w:w="3069" w:type="dxa"/>
          </w:tcPr>
          <w:p w:rsidR="00001116" w:rsidRPr="00F17724" w:rsidRDefault="00001116" w:rsidP="00001116">
            <w:pPr>
              <w:pStyle w:val="a3"/>
              <w:tabs>
                <w:tab w:val="left" w:pos="284"/>
                <w:tab w:val="left" w:pos="993"/>
                <w:tab w:val="left" w:pos="1134"/>
              </w:tabs>
              <w:ind w:left="-105"/>
              <w:contextualSpacing w:val="0"/>
              <w:jc w:val="both"/>
              <w:rPr>
                <w:szCs w:val="24"/>
              </w:rPr>
            </w:pPr>
          </w:p>
          <w:p w:rsidR="00001116" w:rsidRPr="00F17724" w:rsidRDefault="00001116" w:rsidP="00001116">
            <w:pPr>
              <w:pStyle w:val="a3"/>
              <w:tabs>
                <w:tab w:val="left" w:pos="284"/>
                <w:tab w:val="left" w:pos="993"/>
                <w:tab w:val="left" w:pos="1134"/>
              </w:tabs>
              <w:ind w:left="-105"/>
              <w:contextualSpacing w:val="0"/>
              <w:jc w:val="both"/>
              <w:rPr>
                <w:szCs w:val="24"/>
              </w:rPr>
            </w:pPr>
            <w:r w:rsidRPr="00F17724">
              <w:rPr>
                <w:szCs w:val="24"/>
              </w:rPr>
              <w:t>_______________</w:t>
            </w:r>
          </w:p>
        </w:tc>
        <w:tc>
          <w:tcPr>
            <w:tcW w:w="2233" w:type="dxa"/>
            <w:gridSpan w:val="2"/>
          </w:tcPr>
          <w:p w:rsidR="00001116" w:rsidRPr="00F17724" w:rsidRDefault="00001116" w:rsidP="00001116">
            <w:pPr>
              <w:ind w:left="-105"/>
              <w:rPr>
                <w:szCs w:val="24"/>
              </w:rPr>
            </w:pPr>
          </w:p>
          <w:p w:rsidR="00001116" w:rsidRPr="00F17724" w:rsidRDefault="00001116" w:rsidP="00001116">
            <w:pPr>
              <w:ind w:left="-105"/>
              <w:rPr>
                <w:szCs w:val="24"/>
              </w:rPr>
            </w:pPr>
            <w:r w:rsidRPr="00F17724">
              <w:rPr>
                <w:szCs w:val="24"/>
              </w:rPr>
              <w:t>Спичков С.И.</w:t>
            </w:r>
          </w:p>
        </w:tc>
        <w:tc>
          <w:tcPr>
            <w:tcW w:w="2217" w:type="dxa"/>
            <w:gridSpan w:val="2"/>
          </w:tcPr>
          <w:p w:rsidR="00001116" w:rsidRPr="00F17724" w:rsidRDefault="00001116" w:rsidP="00001116">
            <w:pPr>
              <w:pStyle w:val="a3"/>
              <w:tabs>
                <w:tab w:val="left" w:pos="284"/>
                <w:tab w:val="left" w:pos="993"/>
                <w:tab w:val="left" w:pos="1134"/>
              </w:tabs>
              <w:ind w:left="-105"/>
              <w:contextualSpacing w:val="0"/>
              <w:jc w:val="both"/>
              <w:rPr>
                <w:szCs w:val="24"/>
              </w:rPr>
            </w:pPr>
          </w:p>
          <w:p w:rsidR="00001116" w:rsidRPr="00F17724" w:rsidRDefault="00001116" w:rsidP="00001116">
            <w:pPr>
              <w:pStyle w:val="a3"/>
              <w:tabs>
                <w:tab w:val="left" w:pos="284"/>
                <w:tab w:val="left" w:pos="993"/>
                <w:tab w:val="left" w:pos="1134"/>
              </w:tabs>
              <w:ind w:left="-105"/>
              <w:contextualSpacing w:val="0"/>
              <w:jc w:val="both"/>
              <w:rPr>
                <w:szCs w:val="24"/>
              </w:rPr>
            </w:pPr>
            <w:r w:rsidRPr="00F17724">
              <w:rPr>
                <w:szCs w:val="24"/>
              </w:rPr>
              <w:t>_______________</w:t>
            </w:r>
          </w:p>
        </w:tc>
      </w:tr>
      <w:tr w:rsidR="00001116" w:rsidRPr="00F17724" w:rsidTr="00F17724">
        <w:trPr>
          <w:gridAfter w:val="1"/>
          <w:wAfter w:w="6" w:type="dxa"/>
        </w:trPr>
        <w:tc>
          <w:tcPr>
            <w:tcW w:w="2410" w:type="dxa"/>
          </w:tcPr>
          <w:p w:rsidR="00001116" w:rsidRPr="00F17724" w:rsidRDefault="00001116" w:rsidP="00001116">
            <w:pPr>
              <w:ind w:left="-105"/>
              <w:rPr>
                <w:szCs w:val="24"/>
              </w:rPr>
            </w:pPr>
          </w:p>
          <w:p w:rsidR="00001116" w:rsidRPr="00F17724" w:rsidRDefault="00001116" w:rsidP="00001116">
            <w:pPr>
              <w:ind w:left="-105"/>
              <w:rPr>
                <w:szCs w:val="24"/>
              </w:rPr>
            </w:pPr>
            <w:r w:rsidRPr="00F17724">
              <w:rPr>
                <w:szCs w:val="24"/>
              </w:rPr>
              <w:t>Файзрахманов Р.В.</w:t>
            </w:r>
          </w:p>
          <w:p w:rsidR="00001116" w:rsidRPr="00F17724" w:rsidRDefault="00001116" w:rsidP="00001116">
            <w:pPr>
              <w:rPr>
                <w:szCs w:val="24"/>
              </w:rPr>
            </w:pPr>
          </w:p>
        </w:tc>
        <w:tc>
          <w:tcPr>
            <w:tcW w:w="3069" w:type="dxa"/>
          </w:tcPr>
          <w:p w:rsidR="00001116" w:rsidRPr="00F17724" w:rsidRDefault="00001116" w:rsidP="00001116">
            <w:pPr>
              <w:pStyle w:val="a3"/>
              <w:tabs>
                <w:tab w:val="left" w:pos="284"/>
                <w:tab w:val="left" w:pos="993"/>
                <w:tab w:val="left" w:pos="1134"/>
              </w:tabs>
              <w:ind w:left="-105"/>
              <w:contextualSpacing w:val="0"/>
              <w:jc w:val="both"/>
              <w:rPr>
                <w:szCs w:val="24"/>
              </w:rPr>
            </w:pPr>
          </w:p>
          <w:p w:rsidR="00001116" w:rsidRPr="00F17724" w:rsidRDefault="00001116" w:rsidP="00001116">
            <w:pPr>
              <w:pStyle w:val="a3"/>
              <w:tabs>
                <w:tab w:val="left" w:pos="284"/>
                <w:tab w:val="left" w:pos="993"/>
                <w:tab w:val="left" w:pos="1134"/>
              </w:tabs>
              <w:ind w:left="-105"/>
              <w:contextualSpacing w:val="0"/>
              <w:jc w:val="both"/>
              <w:rPr>
                <w:szCs w:val="24"/>
              </w:rPr>
            </w:pPr>
            <w:r w:rsidRPr="00F17724">
              <w:rPr>
                <w:szCs w:val="24"/>
              </w:rPr>
              <w:t>_______________</w:t>
            </w:r>
          </w:p>
        </w:tc>
        <w:tc>
          <w:tcPr>
            <w:tcW w:w="2233" w:type="dxa"/>
            <w:gridSpan w:val="2"/>
          </w:tcPr>
          <w:p w:rsidR="00001116" w:rsidRPr="00F17724" w:rsidRDefault="00001116" w:rsidP="00001116">
            <w:pPr>
              <w:ind w:left="-105"/>
              <w:rPr>
                <w:szCs w:val="24"/>
              </w:rPr>
            </w:pPr>
          </w:p>
        </w:tc>
        <w:tc>
          <w:tcPr>
            <w:tcW w:w="2211" w:type="dxa"/>
          </w:tcPr>
          <w:p w:rsidR="00001116" w:rsidRPr="00F17724" w:rsidRDefault="00001116" w:rsidP="00001116">
            <w:pPr>
              <w:pStyle w:val="a3"/>
              <w:tabs>
                <w:tab w:val="left" w:pos="284"/>
                <w:tab w:val="left" w:pos="993"/>
                <w:tab w:val="left" w:pos="1134"/>
              </w:tabs>
              <w:ind w:left="-105"/>
              <w:contextualSpacing w:val="0"/>
              <w:jc w:val="both"/>
              <w:rPr>
                <w:szCs w:val="24"/>
              </w:rPr>
            </w:pPr>
          </w:p>
        </w:tc>
      </w:tr>
    </w:tbl>
    <w:p w:rsidR="00813E93" w:rsidRPr="00F17724" w:rsidRDefault="00813E93" w:rsidP="00F17724">
      <w:pPr>
        <w:tabs>
          <w:tab w:val="left" w:pos="284"/>
          <w:tab w:val="left" w:pos="993"/>
          <w:tab w:val="left" w:pos="1134"/>
        </w:tabs>
        <w:jc w:val="both"/>
        <w:rPr>
          <w:szCs w:val="24"/>
        </w:rPr>
      </w:pPr>
    </w:p>
    <w:sectPr w:rsidR="00813E93" w:rsidRPr="00F17724" w:rsidSect="00CB66EC">
      <w:headerReference w:type="default" r:id="rId8"/>
      <w:pgSz w:w="11906" w:h="16838"/>
      <w:pgMar w:top="1135" w:right="991" w:bottom="993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F6F" w:rsidRDefault="00FF5F6F" w:rsidP="008902EC">
      <w:r>
        <w:separator/>
      </w:r>
    </w:p>
  </w:endnote>
  <w:endnote w:type="continuationSeparator" w:id="0">
    <w:p w:rsidR="00FF5F6F" w:rsidRDefault="00FF5F6F" w:rsidP="00890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F6F" w:rsidRDefault="00FF5F6F" w:rsidP="008902EC">
      <w:r>
        <w:separator/>
      </w:r>
    </w:p>
  </w:footnote>
  <w:footnote w:type="continuationSeparator" w:id="0">
    <w:p w:rsidR="00FF5F6F" w:rsidRDefault="00FF5F6F" w:rsidP="008902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032220"/>
      <w:docPartObj>
        <w:docPartGallery w:val="Page Numbers (Top of Page)"/>
        <w:docPartUnique/>
      </w:docPartObj>
    </w:sdtPr>
    <w:sdtEndPr/>
    <w:sdtContent>
      <w:p w:rsidR="00D94608" w:rsidRDefault="00D9460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06BE">
          <w:rPr>
            <w:noProof/>
          </w:rPr>
          <w:t>4</w:t>
        </w:r>
        <w:r>
          <w:fldChar w:fldCharType="end"/>
        </w:r>
      </w:p>
    </w:sdtContent>
  </w:sdt>
  <w:p w:rsidR="00D94608" w:rsidRDefault="00D9460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B047A"/>
    <w:multiLevelType w:val="hybridMultilevel"/>
    <w:tmpl w:val="3CC4B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02016"/>
    <w:multiLevelType w:val="hybridMultilevel"/>
    <w:tmpl w:val="B762DF5C"/>
    <w:lvl w:ilvl="0" w:tplc="4760C4C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D43C8"/>
    <w:multiLevelType w:val="hybridMultilevel"/>
    <w:tmpl w:val="F6FA82FC"/>
    <w:lvl w:ilvl="0" w:tplc="0EE23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89F"/>
    <w:rsid w:val="00001116"/>
    <w:rsid w:val="00001477"/>
    <w:rsid w:val="00005B31"/>
    <w:rsid w:val="00010072"/>
    <w:rsid w:val="00012F1C"/>
    <w:rsid w:val="0001690A"/>
    <w:rsid w:val="00027DE3"/>
    <w:rsid w:val="000318E7"/>
    <w:rsid w:val="000434E3"/>
    <w:rsid w:val="000516DC"/>
    <w:rsid w:val="00053731"/>
    <w:rsid w:val="00067D61"/>
    <w:rsid w:val="00070DE6"/>
    <w:rsid w:val="00071B9D"/>
    <w:rsid w:val="0007354C"/>
    <w:rsid w:val="0008371E"/>
    <w:rsid w:val="00090B89"/>
    <w:rsid w:val="000939FC"/>
    <w:rsid w:val="00093D97"/>
    <w:rsid w:val="000A0E79"/>
    <w:rsid w:val="000A6E39"/>
    <w:rsid w:val="000B25AF"/>
    <w:rsid w:val="000B4C6D"/>
    <w:rsid w:val="000B67EE"/>
    <w:rsid w:val="000C626D"/>
    <w:rsid w:val="000D2291"/>
    <w:rsid w:val="000D31B5"/>
    <w:rsid w:val="000D7EB4"/>
    <w:rsid w:val="000E2545"/>
    <w:rsid w:val="000E25FD"/>
    <w:rsid w:val="000E3A78"/>
    <w:rsid w:val="000E5CA7"/>
    <w:rsid w:val="000F3F98"/>
    <w:rsid w:val="000F70F4"/>
    <w:rsid w:val="0010104A"/>
    <w:rsid w:val="00102491"/>
    <w:rsid w:val="00106A0B"/>
    <w:rsid w:val="0011149E"/>
    <w:rsid w:val="001140DA"/>
    <w:rsid w:val="001166C9"/>
    <w:rsid w:val="00117651"/>
    <w:rsid w:val="00120673"/>
    <w:rsid w:val="0012459D"/>
    <w:rsid w:val="00126037"/>
    <w:rsid w:val="00134011"/>
    <w:rsid w:val="00135640"/>
    <w:rsid w:val="00142CB2"/>
    <w:rsid w:val="00142F5A"/>
    <w:rsid w:val="00150CF3"/>
    <w:rsid w:val="00152BFB"/>
    <w:rsid w:val="00154B7C"/>
    <w:rsid w:val="00154D31"/>
    <w:rsid w:val="0016239E"/>
    <w:rsid w:val="001673AD"/>
    <w:rsid w:val="0017619E"/>
    <w:rsid w:val="001764EA"/>
    <w:rsid w:val="00185811"/>
    <w:rsid w:val="0019306C"/>
    <w:rsid w:val="0019665F"/>
    <w:rsid w:val="001A3DF2"/>
    <w:rsid w:val="001A4401"/>
    <w:rsid w:val="001B49AC"/>
    <w:rsid w:val="001B71C3"/>
    <w:rsid w:val="001B7738"/>
    <w:rsid w:val="001C382C"/>
    <w:rsid w:val="001C6574"/>
    <w:rsid w:val="001C786F"/>
    <w:rsid w:val="001D2AC1"/>
    <w:rsid w:val="001D4322"/>
    <w:rsid w:val="001E3F3E"/>
    <w:rsid w:val="001E6E45"/>
    <w:rsid w:val="001F0B68"/>
    <w:rsid w:val="001F25AB"/>
    <w:rsid w:val="001F78A4"/>
    <w:rsid w:val="00203B26"/>
    <w:rsid w:val="00207854"/>
    <w:rsid w:val="00207B56"/>
    <w:rsid w:val="00214A02"/>
    <w:rsid w:val="00215D6E"/>
    <w:rsid w:val="00223B0A"/>
    <w:rsid w:val="00224188"/>
    <w:rsid w:val="00227660"/>
    <w:rsid w:val="00227A8C"/>
    <w:rsid w:val="0023500C"/>
    <w:rsid w:val="00237A80"/>
    <w:rsid w:val="00243601"/>
    <w:rsid w:val="002439E5"/>
    <w:rsid w:val="002465AC"/>
    <w:rsid w:val="00251C47"/>
    <w:rsid w:val="00251CF0"/>
    <w:rsid w:val="0026164C"/>
    <w:rsid w:val="0026588F"/>
    <w:rsid w:val="00277765"/>
    <w:rsid w:val="00281D4A"/>
    <w:rsid w:val="00286E1B"/>
    <w:rsid w:val="0029227B"/>
    <w:rsid w:val="00293971"/>
    <w:rsid w:val="002B1FC4"/>
    <w:rsid w:val="002B3156"/>
    <w:rsid w:val="002B5AD6"/>
    <w:rsid w:val="002C33A7"/>
    <w:rsid w:val="002D0661"/>
    <w:rsid w:val="002D2212"/>
    <w:rsid w:val="002D28EB"/>
    <w:rsid w:val="002D733A"/>
    <w:rsid w:val="002D7AFC"/>
    <w:rsid w:val="002E2D2B"/>
    <w:rsid w:val="002E36D8"/>
    <w:rsid w:val="002F4D66"/>
    <w:rsid w:val="002F7166"/>
    <w:rsid w:val="0030179B"/>
    <w:rsid w:val="0030356B"/>
    <w:rsid w:val="00304D74"/>
    <w:rsid w:val="00304E28"/>
    <w:rsid w:val="00305CFF"/>
    <w:rsid w:val="0030780B"/>
    <w:rsid w:val="003100B4"/>
    <w:rsid w:val="00312259"/>
    <w:rsid w:val="00321141"/>
    <w:rsid w:val="00330234"/>
    <w:rsid w:val="003430DE"/>
    <w:rsid w:val="00346D78"/>
    <w:rsid w:val="00355AFB"/>
    <w:rsid w:val="00364467"/>
    <w:rsid w:val="003706D2"/>
    <w:rsid w:val="00372213"/>
    <w:rsid w:val="0037403B"/>
    <w:rsid w:val="00376AC8"/>
    <w:rsid w:val="00377107"/>
    <w:rsid w:val="00393D6B"/>
    <w:rsid w:val="003A3D96"/>
    <w:rsid w:val="003A7289"/>
    <w:rsid w:val="003B1517"/>
    <w:rsid w:val="003B39A3"/>
    <w:rsid w:val="003B41AA"/>
    <w:rsid w:val="003B4565"/>
    <w:rsid w:val="003C3AE9"/>
    <w:rsid w:val="003C5B47"/>
    <w:rsid w:val="003D3D5D"/>
    <w:rsid w:val="003D697A"/>
    <w:rsid w:val="003E2A04"/>
    <w:rsid w:val="003E2D9A"/>
    <w:rsid w:val="003E53DD"/>
    <w:rsid w:val="003F2188"/>
    <w:rsid w:val="00403D45"/>
    <w:rsid w:val="00404EC9"/>
    <w:rsid w:val="00410010"/>
    <w:rsid w:val="00414159"/>
    <w:rsid w:val="00416405"/>
    <w:rsid w:val="004202F5"/>
    <w:rsid w:val="004248B7"/>
    <w:rsid w:val="004260B0"/>
    <w:rsid w:val="0042673A"/>
    <w:rsid w:val="00430927"/>
    <w:rsid w:val="00432261"/>
    <w:rsid w:val="00454AD2"/>
    <w:rsid w:val="0045695F"/>
    <w:rsid w:val="00456F9A"/>
    <w:rsid w:val="0045725D"/>
    <w:rsid w:val="00461B26"/>
    <w:rsid w:val="004704FA"/>
    <w:rsid w:val="00473FF6"/>
    <w:rsid w:val="00474F37"/>
    <w:rsid w:val="0047631B"/>
    <w:rsid w:val="00476E95"/>
    <w:rsid w:val="00482DDE"/>
    <w:rsid w:val="0048333A"/>
    <w:rsid w:val="004838AD"/>
    <w:rsid w:val="00486CCB"/>
    <w:rsid w:val="004944C9"/>
    <w:rsid w:val="00494AEB"/>
    <w:rsid w:val="00497EEB"/>
    <w:rsid w:val="004A1741"/>
    <w:rsid w:val="004A33D1"/>
    <w:rsid w:val="004A4967"/>
    <w:rsid w:val="004A6A3E"/>
    <w:rsid w:val="004A7A05"/>
    <w:rsid w:val="004B1F51"/>
    <w:rsid w:val="004D07D9"/>
    <w:rsid w:val="004D1EF8"/>
    <w:rsid w:val="004D33FD"/>
    <w:rsid w:val="004D4BFE"/>
    <w:rsid w:val="004E0193"/>
    <w:rsid w:val="004E1EEE"/>
    <w:rsid w:val="004E5675"/>
    <w:rsid w:val="004E6328"/>
    <w:rsid w:val="004E64B1"/>
    <w:rsid w:val="004E6D91"/>
    <w:rsid w:val="004F0C16"/>
    <w:rsid w:val="004F57F1"/>
    <w:rsid w:val="00503069"/>
    <w:rsid w:val="00504B6C"/>
    <w:rsid w:val="00510D42"/>
    <w:rsid w:val="00512164"/>
    <w:rsid w:val="005159EC"/>
    <w:rsid w:val="00534000"/>
    <w:rsid w:val="005412E0"/>
    <w:rsid w:val="0054262D"/>
    <w:rsid w:val="005462E5"/>
    <w:rsid w:val="00547412"/>
    <w:rsid w:val="005547A4"/>
    <w:rsid w:val="0055587E"/>
    <w:rsid w:val="0056100B"/>
    <w:rsid w:val="00567876"/>
    <w:rsid w:val="00580491"/>
    <w:rsid w:val="00583ECC"/>
    <w:rsid w:val="005857DE"/>
    <w:rsid w:val="005B20C6"/>
    <w:rsid w:val="005B31E0"/>
    <w:rsid w:val="005B6721"/>
    <w:rsid w:val="005C4C84"/>
    <w:rsid w:val="005C7316"/>
    <w:rsid w:val="005D0839"/>
    <w:rsid w:val="005D3641"/>
    <w:rsid w:val="005D7F7C"/>
    <w:rsid w:val="005E2453"/>
    <w:rsid w:val="005E3B10"/>
    <w:rsid w:val="005E6416"/>
    <w:rsid w:val="005E647C"/>
    <w:rsid w:val="005F335E"/>
    <w:rsid w:val="00601F58"/>
    <w:rsid w:val="0060337F"/>
    <w:rsid w:val="00604A0B"/>
    <w:rsid w:val="00606539"/>
    <w:rsid w:val="00611731"/>
    <w:rsid w:val="00612353"/>
    <w:rsid w:val="00620B06"/>
    <w:rsid w:val="006259C1"/>
    <w:rsid w:val="00627970"/>
    <w:rsid w:val="0063186F"/>
    <w:rsid w:val="00633763"/>
    <w:rsid w:val="006368BB"/>
    <w:rsid w:val="00646F28"/>
    <w:rsid w:val="00656B6E"/>
    <w:rsid w:val="00656EB0"/>
    <w:rsid w:val="006637C4"/>
    <w:rsid w:val="006663CF"/>
    <w:rsid w:val="00672691"/>
    <w:rsid w:val="00676C14"/>
    <w:rsid w:val="006A0607"/>
    <w:rsid w:val="006A5BA9"/>
    <w:rsid w:val="006A6FC2"/>
    <w:rsid w:val="006A7C36"/>
    <w:rsid w:val="006C3DD8"/>
    <w:rsid w:val="006C52BA"/>
    <w:rsid w:val="006C65C4"/>
    <w:rsid w:val="006C7B2A"/>
    <w:rsid w:val="006D7068"/>
    <w:rsid w:val="006E07EC"/>
    <w:rsid w:val="006E6ACE"/>
    <w:rsid w:val="006F7598"/>
    <w:rsid w:val="006F7687"/>
    <w:rsid w:val="007025A3"/>
    <w:rsid w:val="00704AE7"/>
    <w:rsid w:val="00713032"/>
    <w:rsid w:val="00713753"/>
    <w:rsid w:val="007238A6"/>
    <w:rsid w:val="00724251"/>
    <w:rsid w:val="00731C33"/>
    <w:rsid w:val="00735324"/>
    <w:rsid w:val="00735E14"/>
    <w:rsid w:val="00737825"/>
    <w:rsid w:val="00741F32"/>
    <w:rsid w:val="00743884"/>
    <w:rsid w:val="00745AF1"/>
    <w:rsid w:val="00752DBA"/>
    <w:rsid w:val="007562DF"/>
    <w:rsid w:val="00756712"/>
    <w:rsid w:val="00761710"/>
    <w:rsid w:val="0076186F"/>
    <w:rsid w:val="0076217E"/>
    <w:rsid w:val="00780E41"/>
    <w:rsid w:val="007867F1"/>
    <w:rsid w:val="00792F87"/>
    <w:rsid w:val="007A3447"/>
    <w:rsid w:val="007A5112"/>
    <w:rsid w:val="007B0991"/>
    <w:rsid w:val="007B5C12"/>
    <w:rsid w:val="007D54FB"/>
    <w:rsid w:val="007D6B3D"/>
    <w:rsid w:val="007E199A"/>
    <w:rsid w:val="007E29AF"/>
    <w:rsid w:val="007E719B"/>
    <w:rsid w:val="007F451D"/>
    <w:rsid w:val="007F7283"/>
    <w:rsid w:val="0080318F"/>
    <w:rsid w:val="00813E93"/>
    <w:rsid w:val="00814FCE"/>
    <w:rsid w:val="00821447"/>
    <w:rsid w:val="008220A9"/>
    <w:rsid w:val="00824368"/>
    <w:rsid w:val="00827F3E"/>
    <w:rsid w:val="008428E0"/>
    <w:rsid w:val="0084415F"/>
    <w:rsid w:val="00844AB5"/>
    <w:rsid w:val="008528A7"/>
    <w:rsid w:val="0085551A"/>
    <w:rsid w:val="00856431"/>
    <w:rsid w:val="00862C68"/>
    <w:rsid w:val="0087045C"/>
    <w:rsid w:val="00872A9F"/>
    <w:rsid w:val="00874577"/>
    <w:rsid w:val="0087749A"/>
    <w:rsid w:val="008816C4"/>
    <w:rsid w:val="00883336"/>
    <w:rsid w:val="008860F3"/>
    <w:rsid w:val="008902EC"/>
    <w:rsid w:val="008920FD"/>
    <w:rsid w:val="008A33BC"/>
    <w:rsid w:val="008A4952"/>
    <w:rsid w:val="008B45AC"/>
    <w:rsid w:val="008B641D"/>
    <w:rsid w:val="008C1117"/>
    <w:rsid w:val="008C75AF"/>
    <w:rsid w:val="008D1DC6"/>
    <w:rsid w:val="008D3418"/>
    <w:rsid w:val="008E5E0C"/>
    <w:rsid w:val="008F18D9"/>
    <w:rsid w:val="008F31DE"/>
    <w:rsid w:val="008F788A"/>
    <w:rsid w:val="00900F95"/>
    <w:rsid w:val="009037FB"/>
    <w:rsid w:val="0091065B"/>
    <w:rsid w:val="009117D6"/>
    <w:rsid w:val="00912AC2"/>
    <w:rsid w:val="00913C4F"/>
    <w:rsid w:val="00914CAE"/>
    <w:rsid w:val="00916B6C"/>
    <w:rsid w:val="009201A8"/>
    <w:rsid w:val="009214A4"/>
    <w:rsid w:val="0092469F"/>
    <w:rsid w:val="00924C92"/>
    <w:rsid w:val="00926014"/>
    <w:rsid w:val="0092652D"/>
    <w:rsid w:val="00927EDC"/>
    <w:rsid w:val="0093038A"/>
    <w:rsid w:val="0093279B"/>
    <w:rsid w:val="00932935"/>
    <w:rsid w:val="00935A77"/>
    <w:rsid w:val="00937496"/>
    <w:rsid w:val="00944E7B"/>
    <w:rsid w:val="0095523C"/>
    <w:rsid w:val="0095738D"/>
    <w:rsid w:val="009574D6"/>
    <w:rsid w:val="00960746"/>
    <w:rsid w:val="009654F0"/>
    <w:rsid w:val="0097465F"/>
    <w:rsid w:val="00976451"/>
    <w:rsid w:val="009863BA"/>
    <w:rsid w:val="00991A0D"/>
    <w:rsid w:val="00994835"/>
    <w:rsid w:val="00994F07"/>
    <w:rsid w:val="009A4980"/>
    <w:rsid w:val="009B1DD1"/>
    <w:rsid w:val="009B5E0C"/>
    <w:rsid w:val="009C003C"/>
    <w:rsid w:val="009C7EBC"/>
    <w:rsid w:val="009E2937"/>
    <w:rsid w:val="009E39D0"/>
    <w:rsid w:val="009E7A12"/>
    <w:rsid w:val="009F10C5"/>
    <w:rsid w:val="009F305E"/>
    <w:rsid w:val="009F7401"/>
    <w:rsid w:val="00A014D6"/>
    <w:rsid w:val="00A016E8"/>
    <w:rsid w:val="00A04B54"/>
    <w:rsid w:val="00A13976"/>
    <w:rsid w:val="00A24EE3"/>
    <w:rsid w:val="00A256C1"/>
    <w:rsid w:val="00A25FA6"/>
    <w:rsid w:val="00A3296A"/>
    <w:rsid w:val="00A35220"/>
    <w:rsid w:val="00A45EE6"/>
    <w:rsid w:val="00A53BD8"/>
    <w:rsid w:val="00A55605"/>
    <w:rsid w:val="00A57E89"/>
    <w:rsid w:val="00A61D4C"/>
    <w:rsid w:val="00A64D59"/>
    <w:rsid w:val="00A65306"/>
    <w:rsid w:val="00A661B1"/>
    <w:rsid w:val="00A66E98"/>
    <w:rsid w:val="00A934C0"/>
    <w:rsid w:val="00A94B48"/>
    <w:rsid w:val="00A961A9"/>
    <w:rsid w:val="00AA52E0"/>
    <w:rsid w:val="00AA7765"/>
    <w:rsid w:val="00AB11E6"/>
    <w:rsid w:val="00AB4C50"/>
    <w:rsid w:val="00AC021B"/>
    <w:rsid w:val="00AC2D5A"/>
    <w:rsid w:val="00AC4A59"/>
    <w:rsid w:val="00AD5EDA"/>
    <w:rsid w:val="00AE0954"/>
    <w:rsid w:val="00AE43B5"/>
    <w:rsid w:val="00AE544A"/>
    <w:rsid w:val="00AE645F"/>
    <w:rsid w:val="00AF2BBF"/>
    <w:rsid w:val="00AF433B"/>
    <w:rsid w:val="00AF51E0"/>
    <w:rsid w:val="00B02A0D"/>
    <w:rsid w:val="00B04754"/>
    <w:rsid w:val="00B047A7"/>
    <w:rsid w:val="00B05532"/>
    <w:rsid w:val="00B10AB1"/>
    <w:rsid w:val="00B236B6"/>
    <w:rsid w:val="00B2682C"/>
    <w:rsid w:val="00B30B88"/>
    <w:rsid w:val="00B3107C"/>
    <w:rsid w:val="00B36B51"/>
    <w:rsid w:val="00B43E9B"/>
    <w:rsid w:val="00B55213"/>
    <w:rsid w:val="00B604FB"/>
    <w:rsid w:val="00B61DDD"/>
    <w:rsid w:val="00B62476"/>
    <w:rsid w:val="00B7326F"/>
    <w:rsid w:val="00B80C60"/>
    <w:rsid w:val="00B8129B"/>
    <w:rsid w:val="00B82C44"/>
    <w:rsid w:val="00B82CD7"/>
    <w:rsid w:val="00B86AA4"/>
    <w:rsid w:val="00B900C8"/>
    <w:rsid w:val="00B906BE"/>
    <w:rsid w:val="00B9278A"/>
    <w:rsid w:val="00B9566D"/>
    <w:rsid w:val="00B95997"/>
    <w:rsid w:val="00B96177"/>
    <w:rsid w:val="00BA0288"/>
    <w:rsid w:val="00BA0A66"/>
    <w:rsid w:val="00BB2242"/>
    <w:rsid w:val="00BB29BA"/>
    <w:rsid w:val="00BB2D90"/>
    <w:rsid w:val="00BB3AE8"/>
    <w:rsid w:val="00BC2510"/>
    <w:rsid w:val="00BC4BF0"/>
    <w:rsid w:val="00BC4E80"/>
    <w:rsid w:val="00BC7FEE"/>
    <w:rsid w:val="00BD0086"/>
    <w:rsid w:val="00BD04E6"/>
    <w:rsid w:val="00BD189F"/>
    <w:rsid w:val="00BD5F4D"/>
    <w:rsid w:val="00BE0B4B"/>
    <w:rsid w:val="00BE488D"/>
    <w:rsid w:val="00BE5092"/>
    <w:rsid w:val="00BE5595"/>
    <w:rsid w:val="00BE75CD"/>
    <w:rsid w:val="00BF0C06"/>
    <w:rsid w:val="00BF18AA"/>
    <w:rsid w:val="00BF1B7A"/>
    <w:rsid w:val="00BF4D8E"/>
    <w:rsid w:val="00BF67E1"/>
    <w:rsid w:val="00BF6CEB"/>
    <w:rsid w:val="00BF6E2C"/>
    <w:rsid w:val="00C04B2E"/>
    <w:rsid w:val="00C07056"/>
    <w:rsid w:val="00C1416C"/>
    <w:rsid w:val="00C14F8E"/>
    <w:rsid w:val="00C1738D"/>
    <w:rsid w:val="00C27802"/>
    <w:rsid w:val="00C31009"/>
    <w:rsid w:val="00C325B5"/>
    <w:rsid w:val="00C33585"/>
    <w:rsid w:val="00C3420D"/>
    <w:rsid w:val="00C43F66"/>
    <w:rsid w:val="00C44171"/>
    <w:rsid w:val="00C441F6"/>
    <w:rsid w:val="00C44570"/>
    <w:rsid w:val="00C45011"/>
    <w:rsid w:val="00C461BE"/>
    <w:rsid w:val="00C55554"/>
    <w:rsid w:val="00C57066"/>
    <w:rsid w:val="00C609E3"/>
    <w:rsid w:val="00C63107"/>
    <w:rsid w:val="00C661EF"/>
    <w:rsid w:val="00C66225"/>
    <w:rsid w:val="00C663B8"/>
    <w:rsid w:val="00C66D32"/>
    <w:rsid w:val="00C7069C"/>
    <w:rsid w:val="00C717FA"/>
    <w:rsid w:val="00C7181C"/>
    <w:rsid w:val="00C74F42"/>
    <w:rsid w:val="00C7661D"/>
    <w:rsid w:val="00C9046B"/>
    <w:rsid w:val="00C913D7"/>
    <w:rsid w:val="00C92C97"/>
    <w:rsid w:val="00CA2A49"/>
    <w:rsid w:val="00CA79C7"/>
    <w:rsid w:val="00CB66EC"/>
    <w:rsid w:val="00CD50CE"/>
    <w:rsid w:val="00D02CE3"/>
    <w:rsid w:val="00D12587"/>
    <w:rsid w:val="00D13276"/>
    <w:rsid w:val="00D16F6E"/>
    <w:rsid w:val="00D25A47"/>
    <w:rsid w:val="00D32AAE"/>
    <w:rsid w:val="00D41978"/>
    <w:rsid w:val="00D41DE5"/>
    <w:rsid w:val="00D43DA7"/>
    <w:rsid w:val="00D43DB0"/>
    <w:rsid w:val="00D46017"/>
    <w:rsid w:val="00D51BC9"/>
    <w:rsid w:val="00D56F8C"/>
    <w:rsid w:val="00D603C1"/>
    <w:rsid w:val="00D63733"/>
    <w:rsid w:val="00D66205"/>
    <w:rsid w:val="00D70A3A"/>
    <w:rsid w:val="00D718E2"/>
    <w:rsid w:val="00D7376A"/>
    <w:rsid w:val="00D838B1"/>
    <w:rsid w:val="00D862C4"/>
    <w:rsid w:val="00D90D08"/>
    <w:rsid w:val="00D90D2D"/>
    <w:rsid w:val="00D910E8"/>
    <w:rsid w:val="00D91C6B"/>
    <w:rsid w:val="00D94608"/>
    <w:rsid w:val="00D9469C"/>
    <w:rsid w:val="00DA1DF2"/>
    <w:rsid w:val="00DC0CB6"/>
    <w:rsid w:val="00DC743F"/>
    <w:rsid w:val="00DD5EF7"/>
    <w:rsid w:val="00DD7AAA"/>
    <w:rsid w:val="00DF1378"/>
    <w:rsid w:val="00E06103"/>
    <w:rsid w:val="00E07CE8"/>
    <w:rsid w:val="00E10A23"/>
    <w:rsid w:val="00E12E93"/>
    <w:rsid w:val="00E1468E"/>
    <w:rsid w:val="00E1634D"/>
    <w:rsid w:val="00E177FC"/>
    <w:rsid w:val="00E3226C"/>
    <w:rsid w:val="00E326DD"/>
    <w:rsid w:val="00E33698"/>
    <w:rsid w:val="00E36288"/>
    <w:rsid w:val="00E40C3E"/>
    <w:rsid w:val="00E41142"/>
    <w:rsid w:val="00E45E6E"/>
    <w:rsid w:val="00E53D14"/>
    <w:rsid w:val="00E57104"/>
    <w:rsid w:val="00E601ED"/>
    <w:rsid w:val="00E61AA4"/>
    <w:rsid w:val="00E64F08"/>
    <w:rsid w:val="00E65F4A"/>
    <w:rsid w:val="00E66E35"/>
    <w:rsid w:val="00E809E3"/>
    <w:rsid w:val="00E82C91"/>
    <w:rsid w:val="00E84BC5"/>
    <w:rsid w:val="00E944E4"/>
    <w:rsid w:val="00E95722"/>
    <w:rsid w:val="00EA759C"/>
    <w:rsid w:val="00EB6A7B"/>
    <w:rsid w:val="00EB7D92"/>
    <w:rsid w:val="00EC76F6"/>
    <w:rsid w:val="00ED044B"/>
    <w:rsid w:val="00ED2E7F"/>
    <w:rsid w:val="00ED696C"/>
    <w:rsid w:val="00EE647C"/>
    <w:rsid w:val="00EE755C"/>
    <w:rsid w:val="00EF4F1D"/>
    <w:rsid w:val="00F0451A"/>
    <w:rsid w:val="00F0551F"/>
    <w:rsid w:val="00F11499"/>
    <w:rsid w:val="00F13755"/>
    <w:rsid w:val="00F1446C"/>
    <w:rsid w:val="00F15AA8"/>
    <w:rsid w:val="00F17724"/>
    <w:rsid w:val="00F21E05"/>
    <w:rsid w:val="00F23F15"/>
    <w:rsid w:val="00F2468B"/>
    <w:rsid w:val="00F275F2"/>
    <w:rsid w:val="00F2766B"/>
    <w:rsid w:val="00F27B04"/>
    <w:rsid w:val="00F341C1"/>
    <w:rsid w:val="00F440CB"/>
    <w:rsid w:val="00F5259B"/>
    <w:rsid w:val="00F56C4E"/>
    <w:rsid w:val="00F57AB6"/>
    <w:rsid w:val="00F63654"/>
    <w:rsid w:val="00F647D9"/>
    <w:rsid w:val="00F64D00"/>
    <w:rsid w:val="00F716F4"/>
    <w:rsid w:val="00F73BA0"/>
    <w:rsid w:val="00F75650"/>
    <w:rsid w:val="00F75DC8"/>
    <w:rsid w:val="00F77DBF"/>
    <w:rsid w:val="00FA29A0"/>
    <w:rsid w:val="00FA34B3"/>
    <w:rsid w:val="00FA7597"/>
    <w:rsid w:val="00FB163E"/>
    <w:rsid w:val="00FC2FFD"/>
    <w:rsid w:val="00FC7980"/>
    <w:rsid w:val="00FD4D85"/>
    <w:rsid w:val="00FE1C99"/>
    <w:rsid w:val="00FE283A"/>
    <w:rsid w:val="00FE383A"/>
    <w:rsid w:val="00FE618D"/>
    <w:rsid w:val="00FF3185"/>
    <w:rsid w:val="00FF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DF1D9B9-DC00-4298-95C7-5120528CC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5"/>
        <w:szCs w:val="25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9A0"/>
    <w:pPr>
      <w:spacing w:after="0" w:line="240" w:lineRule="auto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89F"/>
    <w:pPr>
      <w:ind w:left="720"/>
      <w:contextualSpacing/>
    </w:pPr>
  </w:style>
  <w:style w:type="table" w:styleId="a4">
    <w:name w:val="Table Grid"/>
    <w:basedOn w:val="a1"/>
    <w:uiPriority w:val="59"/>
    <w:rsid w:val="00BD1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E647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E647C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Strong"/>
    <w:basedOn w:val="a0"/>
    <w:uiPriority w:val="22"/>
    <w:qFormat/>
    <w:rsid w:val="00FE283A"/>
    <w:rPr>
      <w:b/>
    </w:rPr>
  </w:style>
  <w:style w:type="paragraph" w:customStyle="1" w:styleId="consnonformat">
    <w:name w:val="consnonformat"/>
    <w:basedOn w:val="a"/>
    <w:rsid w:val="00102491"/>
    <w:pPr>
      <w:autoSpaceDE w:val="0"/>
      <w:autoSpaceDN w:val="0"/>
      <w:ind w:right="19772"/>
    </w:pPr>
    <w:rPr>
      <w:rFonts w:ascii="Courier New" w:hAnsi="Courier New" w:cs="Courier New"/>
      <w:sz w:val="20"/>
      <w:szCs w:val="20"/>
    </w:rPr>
  </w:style>
  <w:style w:type="paragraph" w:customStyle="1" w:styleId="1">
    <w:name w:val="Без интервала1"/>
    <w:rsid w:val="005C4C84"/>
    <w:pPr>
      <w:spacing w:beforeAutospacing="1" w:after="0" w:afterAutospacing="1" w:line="240" w:lineRule="auto"/>
    </w:pPr>
    <w:rPr>
      <w:rFonts w:ascii="Calibri" w:eastAsia="Times New Roman" w:hAnsi="Calibri"/>
    </w:rPr>
  </w:style>
  <w:style w:type="character" w:customStyle="1" w:styleId="blk">
    <w:name w:val="blk"/>
    <w:basedOn w:val="a0"/>
    <w:rsid w:val="00486CCB"/>
  </w:style>
  <w:style w:type="paragraph" w:styleId="a8">
    <w:name w:val="Normal (Web)"/>
    <w:basedOn w:val="a"/>
    <w:uiPriority w:val="99"/>
    <w:unhideWhenUsed/>
    <w:rsid w:val="001B71C3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1B71C3"/>
    <w:rPr>
      <w:color w:val="0000FF"/>
      <w:u w:val="single"/>
    </w:rPr>
  </w:style>
  <w:style w:type="paragraph" w:styleId="aa">
    <w:name w:val="No Spacing"/>
    <w:uiPriority w:val="99"/>
    <w:qFormat/>
    <w:rsid w:val="00364467"/>
    <w:pPr>
      <w:spacing w:beforeAutospacing="1" w:after="0" w:afterAutospacing="1" w:line="240" w:lineRule="auto"/>
    </w:pPr>
    <w:rPr>
      <w:rFonts w:ascii="Calibri" w:eastAsia="Calibri" w:hAnsi="Calibri" w:cs="Calibri"/>
    </w:rPr>
  </w:style>
  <w:style w:type="paragraph" w:styleId="ab">
    <w:name w:val="header"/>
    <w:basedOn w:val="a"/>
    <w:link w:val="ac"/>
    <w:uiPriority w:val="99"/>
    <w:unhideWhenUsed/>
    <w:rsid w:val="008902E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902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902E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902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72213"/>
    <w:pPr>
      <w:widowControl w:val="0"/>
      <w:autoSpaceDE w:val="0"/>
      <w:autoSpaceDN w:val="0"/>
      <w:adjustRightInd w:val="0"/>
      <w:spacing w:line="326" w:lineRule="exact"/>
    </w:pPr>
    <w:rPr>
      <w:rFonts w:eastAsia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372213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93140-CADF-429D-988D-90874701E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Лена</dc:creator>
  <cp:lastModifiedBy>Мусин Ф.Ш.</cp:lastModifiedBy>
  <cp:revision>2</cp:revision>
  <cp:lastPrinted>2024-12-16T06:29:00Z</cp:lastPrinted>
  <dcterms:created xsi:type="dcterms:W3CDTF">2024-12-25T11:09:00Z</dcterms:created>
  <dcterms:modified xsi:type="dcterms:W3CDTF">2024-12-25T11:09:00Z</dcterms:modified>
</cp:coreProperties>
</file>