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65646F" w:rsidRDefault="0065646F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2675" w:rsidRDefault="00882675" w:rsidP="00157E0D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675">
        <w:rPr>
          <w:rFonts w:ascii="Times New Roman" w:hAnsi="Times New Roman" w:cs="Times New Roman"/>
          <w:sz w:val="28"/>
          <w:szCs w:val="28"/>
        </w:rPr>
        <w:t>В Минземимущество Республики Татарстан поступило хода</w:t>
      </w:r>
      <w:r w:rsidR="005C1E05">
        <w:rPr>
          <w:rFonts w:ascii="Times New Roman" w:hAnsi="Times New Roman" w:cs="Times New Roman"/>
          <w:sz w:val="28"/>
          <w:szCs w:val="28"/>
        </w:rPr>
        <w:t xml:space="preserve">тайство </w:t>
      </w:r>
      <w:r w:rsidR="00BE398C">
        <w:rPr>
          <w:rFonts w:ascii="Times New Roman" w:hAnsi="Times New Roman" w:cs="Times New Roman"/>
          <w:sz w:val="28"/>
          <w:szCs w:val="28"/>
        </w:rPr>
        <w:t>П</w:t>
      </w:r>
      <w:r w:rsidRPr="00882675">
        <w:rPr>
          <w:rFonts w:ascii="Times New Roman" w:hAnsi="Times New Roman" w:cs="Times New Roman"/>
          <w:sz w:val="28"/>
          <w:szCs w:val="28"/>
        </w:rPr>
        <w:t>АО «</w:t>
      </w:r>
      <w:r w:rsidR="00BE398C">
        <w:rPr>
          <w:rFonts w:ascii="Times New Roman" w:hAnsi="Times New Roman" w:cs="Times New Roman"/>
          <w:sz w:val="28"/>
          <w:szCs w:val="28"/>
        </w:rPr>
        <w:t>Газпром</w:t>
      </w:r>
      <w:r w:rsidRPr="00882675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</w:t>
      </w:r>
      <w:r w:rsidR="00BE398C" w:rsidRPr="00BE398C">
        <w:rPr>
          <w:rFonts w:ascii="Times New Roman" w:hAnsi="Times New Roman" w:cs="Times New Roman"/>
          <w:sz w:val="28"/>
          <w:szCs w:val="28"/>
        </w:rPr>
        <w:t xml:space="preserve">в отношении земель и земельных участков в целях </w:t>
      </w:r>
      <w:r w:rsidR="00157E0D" w:rsidRPr="00157E0D">
        <w:rPr>
          <w:rFonts w:ascii="Times New Roman" w:hAnsi="Times New Roman" w:cs="Times New Roman"/>
          <w:sz w:val="28"/>
          <w:szCs w:val="28"/>
        </w:rPr>
        <w:t>эксплуатаци</w:t>
      </w:r>
      <w:r w:rsidR="00157E0D">
        <w:rPr>
          <w:rFonts w:ascii="Times New Roman" w:hAnsi="Times New Roman" w:cs="Times New Roman"/>
          <w:sz w:val="28"/>
          <w:szCs w:val="28"/>
        </w:rPr>
        <w:t xml:space="preserve">и объекта системы газоснабжения </w:t>
      </w:r>
      <w:r w:rsidR="00157E0D" w:rsidRPr="00157E0D">
        <w:rPr>
          <w:rFonts w:ascii="Times New Roman" w:hAnsi="Times New Roman" w:cs="Times New Roman"/>
          <w:sz w:val="28"/>
          <w:szCs w:val="28"/>
        </w:rPr>
        <w:t xml:space="preserve">«Головной газорегуляторный пункт-1 газопровода распределительного ГРС </w:t>
      </w:r>
      <w:proofErr w:type="spellStart"/>
      <w:r w:rsidR="00157E0D" w:rsidRPr="00157E0D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="00157E0D" w:rsidRPr="00157E0D">
        <w:rPr>
          <w:rFonts w:ascii="Times New Roman" w:hAnsi="Times New Roman" w:cs="Times New Roman"/>
          <w:sz w:val="28"/>
          <w:szCs w:val="28"/>
        </w:rPr>
        <w:t>» и его неотъемлемых технологических частей</w:t>
      </w:r>
      <w:r w:rsidR="006A08CB">
        <w:rPr>
          <w:rFonts w:ascii="Times New Roman" w:hAnsi="Times New Roman" w:cs="Times New Roman"/>
          <w:sz w:val="28"/>
          <w:szCs w:val="28"/>
        </w:rPr>
        <w:t>.</w:t>
      </w:r>
    </w:p>
    <w:p w:rsidR="008033C6" w:rsidRDefault="00DD1572" w:rsidP="001E0327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предусмотрено статьей 39.37 Земельного кодекса Российской Федерации, предусмотрено схемой территориального планирования Республики Татарстан, утвержденной постановлением Кабинета Министров от 21.02.2011 № 134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1E0327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</w:t>
      </w:r>
      <w:r w:rsidR="003D01EB" w:rsidRPr="00E92F9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E398C">
        <w:rPr>
          <w:rFonts w:ascii="Times New Roman" w:hAnsi="Times New Roman" w:cs="Times New Roman"/>
          <w:sz w:val="28"/>
          <w:szCs w:val="28"/>
        </w:rPr>
        <w:t>П</w:t>
      </w:r>
      <w:r w:rsidR="00BE398C" w:rsidRPr="00882675">
        <w:rPr>
          <w:rFonts w:ascii="Times New Roman" w:hAnsi="Times New Roman" w:cs="Times New Roman"/>
          <w:sz w:val="28"/>
          <w:szCs w:val="28"/>
        </w:rPr>
        <w:t>АО «</w:t>
      </w:r>
      <w:r w:rsidR="00BE398C">
        <w:rPr>
          <w:rFonts w:ascii="Times New Roman" w:hAnsi="Times New Roman" w:cs="Times New Roman"/>
          <w:sz w:val="28"/>
          <w:szCs w:val="28"/>
        </w:rPr>
        <w:t>Газпром</w:t>
      </w:r>
      <w:r w:rsidR="00BE398C" w:rsidRPr="00882675">
        <w:rPr>
          <w:rFonts w:ascii="Times New Roman" w:hAnsi="Times New Roman" w:cs="Times New Roman"/>
          <w:sz w:val="28"/>
          <w:szCs w:val="28"/>
        </w:rPr>
        <w:t>»</w:t>
      </w:r>
      <w:r w:rsidR="00BE398C">
        <w:rPr>
          <w:rFonts w:ascii="Times New Roman" w:hAnsi="Times New Roman" w:cs="Times New Roman"/>
          <w:sz w:val="28"/>
          <w:szCs w:val="28"/>
        </w:rPr>
        <w:t xml:space="preserve"> </w:t>
      </w:r>
      <w:r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57E0D" w:rsidRPr="00157E0D">
        <w:rPr>
          <w:rFonts w:ascii="Times New Roman" w:hAnsi="Times New Roman" w:cs="Times New Roman"/>
          <w:sz w:val="28"/>
          <w:szCs w:val="28"/>
        </w:rPr>
        <w:t>Пестречинского</w:t>
      </w:r>
      <w:r w:rsidR="005C071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C071B" w:rsidRPr="005C071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C071B">
        <w:rPr>
          <w:rFonts w:ascii="Times New Roman" w:hAnsi="Times New Roman" w:cs="Times New Roman"/>
          <w:sz w:val="28"/>
          <w:szCs w:val="28"/>
        </w:rPr>
        <w:t>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26 (режим работы: понедельник – 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>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157E0D">
        <w:rPr>
          <w:rFonts w:ascii="Times New Roman" w:hAnsi="Times New Roman" w:cs="Times New Roman"/>
          <w:sz w:val="28"/>
          <w:szCs w:val="28"/>
        </w:rPr>
        <w:t>Пестречинского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Default="00B73940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4120EE" w:rsidRPr="00E92F90">
        <w:rPr>
          <w:rFonts w:ascii="Times New Roman" w:hAnsi="Times New Roman" w:cs="Times New Roman"/>
          <w:sz w:val="28"/>
          <w:szCs w:val="28"/>
        </w:rPr>
        <w:t>я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FE754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D1572" w:rsidRPr="003E70B3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>, на сайт</w:t>
      </w:r>
      <w:r w:rsidR="00E92F90" w:rsidRPr="00E92F90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4AA">
        <w:rPr>
          <w:rFonts w:ascii="Times New Roman" w:hAnsi="Times New Roman" w:cs="Times New Roman"/>
          <w:sz w:val="28"/>
          <w:szCs w:val="28"/>
        </w:rPr>
        <w:t>Пестречин</w:t>
      </w:r>
      <w:r w:rsidR="005C071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C071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664AA" w:rsidRPr="001664AA">
          <w:rPr>
            <w:rStyle w:val="a3"/>
            <w:rFonts w:ascii="Times New Roman" w:hAnsi="Times New Roman" w:cs="Times New Roman"/>
            <w:sz w:val="28"/>
            <w:szCs w:val="28"/>
          </w:rPr>
          <w:t>https://pestreci.tatarstan.ru</w:t>
        </w:r>
        <w:r w:rsidR="001664AA" w:rsidRPr="001664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</w:p>
    <w:p w:rsidR="001E0327" w:rsidRDefault="001E032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5F16" w:rsidRPr="00FE36FE" w:rsidRDefault="006B5F16" w:rsidP="006B5F1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DD1572" w:rsidRDefault="004049F6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49F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№16:33:140411:28, входящего в единое землепользование 16:33:000000:180, площадью 14 кв. м.;</w:t>
            </w:r>
          </w:p>
          <w:p w:rsidR="00DD1572" w:rsidRDefault="004049F6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49F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№16:33:021125:7, входящего в единое землепользование 16:33:000000:180, площадью 2638 кв. м.;</w:t>
            </w:r>
          </w:p>
          <w:p w:rsidR="004049F6" w:rsidRDefault="004049F6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49F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№16:33:021125:5, входящего в единое землепользование 16:33:000000:180, площадью 4939 кв. м.;</w:t>
            </w:r>
          </w:p>
          <w:p w:rsidR="004049F6" w:rsidRDefault="004049F6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49F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№16:33:021119:15, входящего в единое землепользование 16:33:000000:192, площадью 1 кв. м.;</w:t>
            </w:r>
          </w:p>
          <w:p w:rsidR="004049F6" w:rsidRDefault="004049F6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49F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№16:33:021125:12, входящего в единое землепользование 16:33:000000:192, площадью 1 кв. м.;</w:t>
            </w:r>
          </w:p>
          <w:p w:rsidR="004049F6" w:rsidRDefault="004049F6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49F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№16:33:021125:456, входящего в единое землепользование 16:33:000000:192, площадью 1 кв. м.;</w:t>
            </w:r>
          </w:p>
          <w:p w:rsidR="004049F6" w:rsidRDefault="004049F6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49F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№16:33:021119:41 площадью 14 кв. м.;</w:t>
            </w:r>
          </w:p>
          <w:p w:rsidR="004049F6" w:rsidRDefault="004049F6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49F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№16:33:021119:42 площадью 189 кв. м.;</w:t>
            </w:r>
          </w:p>
          <w:p w:rsidR="004049F6" w:rsidRDefault="004049F6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49F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№16:33:021125:396 площадью 3731 кв. м.;</w:t>
            </w:r>
          </w:p>
          <w:p w:rsidR="004049F6" w:rsidRDefault="00532B54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2B54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№16:33:021125:397 площадью 295 кв. м.;</w:t>
            </w:r>
          </w:p>
          <w:p w:rsidR="004049F6" w:rsidRDefault="00532B54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2B54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№16:33:021125:398 площадью 431 кв. м.;</w:t>
            </w:r>
          </w:p>
          <w:p w:rsidR="00532B54" w:rsidRDefault="00532B54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2B54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№16:33:021125:400 площадью 51 кв. м.;</w:t>
            </w:r>
          </w:p>
          <w:p w:rsidR="004049F6" w:rsidRDefault="00532B54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2B54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№16:33:021125:401 площадью 59 кв. м.;</w:t>
            </w:r>
          </w:p>
          <w:p w:rsidR="00DD1572" w:rsidRDefault="00532B54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2B54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№16:33:021125:402 площадью 265 кв. м.;</w:t>
            </w:r>
          </w:p>
          <w:p w:rsidR="00532B54" w:rsidRDefault="00532B54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2B54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№16:33:021125:605 площадью 44 кв. м.;</w:t>
            </w:r>
          </w:p>
          <w:p w:rsidR="00532B54" w:rsidRDefault="00532B54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2B54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№16:33:021125:670 площадью 545 кв. м.;</w:t>
            </w:r>
          </w:p>
          <w:p w:rsidR="00532B54" w:rsidRDefault="00532B54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2B54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№16:33:021134:1378 площадью 104 кв. м.;</w:t>
            </w:r>
          </w:p>
          <w:p w:rsidR="00532B54" w:rsidRDefault="00532B54" w:rsidP="008F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2B54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№16:33:021134:24 площадью 9902 кв. м.;</w:t>
            </w:r>
          </w:p>
          <w:p w:rsidR="00532B54" w:rsidRPr="00532B54" w:rsidRDefault="00532B54" w:rsidP="00532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2B54">
              <w:rPr>
                <w:rFonts w:ascii="Times New Roman" w:hAnsi="Times New Roman" w:cs="Times New Roman"/>
                <w:sz w:val="24"/>
                <w:szCs w:val="24"/>
              </w:rPr>
              <w:t>Часть кадастрового квартала с кадастровым №16:33:021125 площадью 4 кв. м.;</w:t>
            </w:r>
          </w:p>
          <w:p w:rsidR="00CD2208" w:rsidRPr="003E6282" w:rsidRDefault="00532B54" w:rsidP="00532B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54">
              <w:rPr>
                <w:rFonts w:ascii="Times New Roman" w:hAnsi="Times New Roman" w:cs="Times New Roman"/>
                <w:sz w:val="24"/>
                <w:szCs w:val="24"/>
              </w:rPr>
              <w:t>Часть кадастрового квартала с кадастровым №16:33:021134 площадью 1 кв. м.</w:t>
            </w:r>
            <w:bookmarkStart w:id="0" w:name="_GoBack"/>
            <w:bookmarkEnd w:id="0"/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C0836"/>
    <w:rsid w:val="00100D9F"/>
    <w:rsid w:val="00113B9F"/>
    <w:rsid w:val="00114B72"/>
    <w:rsid w:val="00114D08"/>
    <w:rsid w:val="001244F1"/>
    <w:rsid w:val="001415DE"/>
    <w:rsid w:val="00154AE6"/>
    <w:rsid w:val="00157E0D"/>
    <w:rsid w:val="00161C21"/>
    <w:rsid w:val="001664AA"/>
    <w:rsid w:val="00166A74"/>
    <w:rsid w:val="00174D8C"/>
    <w:rsid w:val="001C06C3"/>
    <w:rsid w:val="001D11AE"/>
    <w:rsid w:val="001E0327"/>
    <w:rsid w:val="001E2109"/>
    <w:rsid w:val="001E6B23"/>
    <w:rsid w:val="002356B1"/>
    <w:rsid w:val="00240001"/>
    <w:rsid w:val="00287E87"/>
    <w:rsid w:val="002A5A95"/>
    <w:rsid w:val="002A71BE"/>
    <w:rsid w:val="002F699F"/>
    <w:rsid w:val="003177DB"/>
    <w:rsid w:val="00341057"/>
    <w:rsid w:val="003468EF"/>
    <w:rsid w:val="00355AE8"/>
    <w:rsid w:val="003560E4"/>
    <w:rsid w:val="00380BC8"/>
    <w:rsid w:val="003D01EB"/>
    <w:rsid w:val="003D2239"/>
    <w:rsid w:val="003D5986"/>
    <w:rsid w:val="003E6282"/>
    <w:rsid w:val="004049F6"/>
    <w:rsid w:val="004120EE"/>
    <w:rsid w:val="004125C9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32B54"/>
    <w:rsid w:val="00553B67"/>
    <w:rsid w:val="00577E0B"/>
    <w:rsid w:val="00583B58"/>
    <w:rsid w:val="005B2F70"/>
    <w:rsid w:val="005C071B"/>
    <w:rsid w:val="005C1E05"/>
    <w:rsid w:val="005C795C"/>
    <w:rsid w:val="005E14E3"/>
    <w:rsid w:val="006045FE"/>
    <w:rsid w:val="006129E9"/>
    <w:rsid w:val="00641449"/>
    <w:rsid w:val="006448AD"/>
    <w:rsid w:val="0065646F"/>
    <w:rsid w:val="006617BC"/>
    <w:rsid w:val="0066321B"/>
    <w:rsid w:val="006A08CB"/>
    <w:rsid w:val="006A5674"/>
    <w:rsid w:val="006B5F16"/>
    <w:rsid w:val="0072387E"/>
    <w:rsid w:val="00776633"/>
    <w:rsid w:val="007A0892"/>
    <w:rsid w:val="007B3295"/>
    <w:rsid w:val="008033C6"/>
    <w:rsid w:val="00811798"/>
    <w:rsid w:val="00833536"/>
    <w:rsid w:val="00837B87"/>
    <w:rsid w:val="008635F1"/>
    <w:rsid w:val="00876B46"/>
    <w:rsid w:val="008813DE"/>
    <w:rsid w:val="00882675"/>
    <w:rsid w:val="008877AD"/>
    <w:rsid w:val="008F5F24"/>
    <w:rsid w:val="00980C24"/>
    <w:rsid w:val="00996BC2"/>
    <w:rsid w:val="009A2827"/>
    <w:rsid w:val="009A55AB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92111"/>
    <w:rsid w:val="00B266C4"/>
    <w:rsid w:val="00B63122"/>
    <w:rsid w:val="00B73940"/>
    <w:rsid w:val="00BC70F1"/>
    <w:rsid w:val="00BE398C"/>
    <w:rsid w:val="00BE4FAE"/>
    <w:rsid w:val="00C5553F"/>
    <w:rsid w:val="00C63B6A"/>
    <w:rsid w:val="00C63C3D"/>
    <w:rsid w:val="00C75459"/>
    <w:rsid w:val="00C835C7"/>
    <w:rsid w:val="00CB21E3"/>
    <w:rsid w:val="00CC1243"/>
    <w:rsid w:val="00CC4073"/>
    <w:rsid w:val="00CD2208"/>
    <w:rsid w:val="00CE4EA7"/>
    <w:rsid w:val="00CE579B"/>
    <w:rsid w:val="00CF1474"/>
    <w:rsid w:val="00D212CD"/>
    <w:rsid w:val="00D4006B"/>
    <w:rsid w:val="00D5562F"/>
    <w:rsid w:val="00D75A57"/>
    <w:rsid w:val="00DA7C13"/>
    <w:rsid w:val="00DB3A35"/>
    <w:rsid w:val="00DD1572"/>
    <w:rsid w:val="00E509A1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24B53"/>
    <w:rsid w:val="00F70FDA"/>
    <w:rsid w:val="00F9494F"/>
    <w:rsid w:val="00FC3466"/>
    <w:rsid w:val="00FE36FE"/>
    <w:rsid w:val="00FE46F5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32F663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estreci.tatarstan.ru/struktura-apparata-ispolnitelnogo-komiteta.htm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1D559-8294-4DB9-84E8-E0CABFFC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104</cp:revision>
  <cp:lastPrinted>2022-04-08T12:27:00Z</cp:lastPrinted>
  <dcterms:created xsi:type="dcterms:W3CDTF">2022-06-08T14:02:00Z</dcterms:created>
  <dcterms:modified xsi:type="dcterms:W3CDTF">2025-07-03T08:10:00Z</dcterms:modified>
</cp:coreProperties>
</file>