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963C72" w:rsidRDefault="00272E62" w:rsidP="00272E62">
            <w:pPr>
              <w:keepNext/>
              <w:keepLines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E07329" w:rsidRPr="008B1FAB" w:rsidRDefault="00E07329" w:rsidP="00E07329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8B1FAB">
              <w:rPr>
                <w:rFonts w:eastAsia="Calibri"/>
                <w:bCs/>
                <w:lang w:eastAsia="en-US"/>
              </w:rPr>
              <w:t xml:space="preserve">здание мастерской с конторой, назначение: нежилое, количество этажей –  1, в том числе подземных – 0, общей площадью 241,7 </w:t>
            </w:r>
            <w:proofErr w:type="spellStart"/>
            <w:proofErr w:type="gramStart"/>
            <w:r w:rsidRPr="008B1FAB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B1FAB">
              <w:rPr>
                <w:rFonts w:eastAsia="Calibri"/>
                <w:bCs/>
                <w:lang w:eastAsia="en-US"/>
              </w:rPr>
              <w:t xml:space="preserve"> кадастровый номер 16:34:200105:525, расположенное по адресу: Республика Татарстан, Рыбно-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Заки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Шаймарданова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>, д. 84А/22;</w:t>
            </w:r>
          </w:p>
          <w:p w:rsidR="00F32EFA" w:rsidRPr="00272E62" w:rsidRDefault="00E07329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8B1FAB">
              <w:rPr>
                <w:rFonts w:eastAsia="Calibri"/>
                <w:bCs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производственных целей, площадью 2632 </w:t>
            </w:r>
            <w:proofErr w:type="spellStart"/>
            <w:proofErr w:type="gramStart"/>
            <w:r w:rsidRPr="008B1FAB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B1FAB">
              <w:rPr>
                <w:rFonts w:eastAsia="Calibri"/>
                <w:bCs/>
                <w:lang w:eastAsia="en-US"/>
              </w:rPr>
              <w:t>, кадастровый номер 16:34:200105:985, адрес: Российская Федерация, Республика Татарстан, Рыбно-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З.Шаймард</w:t>
            </w:r>
            <w:r>
              <w:rPr>
                <w:rFonts w:eastAsia="Calibri"/>
                <w:bCs/>
                <w:lang w:eastAsia="en-US"/>
              </w:rPr>
              <w:t>анова</w:t>
            </w:r>
            <w:proofErr w:type="spellEnd"/>
            <w:r>
              <w:rPr>
                <w:rFonts w:eastAsia="Calibri"/>
                <w:bCs/>
                <w:lang w:eastAsia="en-US"/>
              </w:rPr>
              <w:t>, земельный участок 84А/22.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35AD6">
              <w:t xml:space="preserve">2 сентября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B35AD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B35AD6">
              <w:t xml:space="preserve">1 сентября </w:t>
            </w:r>
            <w:bookmarkStart w:id="2" w:name="_GoBack"/>
            <w:bookmarkEnd w:id="2"/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05F2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260C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3C7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35AD6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07329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5D69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8806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72FC-B18E-43BC-A315-3F7E5261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65</cp:revision>
  <cp:lastPrinted>2012-06-15T10:20:00Z</cp:lastPrinted>
  <dcterms:created xsi:type="dcterms:W3CDTF">2012-06-13T06:12:00Z</dcterms:created>
  <dcterms:modified xsi:type="dcterms:W3CDTF">2025-09-01T05:55:00Z</dcterms:modified>
</cp:coreProperties>
</file>