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5711D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ED3076">
        <w:rPr>
          <w:rFonts w:ascii="Times New Roman" w:hAnsi="Times New Roman" w:cs="Times New Roman"/>
          <w:sz w:val="28"/>
          <w:szCs w:val="28"/>
        </w:rPr>
        <w:t>АО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5711D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</w:t>
      </w:r>
      <w:r w:rsidR="005711D1" w:rsidRPr="005711D1">
        <w:rPr>
          <w:rFonts w:ascii="Times New Roman" w:hAnsi="Times New Roman" w:cs="Times New Roman"/>
          <w:sz w:val="28"/>
          <w:szCs w:val="28"/>
        </w:rPr>
        <w:t>в целях реконструкции и эксплуатации объект</w:t>
      </w:r>
      <w:r w:rsidR="006465D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электросетевого хозяйства регионального значения:</w:t>
      </w:r>
      <w:r w:rsidR="005711D1">
        <w:rPr>
          <w:rFonts w:ascii="Times New Roman" w:hAnsi="Times New Roman" w:cs="Times New Roman"/>
          <w:sz w:val="28"/>
          <w:szCs w:val="28"/>
        </w:rPr>
        <w:t xml:space="preserve"> </w:t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«Подстанция (ПС) 110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Западная с линиями электропередачи (ЛЭП) с кадастровым номером 16:50:280101:1036 в части реконструкции </w:t>
      </w:r>
      <w:r w:rsidR="005711D1">
        <w:rPr>
          <w:rFonts w:ascii="Times New Roman" w:hAnsi="Times New Roman" w:cs="Times New Roman"/>
          <w:sz w:val="28"/>
          <w:szCs w:val="28"/>
        </w:rPr>
        <w:t xml:space="preserve">КВЛ-110 </w:t>
      </w:r>
      <w:proofErr w:type="spellStart"/>
      <w:r w:rsid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>
        <w:rPr>
          <w:rFonts w:ascii="Times New Roman" w:hAnsi="Times New Roman" w:cs="Times New Roman"/>
          <w:sz w:val="28"/>
          <w:szCs w:val="28"/>
        </w:rPr>
        <w:t xml:space="preserve"> ТЭЦ-1 – Западная</w:t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, </w:t>
      </w:r>
      <w:r w:rsidR="005711D1">
        <w:rPr>
          <w:rFonts w:ascii="Times New Roman" w:hAnsi="Times New Roman" w:cs="Times New Roman"/>
          <w:sz w:val="28"/>
          <w:szCs w:val="28"/>
        </w:rPr>
        <w:br/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КВЛ-110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Новокремлевская</w:t>
      </w:r>
      <w:proofErr w:type="spellEnd"/>
      <w:r w:rsidR="005711D1">
        <w:rPr>
          <w:rFonts w:ascii="Times New Roman" w:hAnsi="Times New Roman" w:cs="Times New Roman"/>
          <w:sz w:val="28"/>
          <w:szCs w:val="28"/>
        </w:rPr>
        <w:t xml:space="preserve"> – </w:t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Западная (с отпайкой на ПС 110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Заречье)»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5711D1">
        <w:rPr>
          <w:rFonts w:ascii="Times New Roman" w:hAnsi="Times New Roman" w:cs="Times New Roman"/>
          <w:sz w:val="28"/>
          <w:szCs w:val="28"/>
        </w:rPr>
        <w:t>АО</w:t>
      </w:r>
      <w:r w:rsidR="005711D1"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5711D1">
        <w:rPr>
          <w:rFonts w:ascii="Times New Roman" w:hAnsi="Times New Roman" w:cs="Times New Roman"/>
          <w:sz w:val="28"/>
          <w:szCs w:val="28"/>
        </w:rPr>
        <w:t>Сетевая компания</w:t>
      </w:r>
      <w:r w:rsidR="005711D1" w:rsidRPr="00822539">
        <w:rPr>
          <w:rFonts w:ascii="Times New Roman" w:hAnsi="Times New Roman" w:cs="Times New Roman"/>
          <w:sz w:val="28"/>
          <w:szCs w:val="28"/>
        </w:rPr>
        <w:t>»</w:t>
      </w:r>
      <w:r w:rsidR="005711D1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 w:rsidR="005711D1">
        <w:rPr>
          <w:rFonts w:ascii="Times New Roman" w:hAnsi="Times New Roman" w:cs="Times New Roman"/>
          <w:sz w:val="28"/>
          <w:szCs w:val="28"/>
        </w:rPr>
        <w:t>рстан по адресу: г. Казань, ул.</w:t>
      </w:r>
      <w:r w:rsidRPr="00E54C33">
        <w:rPr>
          <w:rFonts w:ascii="Times New Roman" w:hAnsi="Times New Roman" w:cs="Times New Roman"/>
          <w:sz w:val="28"/>
          <w:szCs w:val="28"/>
        </w:rPr>
        <w:t xml:space="preserve">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№16:50:280101:10 площадью 58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№16:50:280101:900 площадью 583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№16:50:280101:932 площадью 398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№16:50:090314:1846 площадью 867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№16:50:000000:35885 площадью 415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№16:50:090314:1565 площадью 191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№16:50:000000:17571 площадью 2</w:t>
            </w:r>
            <w:r w:rsidR="00671153"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345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№16:50:000000:18057 площадью 2</w:t>
            </w:r>
            <w:r w:rsidR="00671153"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151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№16:50:090314:837 площадью 151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№16:50:090314:560 площадью 0,05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№16:50:090312:331 площадью 50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№16:50:090311:390 площадью 78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№16:50:000000:37259 площадью 32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№16:50:090311:75 площадью 873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№16:50:090301:391 площадью 107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№16:50:000000:17377 площадью 421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№16:50:090301:76 площадью 0,57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№16:50:090301:74 площадью 264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№16:50:090301:73 площадью 208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№16:50:000000:7737 площадью 491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№16:50:090301:15 площадью 19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№16:50:000000:35888 площадью 0,34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№16:50:090301:72 площадью 444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№16:50:090301:10 площадью 215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№16:50:030102:4 площадью 327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D2208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№16:50:000000:39798 площадью 765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№16:50:000000:1014, входящего в единое землепользование 16:50:000000:34, площадью 138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№16:50:090301:27, входящего в единое землепользование 16:50:000000:324, площадью 2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№16:50:030101:3, входящего в единое землепользование 16:50:000000:152, площадью 1</w:t>
            </w:r>
            <w:r w:rsidR="00671153"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286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№16:50:030102:9, входящего в единое землепользование 16:50:000000:152, площадью 485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№16:50:090314 площадью 0,16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№16:50:090312 площадью 0,02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№16:50:090301 площадью 49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85038E" w:rsidRPr="006F7808" w:rsidRDefault="0085038E" w:rsidP="008503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№16:50:030101 площадью 20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F7808" w:rsidRPr="00386F61" w:rsidRDefault="006F7808" w:rsidP="006F78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№16:50:090204 площадью 12 </w:t>
            </w:r>
            <w:proofErr w:type="spellStart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F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0C3D73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11D1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465DE"/>
    <w:rsid w:val="0065646F"/>
    <w:rsid w:val="006617BC"/>
    <w:rsid w:val="0066321B"/>
    <w:rsid w:val="00671153"/>
    <w:rsid w:val="006953E4"/>
    <w:rsid w:val="006A08CB"/>
    <w:rsid w:val="006A5674"/>
    <w:rsid w:val="006B5F16"/>
    <w:rsid w:val="006F7808"/>
    <w:rsid w:val="0072387E"/>
    <w:rsid w:val="0074476B"/>
    <w:rsid w:val="00776633"/>
    <w:rsid w:val="007A0892"/>
    <w:rsid w:val="007B3295"/>
    <w:rsid w:val="00811798"/>
    <w:rsid w:val="00833536"/>
    <w:rsid w:val="00837B87"/>
    <w:rsid w:val="0085038E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0BDC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3366E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3AB1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DC8A-BB98-452F-9EE8-95A91FEC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110</cp:revision>
  <cp:lastPrinted>2022-04-08T12:27:00Z</cp:lastPrinted>
  <dcterms:created xsi:type="dcterms:W3CDTF">2022-06-08T14:02:00Z</dcterms:created>
  <dcterms:modified xsi:type="dcterms:W3CDTF">2025-09-08T08:09:00Z</dcterms:modified>
</cp:coreProperties>
</file>