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3D" w:rsidRDefault="00776633" w:rsidP="00C63C3D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E54C33" w:rsidRPr="00E54C33" w:rsidRDefault="00E54C33" w:rsidP="00E54C33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70B3" w:rsidRDefault="003E70B3" w:rsidP="005711D1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2539">
        <w:rPr>
          <w:rFonts w:ascii="Times New Roman" w:hAnsi="Times New Roman" w:cs="Times New Roman"/>
          <w:sz w:val="28"/>
          <w:szCs w:val="28"/>
        </w:rPr>
        <w:t xml:space="preserve">В Минземимущество Республики Татарстан поступило ходатайство </w:t>
      </w:r>
      <w:r w:rsidRPr="00822539">
        <w:rPr>
          <w:rFonts w:ascii="Times New Roman" w:hAnsi="Times New Roman" w:cs="Times New Roman"/>
          <w:sz w:val="28"/>
          <w:szCs w:val="28"/>
        </w:rPr>
        <w:br/>
      </w:r>
      <w:r w:rsidR="00ED3076">
        <w:rPr>
          <w:rFonts w:ascii="Times New Roman" w:hAnsi="Times New Roman" w:cs="Times New Roman"/>
          <w:sz w:val="28"/>
          <w:szCs w:val="28"/>
        </w:rPr>
        <w:t>АО</w:t>
      </w:r>
      <w:r w:rsidRPr="00822539">
        <w:rPr>
          <w:rFonts w:ascii="Times New Roman" w:hAnsi="Times New Roman" w:cs="Times New Roman"/>
          <w:sz w:val="28"/>
          <w:szCs w:val="28"/>
        </w:rPr>
        <w:t xml:space="preserve"> «</w:t>
      </w:r>
      <w:r w:rsidR="005711D1">
        <w:rPr>
          <w:rFonts w:ascii="Times New Roman" w:hAnsi="Times New Roman" w:cs="Times New Roman"/>
          <w:sz w:val="28"/>
          <w:szCs w:val="28"/>
        </w:rPr>
        <w:t>Сетевая компания</w:t>
      </w:r>
      <w:r w:rsidRPr="00822539">
        <w:rPr>
          <w:rFonts w:ascii="Times New Roman" w:hAnsi="Times New Roman" w:cs="Times New Roman"/>
          <w:sz w:val="28"/>
          <w:szCs w:val="28"/>
        </w:rPr>
        <w:t xml:space="preserve">» об установлении публичного сервитута в отношении земель и земельных участков </w:t>
      </w:r>
      <w:r w:rsidR="00455154" w:rsidRPr="00455154">
        <w:rPr>
          <w:rFonts w:ascii="Times New Roman" w:hAnsi="Times New Roman" w:cs="Times New Roman"/>
          <w:sz w:val="28"/>
          <w:szCs w:val="28"/>
        </w:rPr>
        <w:t>в целях складирования строительных материалов, возведение некапитальных строений, сооружений (включая ограждения, бытовки, навесы) и (или) размещение строительной техники, которые необходим</w:t>
      </w:r>
      <w:r w:rsidR="00455154">
        <w:rPr>
          <w:rFonts w:ascii="Times New Roman" w:hAnsi="Times New Roman" w:cs="Times New Roman"/>
          <w:sz w:val="28"/>
          <w:szCs w:val="28"/>
        </w:rPr>
        <w:t>ы для обеспечения реконструкции</w:t>
      </w:r>
      <w:r w:rsidR="005711D1" w:rsidRPr="005711D1">
        <w:rPr>
          <w:rFonts w:ascii="Times New Roman" w:hAnsi="Times New Roman" w:cs="Times New Roman"/>
          <w:sz w:val="28"/>
          <w:szCs w:val="28"/>
        </w:rPr>
        <w:t>:</w:t>
      </w:r>
      <w:r w:rsidR="005711D1">
        <w:rPr>
          <w:rFonts w:ascii="Times New Roman" w:hAnsi="Times New Roman" w:cs="Times New Roman"/>
          <w:sz w:val="28"/>
          <w:szCs w:val="28"/>
        </w:rPr>
        <w:t xml:space="preserve"> </w:t>
      </w:r>
      <w:r w:rsidR="005711D1" w:rsidRPr="005711D1">
        <w:rPr>
          <w:rFonts w:ascii="Times New Roman" w:hAnsi="Times New Roman" w:cs="Times New Roman"/>
          <w:sz w:val="28"/>
          <w:szCs w:val="28"/>
        </w:rPr>
        <w:t xml:space="preserve">«Подстанция (ПС) 110 </w:t>
      </w:r>
      <w:proofErr w:type="spellStart"/>
      <w:r w:rsidR="005711D1" w:rsidRPr="005711D1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5711D1" w:rsidRPr="005711D1">
        <w:rPr>
          <w:rFonts w:ascii="Times New Roman" w:hAnsi="Times New Roman" w:cs="Times New Roman"/>
          <w:sz w:val="28"/>
          <w:szCs w:val="28"/>
        </w:rPr>
        <w:t xml:space="preserve"> Западная с линиями электропередачи (ЛЭП) с кадастровым номером 16:50:280101:1036 в части реконструкции </w:t>
      </w:r>
      <w:r w:rsidR="005711D1">
        <w:rPr>
          <w:rFonts w:ascii="Times New Roman" w:hAnsi="Times New Roman" w:cs="Times New Roman"/>
          <w:sz w:val="28"/>
          <w:szCs w:val="28"/>
        </w:rPr>
        <w:t xml:space="preserve">КВЛ-110 </w:t>
      </w:r>
      <w:proofErr w:type="spellStart"/>
      <w:r w:rsidR="005711D1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5711D1">
        <w:rPr>
          <w:rFonts w:ascii="Times New Roman" w:hAnsi="Times New Roman" w:cs="Times New Roman"/>
          <w:sz w:val="28"/>
          <w:szCs w:val="28"/>
        </w:rPr>
        <w:t xml:space="preserve"> ТЭЦ-1 – Западная</w:t>
      </w:r>
      <w:r w:rsidR="005711D1" w:rsidRPr="005711D1">
        <w:rPr>
          <w:rFonts w:ascii="Times New Roman" w:hAnsi="Times New Roman" w:cs="Times New Roman"/>
          <w:sz w:val="28"/>
          <w:szCs w:val="28"/>
        </w:rPr>
        <w:t xml:space="preserve">, </w:t>
      </w:r>
      <w:r w:rsidR="005711D1">
        <w:rPr>
          <w:rFonts w:ascii="Times New Roman" w:hAnsi="Times New Roman" w:cs="Times New Roman"/>
          <w:sz w:val="28"/>
          <w:szCs w:val="28"/>
        </w:rPr>
        <w:br/>
      </w:r>
      <w:r w:rsidR="005711D1" w:rsidRPr="005711D1">
        <w:rPr>
          <w:rFonts w:ascii="Times New Roman" w:hAnsi="Times New Roman" w:cs="Times New Roman"/>
          <w:sz w:val="28"/>
          <w:szCs w:val="28"/>
        </w:rPr>
        <w:t xml:space="preserve">КВЛ-110 </w:t>
      </w:r>
      <w:proofErr w:type="spellStart"/>
      <w:r w:rsidR="005711D1" w:rsidRPr="005711D1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5711D1" w:rsidRPr="00571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11D1" w:rsidRPr="005711D1">
        <w:rPr>
          <w:rFonts w:ascii="Times New Roman" w:hAnsi="Times New Roman" w:cs="Times New Roman"/>
          <w:sz w:val="28"/>
          <w:szCs w:val="28"/>
        </w:rPr>
        <w:t>Новокремлевская</w:t>
      </w:r>
      <w:proofErr w:type="spellEnd"/>
      <w:r w:rsidR="005711D1">
        <w:rPr>
          <w:rFonts w:ascii="Times New Roman" w:hAnsi="Times New Roman" w:cs="Times New Roman"/>
          <w:sz w:val="28"/>
          <w:szCs w:val="28"/>
        </w:rPr>
        <w:t xml:space="preserve"> – </w:t>
      </w:r>
      <w:r w:rsidR="005711D1" w:rsidRPr="005711D1">
        <w:rPr>
          <w:rFonts w:ascii="Times New Roman" w:hAnsi="Times New Roman" w:cs="Times New Roman"/>
          <w:sz w:val="28"/>
          <w:szCs w:val="28"/>
        </w:rPr>
        <w:t xml:space="preserve">Западная (с отпайкой на ПС 110 </w:t>
      </w:r>
      <w:proofErr w:type="spellStart"/>
      <w:r w:rsidR="005711D1" w:rsidRPr="005711D1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5711D1" w:rsidRPr="005711D1">
        <w:rPr>
          <w:rFonts w:ascii="Times New Roman" w:hAnsi="Times New Roman" w:cs="Times New Roman"/>
          <w:sz w:val="28"/>
          <w:szCs w:val="28"/>
        </w:rPr>
        <w:t xml:space="preserve"> Заречье)»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70B3" w:rsidRDefault="003E70B3" w:rsidP="00431AB8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2539">
        <w:rPr>
          <w:rFonts w:ascii="Times New Roman" w:hAnsi="Times New Roman" w:cs="Times New Roman"/>
          <w:sz w:val="28"/>
          <w:szCs w:val="28"/>
        </w:rPr>
        <w:t>Размещение вышеуказанного объекта предусмотрено статьей 39.37 Земельного кодекса Российской Федерации, предусмотрено схемой территориального планирования Республики Татарстан, утвержденной постановлением Кабинета Министров от 21.02.2011 № 134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4C33" w:rsidRPr="00E54C33" w:rsidRDefault="00E54C33" w:rsidP="00431AB8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C33">
        <w:rPr>
          <w:rFonts w:ascii="Times New Roman" w:hAnsi="Times New Roman" w:cs="Times New Roman"/>
          <w:sz w:val="28"/>
          <w:szCs w:val="28"/>
        </w:rPr>
        <w:t xml:space="preserve">Ознакомление заинтересованными лицами с ходатайством                                 </w:t>
      </w:r>
      <w:r w:rsidR="005711D1">
        <w:rPr>
          <w:rFonts w:ascii="Times New Roman" w:hAnsi="Times New Roman" w:cs="Times New Roman"/>
          <w:sz w:val="28"/>
          <w:szCs w:val="28"/>
        </w:rPr>
        <w:t>АО</w:t>
      </w:r>
      <w:r w:rsidR="005711D1" w:rsidRPr="00822539">
        <w:rPr>
          <w:rFonts w:ascii="Times New Roman" w:hAnsi="Times New Roman" w:cs="Times New Roman"/>
          <w:sz w:val="28"/>
          <w:szCs w:val="28"/>
        </w:rPr>
        <w:t xml:space="preserve"> «</w:t>
      </w:r>
      <w:r w:rsidR="005711D1">
        <w:rPr>
          <w:rFonts w:ascii="Times New Roman" w:hAnsi="Times New Roman" w:cs="Times New Roman"/>
          <w:sz w:val="28"/>
          <w:szCs w:val="28"/>
        </w:rPr>
        <w:t>Сетевая компания</w:t>
      </w:r>
      <w:r w:rsidR="005711D1" w:rsidRPr="00822539">
        <w:rPr>
          <w:rFonts w:ascii="Times New Roman" w:hAnsi="Times New Roman" w:cs="Times New Roman"/>
          <w:sz w:val="28"/>
          <w:szCs w:val="28"/>
        </w:rPr>
        <w:t>»</w:t>
      </w:r>
      <w:r w:rsidR="005711D1">
        <w:rPr>
          <w:rFonts w:ascii="Times New Roman" w:hAnsi="Times New Roman" w:cs="Times New Roman"/>
          <w:sz w:val="28"/>
          <w:szCs w:val="28"/>
        </w:rPr>
        <w:t xml:space="preserve"> </w:t>
      </w:r>
      <w:r w:rsidRPr="00E54C33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на территории муниципального образования города Казани Республики Татарстан осуществляется в здании </w:t>
      </w:r>
      <w:proofErr w:type="spellStart"/>
      <w:r w:rsidRPr="00E54C33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Pr="00E54C33">
        <w:rPr>
          <w:rFonts w:ascii="Times New Roman" w:hAnsi="Times New Roman" w:cs="Times New Roman"/>
          <w:sz w:val="28"/>
          <w:szCs w:val="28"/>
        </w:rPr>
        <w:t xml:space="preserve"> Республики Тата</w:t>
      </w:r>
      <w:r w:rsidR="005711D1">
        <w:rPr>
          <w:rFonts w:ascii="Times New Roman" w:hAnsi="Times New Roman" w:cs="Times New Roman"/>
          <w:sz w:val="28"/>
          <w:szCs w:val="28"/>
        </w:rPr>
        <w:t>рстан по адресу: г. Казань, ул.</w:t>
      </w:r>
      <w:r w:rsidRPr="00E54C33">
        <w:rPr>
          <w:rFonts w:ascii="Times New Roman" w:hAnsi="Times New Roman" w:cs="Times New Roman"/>
          <w:sz w:val="28"/>
          <w:szCs w:val="28"/>
        </w:rPr>
        <w:t xml:space="preserve"> Вишневского, д. 26 (режим работы: понедельник – четверг: 9.00 – 18.00, пятница: 9.00 – 16.45, обед: 11.45 – 12.30). </w:t>
      </w:r>
    </w:p>
    <w:p w:rsidR="004E566E" w:rsidRPr="00E92F90" w:rsidRDefault="00E54C33" w:rsidP="00E54C33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C33">
        <w:rPr>
          <w:rFonts w:ascii="Times New Roman" w:hAnsi="Times New Roman" w:cs="Times New Roman"/>
          <w:sz w:val="28"/>
          <w:szCs w:val="28"/>
        </w:rPr>
        <w:t>Подача заявления об учете прав на земельные участки проводится по вышеуказанному адресу 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 на территории муниципального образования города Казани Республики Татарстан Республики Татарстан.</w:t>
      </w:r>
    </w:p>
    <w:p w:rsidR="001E0327" w:rsidRDefault="009C6C17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E92F90">
        <w:rPr>
          <w:rFonts w:ascii="Times New Roman" w:hAnsi="Times New Roman" w:cs="Times New Roman"/>
          <w:sz w:val="28"/>
          <w:szCs w:val="28"/>
        </w:rPr>
        <w:t xml:space="preserve">Сообщения о возможном установлении публичного </w:t>
      </w:r>
      <w:r>
        <w:rPr>
          <w:rFonts w:ascii="Times New Roman" w:hAnsi="Times New Roman" w:cs="Times New Roman"/>
          <w:sz w:val="28"/>
          <w:szCs w:val="28"/>
        </w:rPr>
        <w:t xml:space="preserve">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3E70B3">
          <w:rPr>
            <w:rStyle w:val="a3"/>
            <w:rFonts w:ascii="Times New Roman" w:hAnsi="Times New Roman" w:cs="Times New Roman"/>
            <w:sz w:val="28"/>
            <w:szCs w:val="28"/>
          </w:rPr>
          <w:t>https://mzio.tatarstan.ru/ustanovlenie-publichnogo-servituta.htm</w:t>
        </w:r>
      </w:hyperlink>
      <w:r w:rsidRPr="00E92F90">
        <w:rPr>
          <w:rFonts w:ascii="Times New Roman" w:hAnsi="Times New Roman" w:cs="Times New Roman"/>
          <w:sz w:val="28"/>
          <w:szCs w:val="28"/>
        </w:rPr>
        <w:t xml:space="preserve">, на сайте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города Казани </w:t>
      </w:r>
      <w:r w:rsidRPr="00E92F90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9C6C17">
          <w:rPr>
            <w:rStyle w:val="a3"/>
            <w:rFonts w:ascii="Times New Roman" w:hAnsi="Times New Roman" w:cs="Times New Roman"/>
            <w:sz w:val="28"/>
            <w:szCs w:val="28"/>
          </w:rPr>
          <w:t>https://kzn.ru/</w:t>
        </w:r>
      </w:hyperlink>
      <w:r w:rsidRPr="009C6C1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F1266A" w:rsidRPr="00F1266A" w:rsidRDefault="00F1266A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Style w:val="a3"/>
          <w:rFonts w:ascii="Times New Roman" w:hAnsi="Times New Roman" w:cs="Times New Roman"/>
          <w:color w:val="auto"/>
          <w:sz w:val="16"/>
          <w:szCs w:val="16"/>
          <w:u w:val="non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80"/>
      </w:tblGrid>
      <w:tr w:rsidR="00EF642D" w:rsidRPr="007B3295" w:rsidTr="001D11AE">
        <w:trPr>
          <w:trHeight w:val="153"/>
        </w:trPr>
        <w:tc>
          <w:tcPr>
            <w:tcW w:w="9180" w:type="dxa"/>
          </w:tcPr>
          <w:p w:rsidR="004B41EC" w:rsidRPr="004B41EC" w:rsidRDefault="004B41EC" w:rsidP="004B41E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№16:50:280101:10 площадью 1 </w:t>
            </w:r>
            <w:proofErr w:type="spellStart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4B41EC" w:rsidRPr="004B41EC" w:rsidRDefault="004B41EC" w:rsidP="004B41E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№16:50:280101:900 площадью 1 173 </w:t>
            </w:r>
            <w:proofErr w:type="spellStart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4B41EC" w:rsidRPr="004B41EC" w:rsidRDefault="004B41EC" w:rsidP="004B41E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№16:50:280101:932 площадью 874 </w:t>
            </w:r>
            <w:proofErr w:type="spellStart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4B41EC" w:rsidRPr="004B41EC" w:rsidRDefault="004B41EC" w:rsidP="004B41E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№16:50:090314:1846 площадью 1 339 </w:t>
            </w:r>
            <w:proofErr w:type="spellStart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4B41EC" w:rsidRPr="004B41EC" w:rsidRDefault="004B41EC" w:rsidP="004B41E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№16:50:000000:35885 площадью 982 </w:t>
            </w:r>
            <w:proofErr w:type="spellStart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4B41EC" w:rsidRPr="004B41EC" w:rsidRDefault="004B41EC" w:rsidP="004B41E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№16:50:090314:1584 площадью 370 </w:t>
            </w:r>
            <w:proofErr w:type="spellStart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4B41EC" w:rsidRPr="004B41EC" w:rsidRDefault="004B41EC" w:rsidP="004B41E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№16:50:090314:1565 площадью 449 </w:t>
            </w:r>
            <w:proofErr w:type="spellStart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4B41EC" w:rsidRPr="004B41EC" w:rsidRDefault="004B41EC" w:rsidP="004B41E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№16:50:000000:17571 площадью 9 871 </w:t>
            </w:r>
            <w:proofErr w:type="spellStart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4B41EC" w:rsidRPr="004B41EC" w:rsidRDefault="004B41EC" w:rsidP="004B41E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№16:50:000000:18057 площадью 5 247 </w:t>
            </w:r>
            <w:proofErr w:type="spellStart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4B41EC" w:rsidRPr="004B41EC" w:rsidRDefault="004B41EC" w:rsidP="004B41E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№16:50:090314:837 площадью 557 </w:t>
            </w:r>
            <w:proofErr w:type="spellStart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4B41EC" w:rsidRPr="004B41EC" w:rsidRDefault="004B41EC" w:rsidP="004B41E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№16:50:090314:560 площадью 1 </w:t>
            </w:r>
            <w:proofErr w:type="spellStart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4B41EC" w:rsidRPr="004B41EC" w:rsidRDefault="004B41EC" w:rsidP="004B41E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№16:50:090312:19 площадью 1 371 </w:t>
            </w:r>
            <w:proofErr w:type="spellStart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4B41EC" w:rsidRPr="004B41EC" w:rsidRDefault="004B41EC" w:rsidP="004B41E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№16:50:090312:331 площадью 87 </w:t>
            </w:r>
            <w:proofErr w:type="spellStart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4B41EC" w:rsidRPr="004B41EC" w:rsidRDefault="004B41EC" w:rsidP="004B41E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№16:50:090312:1 площадью 1 222 </w:t>
            </w:r>
            <w:proofErr w:type="spellStart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4B41EC" w:rsidRPr="004B41EC" w:rsidRDefault="004B41EC" w:rsidP="004B41E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№16:50:090314:218 площадью 343 </w:t>
            </w:r>
            <w:proofErr w:type="spellStart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4B41EC" w:rsidRPr="004B41EC" w:rsidRDefault="004B41EC" w:rsidP="004B41E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№16:50:090311:390 площадью 148 </w:t>
            </w:r>
            <w:proofErr w:type="spellStart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4B41EC" w:rsidRPr="004B41EC" w:rsidRDefault="004B41EC" w:rsidP="004B41E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№16:50:090312:7 площадью 52 </w:t>
            </w:r>
            <w:proofErr w:type="spellStart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4B41EC" w:rsidRPr="004B41EC" w:rsidRDefault="004B41EC" w:rsidP="004B41E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№16:50:000000:37259 площадью 181 </w:t>
            </w:r>
            <w:proofErr w:type="spellStart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4B41EC" w:rsidRPr="004B41EC" w:rsidRDefault="004B41EC" w:rsidP="004B41E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Часть земельного участка с кадастровым №16:50:090301:391 площадью 284 </w:t>
            </w:r>
            <w:proofErr w:type="spellStart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4B41EC" w:rsidRPr="004B41EC" w:rsidRDefault="004B41EC" w:rsidP="004B41E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№16:50:090311:75 площадью 3 269 </w:t>
            </w:r>
            <w:proofErr w:type="spellStart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4B41EC" w:rsidRPr="004B41EC" w:rsidRDefault="004B41EC" w:rsidP="004B41E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№16:50:000000:17377 площадью 991 </w:t>
            </w:r>
            <w:proofErr w:type="spellStart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4B41EC" w:rsidRPr="004B41EC" w:rsidRDefault="004B41EC" w:rsidP="004B41E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№16:50:090301:74 площадью 739 </w:t>
            </w:r>
            <w:proofErr w:type="spellStart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4B41EC" w:rsidRPr="004B41EC" w:rsidRDefault="004B41EC" w:rsidP="004B41E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№16:50:090301:73 площадью 372 </w:t>
            </w:r>
            <w:proofErr w:type="spellStart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4B41EC" w:rsidRPr="004B41EC" w:rsidRDefault="004B41EC" w:rsidP="004B41E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№16:50:000000:7737 площадью 3 771 </w:t>
            </w:r>
            <w:proofErr w:type="spellStart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4B41EC" w:rsidRPr="004B41EC" w:rsidRDefault="004B41EC" w:rsidP="004B41E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№16:50:090301:15 площадью 125 </w:t>
            </w:r>
            <w:proofErr w:type="spellStart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4B41EC" w:rsidRPr="004B41EC" w:rsidRDefault="004B41EC" w:rsidP="004B41E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№16:50:090301:72 площадью 544 </w:t>
            </w:r>
            <w:proofErr w:type="spellStart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4B41EC" w:rsidRPr="004B41EC" w:rsidRDefault="004B41EC" w:rsidP="004B41E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№16:50:000000:35888 площадью 9 </w:t>
            </w:r>
            <w:proofErr w:type="spellStart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4B41EC" w:rsidRPr="004B41EC" w:rsidRDefault="004B41EC" w:rsidP="004B41E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№16:50:090301:10 площадью 311 </w:t>
            </w:r>
            <w:proofErr w:type="spellStart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4B41EC" w:rsidRPr="004B41EC" w:rsidRDefault="004B41EC" w:rsidP="004B41E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№16:50:030101:226 площадью 8 </w:t>
            </w:r>
            <w:proofErr w:type="spellStart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4B41EC" w:rsidRPr="004B41EC" w:rsidRDefault="004B41EC" w:rsidP="004B41E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№16:50:030102:4 площадью 633 </w:t>
            </w:r>
            <w:proofErr w:type="spellStart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4B41EC" w:rsidRPr="004B41EC" w:rsidRDefault="004B41EC" w:rsidP="004B41E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№16:50:000000:39798 площадью 2 1</w:t>
            </w:r>
            <w:r w:rsidR="00B213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4B41EC" w:rsidRPr="004B41EC" w:rsidRDefault="004B41EC" w:rsidP="004B41E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№16:50:000000:1014, входящего в единое землепользование 16:50:000000:34, площадью 193 </w:t>
            </w:r>
            <w:proofErr w:type="spellStart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4B41EC" w:rsidRPr="004B41EC" w:rsidRDefault="004B41EC" w:rsidP="004B41E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№16:50:090301:27, входящего в единое землепользование 16:50:000000:324, площадью 27 </w:t>
            </w:r>
            <w:proofErr w:type="spellStart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4B41EC" w:rsidRPr="004B41EC" w:rsidRDefault="004B41EC" w:rsidP="004B41E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№16:50:030101:3, входящего в единое землепользование 16:50:000000:152, площадью 3 785 </w:t>
            </w:r>
            <w:proofErr w:type="spellStart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4B41EC" w:rsidRDefault="004B41EC" w:rsidP="004B41E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№16:50:030102:9, входящего в единое землепользование 16:50:000000:152, площадью 426 </w:t>
            </w:r>
            <w:proofErr w:type="spellStart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4B41EC" w:rsidRPr="004B41EC" w:rsidRDefault="004B41EC" w:rsidP="004B41E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№16:50:090314 площадью 779 </w:t>
            </w:r>
            <w:proofErr w:type="spellStart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4B41EC" w:rsidRPr="004B41EC" w:rsidRDefault="004B41EC" w:rsidP="004B41E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№16:50:090311 площадью 86 </w:t>
            </w:r>
            <w:proofErr w:type="spellStart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4B41EC" w:rsidRPr="004B41EC" w:rsidRDefault="004B41EC" w:rsidP="004B41E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№16:50:090312 площадью 31 </w:t>
            </w:r>
            <w:proofErr w:type="spellStart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4B41EC" w:rsidRPr="004B41EC" w:rsidRDefault="004B41EC" w:rsidP="004B41E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№16:50:090301 площадью 304 </w:t>
            </w:r>
            <w:proofErr w:type="spellStart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4B41EC" w:rsidRDefault="004B41EC" w:rsidP="004B41E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№16:50:030101 площадью 71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1664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166418" w:rsidRPr="00386F61" w:rsidRDefault="00166418" w:rsidP="0016641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№16:50:0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90204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6B5F16" w:rsidRDefault="006B5F16" w:rsidP="000C0836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6B5F16" w:rsidSect="00043FB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74"/>
    <w:rsid w:val="00012DEB"/>
    <w:rsid w:val="00043FB0"/>
    <w:rsid w:val="00062D53"/>
    <w:rsid w:val="000C0836"/>
    <w:rsid w:val="00100D9F"/>
    <w:rsid w:val="00113B9F"/>
    <w:rsid w:val="00114B72"/>
    <w:rsid w:val="001244F1"/>
    <w:rsid w:val="001415DE"/>
    <w:rsid w:val="00161C21"/>
    <w:rsid w:val="00166418"/>
    <w:rsid w:val="00166A74"/>
    <w:rsid w:val="00174D8C"/>
    <w:rsid w:val="001C06C3"/>
    <w:rsid w:val="001D11AE"/>
    <w:rsid w:val="001E0327"/>
    <w:rsid w:val="001E2109"/>
    <w:rsid w:val="001E5A02"/>
    <w:rsid w:val="001E6B23"/>
    <w:rsid w:val="002356B1"/>
    <w:rsid w:val="00240001"/>
    <w:rsid w:val="00287E87"/>
    <w:rsid w:val="00293C8A"/>
    <w:rsid w:val="002A5A95"/>
    <w:rsid w:val="002A71BE"/>
    <w:rsid w:val="002F699F"/>
    <w:rsid w:val="00314034"/>
    <w:rsid w:val="003177DB"/>
    <w:rsid w:val="00341057"/>
    <w:rsid w:val="003468EF"/>
    <w:rsid w:val="00355AE8"/>
    <w:rsid w:val="003560E4"/>
    <w:rsid w:val="00380BC8"/>
    <w:rsid w:val="00386F61"/>
    <w:rsid w:val="003D01EB"/>
    <w:rsid w:val="003D2239"/>
    <w:rsid w:val="003D2898"/>
    <w:rsid w:val="003D5986"/>
    <w:rsid w:val="003E6282"/>
    <w:rsid w:val="003E70B3"/>
    <w:rsid w:val="004120EE"/>
    <w:rsid w:val="004125C9"/>
    <w:rsid w:val="00431AB8"/>
    <w:rsid w:val="00455154"/>
    <w:rsid w:val="004552F8"/>
    <w:rsid w:val="00472857"/>
    <w:rsid w:val="00483250"/>
    <w:rsid w:val="00491524"/>
    <w:rsid w:val="004B41EC"/>
    <w:rsid w:val="004C224E"/>
    <w:rsid w:val="004D795E"/>
    <w:rsid w:val="004E567B"/>
    <w:rsid w:val="004F0927"/>
    <w:rsid w:val="00520876"/>
    <w:rsid w:val="00535901"/>
    <w:rsid w:val="00553B67"/>
    <w:rsid w:val="005711D1"/>
    <w:rsid w:val="00577E0B"/>
    <w:rsid w:val="00583B58"/>
    <w:rsid w:val="005B2F70"/>
    <w:rsid w:val="005C071B"/>
    <w:rsid w:val="005C1E05"/>
    <w:rsid w:val="005C795C"/>
    <w:rsid w:val="005E14E3"/>
    <w:rsid w:val="006045FE"/>
    <w:rsid w:val="00641449"/>
    <w:rsid w:val="006448AD"/>
    <w:rsid w:val="0065646F"/>
    <w:rsid w:val="006617BC"/>
    <w:rsid w:val="0066321B"/>
    <w:rsid w:val="006953E4"/>
    <w:rsid w:val="006A08CB"/>
    <w:rsid w:val="006A5674"/>
    <w:rsid w:val="006B5F16"/>
    <w:rsid w:val="0072387E"/>
    <w:rsid w:val="0074476B"/>
    <w:rsid w:val="00776633"/>
    <w:rsid w:val="007A0892"/>
    <w:rsid w:val="007B3295"/>
    <w:rsid w:val="00811798"/>
    <w:rsid w:val="00833536"/>
    <w:rsid w:val="00837B87"/>
    <w:rsid w:val="0085038E"/>
    <w:rsid w:val="008635F1"/>
    <w:rsid w:val="00876B46"/>
    <w:rsid w:val="008813DE"/>
    <w:rsid w:val="00882675"/>
    <w:rsid w:val="008877AD"/>
    <w:rsid w:val="00935204"/>
    <w:rsid w:val="00980C24"/>
    <w:rsid w:val="00996BC2"/>
    <w:rsid w:val="009A2827"/>
    <w:rsid w:val="009A55AB"/>
    <w:rsid w:val="009C6C17"/>
    <w:rsid w:val="00A0327D"/>
    <w:rsid w:val="00A32767"/>
    <w:rsid w:val="00A37D06"/>
    <w:rsid w:val="00A50380"/>
    <w:rsid w:val="00A55DAD"/>
    <w:rsid w:val="00A64C2D"/>
    <w:rsid w:val="00A65F8D"/>
    <w:rsid w:val="00A67D8E"/>
    <w:rsid w:val="00A82CA7"/>
    <w:rsid w:val="00A92111"/>
    <w:rsid w:val="00B213A2"/>
    <w:rsid w:val="00B266C4"/>
    <w:rsid w:val="00B63122"/>
    <w:rsid w:val="00B73940"/>
    <w:rsid w:val="00BC70F1"/>
    <w:rsid w:val="00BE398C"/>
    <w:rsid w:val="00BE4FAE"/>
    <w:rsid w:val="00C5553F"/>
    <w:rsid w:val="00C63B6A"/>
    <w:rsid w:val="00C63C3D"/>
    <w:rsid w:val="00C75459"/>
    <w:rsid w:val="00C8027E"/>
    <w:rsid w:val="00C80436"/>
    <w:rsid w:val="00C835C7"/>
    <w:rsid w:val="00CB21E3"/>
    <w:rsid w:val="00CC1243"/>
    <w:rsid w:val="00CC4073"/>
    <w:rsid w:val="00CD2208"/>
    <w:rsid w:val="00CE4EA7"/>
    <w:rsid w:val="00CE579B"/>
    <w:rsid w:val="00CF1474"/>
    <w:rsid w:val="00D212CD"/>
    <w:rsid w:val="00D3366E"/>
    <w:rsid w:val="00D4006B"/>
    <w:rsid w:val="00D5562F"/>
    <w:rsid w:val="00D75A57"/>
    <w:rsid w:val="00D94C93"/>
    <w:rsid w:val="00DA7C13"/>
    <w:rsid w:val="00DB3A35"/>
    <w:rsid w:val="00E509A1"/>
    <w:rsid w:val="00E54C33"/>
    <w:rsid w:val="00E828B4"/>
    <w:rsid w:val="00E92F90"/>
    <w:rsid w:val="00EA061E"/>
    <w:rsid w:val="00EB2EDD"/>
    <w:rsid w:val="00EB46CA"/>
    <w:rsid w:val="00ED3076"/>
    <w:rsid w:val="00EF642D"/>
    <w:rsid w:val="00F001BA"/>
    <w:rsid w:val="00F0139E"/>
    <w:rsid w:val="00F112F2"/>
    <w:rsid w:val="00F11D41"/>
    <w:rsid w:val="00F1266A"/>
    <w:rsid w:val="00F24B53"/>
    <w:rsid w:val="00F70FDA"/>
    <w:rsid w:val="00F9494F"/>
    <w:rsid w:val="00FB78EE"/>
    <w:rsid w:val="00FC3466"/>
    <w:rsid w:val="00FE36FE"/>
    <w:rsid w:val="00FE46F5"/>
    <w:rsid w:val="00FE7543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8C83B"/>
  <w15:docId w15:val="{740FEBD5-06C5-4701-87A4-51341483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zn.ru/meriya/ispolnitelnyy-komitet/" TargetMode="External"/><Relationship Id="rId5" Type="http://schemas.openxmlformats.org/officeDocument/2006/relationships/hyperlink" Target="https://mzio.tatarstan.ru/ustanovlenie-publichnogo-servitut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771E6-F4CE-41B5-A7F5-698701874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2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АбдуллинаЭА</dc:creator>
  <cp:lastModifiedBy>Расул Гиниатуллин</cp:lastModifiedBy>
  <cp:revision>109</cp:revision>
  <cp:lastPrinted>2022-04-08T12:27:00Z</cp:lastPrinted>
  <dcterms:created xsi:type="dcterms:W3CDTF">2022-06-08T14:02:00Z</dcterms:created>
  <dcterms:modified xsi:type="dcterms:W3CDTF">2025-09-09T10:23:00Z</dcterms:modified>
</cp:coreProperties>
</file>