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E3987" w:rsidRPr="00AC31C3" w:rsidRDefault="00690AE1" w:rsidP="00FE3987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lang w:eastAsia="en-US"/>
              </w:rPr>
            </w:pPr>
            <w:r w:rsidRPr="00793D76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FE3987">
              <w:rPr>
                <w:rFonts w:eastAsia="Calibri"/>
                <w:bCs/>
                <w:lang w:eastAsia="en-US"/>
              </w:rPr>
              <w:t xml:space="preserve">- </w:t>
            </w:r>
            <w:r w:rsidR="00FE3987" w:rsidRPr="00AC31C3">
              <w:rPr>
                <w:rFonts w:eastAsia="Calibri"/>
                <w:bCs/>
                <w:lang w:eastAsia="en-US"/>
              </w:rPr>
              <w:t xml:space="preserve">нежилое здание, наименование: здание СГТО, количество этажей – 1, в том числе подземных - 0, кадастровый номер 16:43:030101:1044 площадью 564,9 </w:t>
            </w:r>
            <w:proofErr w:type="spellStart"/>
            <w:proofErr w:type="gramStart"/>
            <w:r w:rsidR="00FE3987" w:rsidRPr="00AC31C3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="00FE3987" w:rsidRPr="00AC31C3">
              <w:rPr>
                <w:rFonts w:eastAsia="Calibri"/>
                <w:bCs/>
                <w:lang w:eastAsia="en-US"/>
              </w:rPr>
              <w:t xml:space="preserve">, расположенное по адресу: Республика Татарстан, </w:t>
            </w:r>
            <w:proofErr w:type="spellStart"/>
            <w:r w:rsidR="00FE3987" w:rsidRPr="00AC31C3">
              <w:rPr>
                <w:rFonts w:eastAsia="Calibri"/>
                <w:bCs/>
                <w:lang w:eastAsia="en-US"/>
              </w:rPr>
              <w:t>Ютазинский</w:t>
            </w:r>
            <w:proofErr w:type="spellEnd"/>
            <w:r w:rsidR="00FE3987" w:rsidRPr="00AC31C3"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 w:rsidR="00FE3987" w:rsidRPr="00AC31C3">
              <w:rPr>
                <w:rFonts w:eastAsia="Calibri"/>
                <w:bCs/>
                <w:lang w:eastAsia="en-US"/>
              </w:rPr>
              <w:t>пгт</w:t>
            </w:r>
            <w:proofErr w:type="spellEnd"/>
            <w:r w:rsidR="00FE3987" w:rsidRPr="00AC31C3">
              <w:rPr>
                <w:rFonts w:eastAsia="Calibri"/>
                <w:bCs/>
                <w:lang w:eastAsia="en-US"/>
              </w:rPr>
              <w:t>.</w:t>
            </w:r>
            <w:r w:rsidR="00FE3987">
              <w:rPr>
                <w:rFonts w:eastAsia="Calibri"/>
                <w:bCs/>
                <w:lang w:eastAsia="en-US"/>
              </w:rPr>
              <w:t xml:space="preserve"> </w:t>
            </w:r>
            <w:r w:rsidR="00FE3987" w:rsidRPr="00AC31C3">
              <w:rPr>
                <w:rFonts w:eastAsia="Calibri"/>
                <w:bCs/>
                <w:lang w:eastAsia="en-US"/>
              </w:rPr>
              <w:t>Уруссу, пер.</w:t>
            </w:r>
            <w:r w:rsidR="006C2DDB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="00FE3987" w:rsidRPr="00AC31C3">
              <w:rPr>
                <w:rFonts w:eastAsia="Calibri"/>
                <w:bCs/>
                <w:lang w:eastAsia="en-US"/>
              </w:rPr>
              <w:t>Ютазинский</w:t>
            </w:r>
            <w:proofErr w:type="spellEnd"/>
            <w:r w:rsidR="00FE3987" w:rsidRPr="00AC31C3">
              <w:rPr>
                <w:rFonts w:eastAsia="Calibri"/>
                <w:bCs/>
                <w:lang w:eastAsia="en-US"/>
              </w:rPr>
              <w:t>;</w:t>
            </w:r>
          </w:p>
          <w:p w:rsidR="00F32EFA" w:rsidRPr="00FE3987" w:rsidRDefault="00FE3987" w:rsidP="00FE3987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- </w:t>
            </w:r>
            <w:r w:rsidRPr="00AC31C3">
              <w:rPr>
                <w:rFonts w:eastAsia="Calibri"/>
                <w:bCs/>
                <w:lang w:eastAsia="en-US"/>
              </w:rPr>
              <w:t xml:space="preserve">земельный участок, категория земель: земли населенных пунктов, виды разрешенного использования: под станции государственного технического обслуживания автомобилей, площадью 675 </w:t>
            </w:r>
            <w:proofErr w:type="spellStart"/>
            <w:proofErr w:type="gramStart"/>
            <w:r w:rsidRPr="00AC31C3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Pr="00AC31C3">
              <w:rPr>
                <w:rFonts w:eastAsia="Calibri"/>
                <w:bCs/>
                <w:lang w:eastAsia="en-US"/>
              </w:rPr>
              <w:t xml:space="preserve">, кадастровый номер 16:43:100126:152, адрес: Местоположение установлено относительно ориентира, расположенного в границах участка. Почтовый адрес ориентира: Республика Татарстан, </w:t>
            </w:r>
            <w:proofErr w:type="spellStart"/>
            <w:r w:rsidRPr="00AC31C3">
              <w:rPr>
                <w:rFonts w:eastAsia="Calibri"/>
                <w:bCs/>
                <w:lang w:eastAsia="en-US"/>
              </w:rPr>
              <w:t>Ютазинский</w:t>
            </w:r>
            <w:proofErr w:type="spellEnd"/>
            <w:r w:rsidRPr="00AC31C3"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 w:rsidRPr="00AC31C3">
              <w:rPr>
                <w:rFonts w:eastAsia="Calibri"/>
                <w:bCs/>
                <w:lang w:eastAsia="en-US"/>
              </w:rPr>
              <w:t>пгт</w:t>
            </w:r>
            <w:proofErr w:type="spellEnd"/>
            <w:r w:rsidRPr="00AC31C3">
              <w:rPr>
                <w:rFonts w:eastAsia="Calibri"/>
                <w:bCs/>
                <w:lang w:eastAsia="en-US"/>
              </w:rPr>
              <w:t>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AC31C3">
              <w:rPr>
                <w:rFonts w:eastAsia="Calibri"/>
                <w:bCs/>
                <w:lang w:eastAsia="en-US"/>
              </w:rPr>
              <w:t>Уруссу, пер.</w:t>
            </w:r>
            <w:r w:rsidR="00A2019F">
              <w:rPr>
                <w:rFonts w:eastAsia="Calibri"/>
                <w:bCs/>
                <w:lang w:eastAsia="en-US"/>
              </w:rPr>
              <w:t xml:space="preserve"> </w:t>
            </w:r>
            <w:bookmarkStart w:id="2" w:name="_GoBack"/>
            <w:bookmarkEnd w:id="2"/>
            <w:proofErr w:type="spellStart"/>
            <w:r w:rsidRPr="00AC31C3">
              <w:rPr>
                <w:rFonts w:eastAsia="Calibri"/>
                <w:bCs/>
                <w:lang w:eastAsia="en-US"/>
              </w:rPr>
              <w:t>Ютазинский</w:t>
            </w:r>
            <w:proofErr w:type="spellEnd"/>
            <w:r w:rsidRPr="00AC31C3">
              <w:rPr>
                <w:rFonts w:eastAsia="Calibri"/>
                <w:bCs/>
                <w:lang w:eastAsia="en-US"/>
              </w:rPr>
              <w:t>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757F7E">
              <w:t>1 декабря</w:t>
            </w:r>
            <w:r w:rsidR="00B76525">
              <w:t xml:space="preserve"> </w:t>
            </w:r>
            <w:r w:rsidR="007E391F">
              <w:t>202</w:t>
            </w:r>
            <w:r w:rsidR="00A46A86">
              <w:t>5</w:t>
            </w:r>
            <w:r w:rsidR="007E391F">
              <w:t xml:space="preserve"> года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F4623B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F4623B">
              <w:rPr>
                <w:b/>
              </w:rPr>
              <w:t>.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757F7E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</w:t>
            </w:r>
            <w:r w:rsidR="002429B7">
              <w:t xml:space="preserve"> </w:t>
            </w:r>
            <w:r w:rsidR="00DE6E69">
              <w:t>2</w:t>
            </w:r>
            <w:r w:rsidR="00757F7E">
              <w:t>8 ноября</w:t>
            </w:r>
            <w:r w:rsidR="00DE6E69">
              <w:t xml:space="preserve"> </w:t>
            </w:r>
            <w:r w:rsidR="007E391F">
              <w:t>202</w:t>
            </w:r>
            <w:r w:rsidR="00A46A86">
              <w:t>5</w:t>
            </w:r>
            <w:r w:rsidR="007E391F">
              <w:t xml:space="preserve"> года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823038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994EEB" w:rsidRDefault="00994EEB">
      <w:pPr>
        <w:suppressAutoHyphens/>
        <w:jc w:val="both"/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Default="00994EEB" w:rsidP="00994EEB">
      <w:pPr>
        <w:rPr>
          <w:sz w:val="28"/>
          <w:szCs w:val="28"/>
        </w:rPr>
      </w:pPr>
    </w:p>
    <w:p w:rsidR="00F32EFA" w:rsidRPr="00994EEB" w:rsidRDefault="00994EEB" w:rsidP="00994EEB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32EFA" w:rsidRPr="00994EEB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234A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09BE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45EC9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270CF"/>
    <w:rsid w:val="0023491F"/>
    <w:rsid w:val="002429B7"/>
    <w:rsid w:val="00255215"/>
    <w:rsid w:val="0025708E"/>
    <w:rsid w:val="002614E4"/>
    <w:rsid w:val="002630EB"/>
    <w:rsid w:val="0026435D"/>
    <w:rsid w:val="00280C06"/>
    <w:rsid w:val="00292B64"/>
    <w:rsid w:val="002A345E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64CF5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62E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0AE1"/>
    <w:rsid w:val="0069465B"/>
    <w:rsid w:val="00695AE1"/>
    <w:rsid w:val="006A4F53"/>
    <w:rsid w:val="006A5E2F"/>
    <w:rsid w:val="006B6EC4"/>
    <w:rsid w:val="006C2DDB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57F7E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91F"/>
    <w:rsid w:val="007E3DBC"/>
    <w:rsid w:val="007E4E1C"/>
    <w:rsid w:val="007F349A"/>
    <w:rsid w:val="007F5DF4"/>
    <w:rsid w:val="008070EE"/>
    <w:rsid w:val="00807445"/>
    <w:rsid w:val="00813C50"/>
    <w:rsid w:val="00821E61"/>
    <w:rsid w:val="00823038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94EEB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19F"/>
    <w:rsid w:val="00A207D0"/>
    <w:rsid w:val="00A21870"/>
    <w:rsid w:val="00A27D50"/>
    <w:rsid w:val="00A33935"/>
    <w:rsid w:val="00A40A61"/>
    <w:rsid w:val="00A41FEA"/>
    <w:rsid w:val="00A42ED3"/>
    <w:rsid w:val="00A44711"/>
    <w:rsid w:val="00A46A86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5791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76525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46E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1717"/>
    <w:rsid w:val="00DD6C42"/>
    <w:rsid w:val="00DE52F9"/>
    <w:rsid w:val="00DE6E6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4623B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E3987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0D65D"/>
  <w15:docId w15:val="{65219A21-A9A9-4CA4-BAEB-6946B57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A1BAE-8FE3-4225-BE21-03B453FA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66</cp:revision>
  <cp:lastPrinted>2012-06-15T10:20:00Z</cp:lastPrinted>
  <dcterms:created xsi:type="dcterms:W3CDTF">2012-06-13T06:12:00Z</dcterms:created>
  <dcterms:modified xsi:type="dcterms:W3CDTF">2025-11-28T09:57:00Z</dcterms:modified>
</cp:coreProperties>
</file>