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81" w:rsidRDefault="00D86781" w:rsidP="00D86781">
      <w:pPr>
        <w:ind w:left="360"/>
        <w:rPr>
          <w:szCs w:val="28"/>
        </w:rPr>
      </w:pPr>
    </w:p>
    <w:p w:rsidR="00046165" w:rsidRDefault="00046165" w:rsidP="00046165">
      <w:pPr>
        <w:jc w:val="center"/>
        <w:rPr>
          <w:b/>
          <w:szCs w:val="28"/>
        </w:rPr>
      </w:pPr>
      <w:r w:rsidRPr="00046165">
        <w:rPr>
          <w:b/>
          <w:szCs w:val="28"/>
        </w:rPr>
        <w:t>Информация о часто допускаемых ошибках,</w:t>
      </w:r>
    </w:p>
    <w:p w:rsidR="00046165" w:rsidRPr="00046165" w:rsidRDefault="00046165" w:rsidP="00046165">
      <w:pPr>
        <w:jc w:val="center"/>
        <w:rPr>
          <w:b/>
          <w:szCs w:val="28"/>
        </w:rPr>
      </w:pPr>
      <w:r w:rsidRPr="00046165">
        <w:rPr>
          <w:b/>
          <w:szCs w:val="28"/>
        </w:rPr>
        <w:t>выявляемых при рассмотрении отчетов об оценке государственн</w:t>
      </w:r>
      <w:r w:rsidR="00453680">
        <w:rPr>
          <w:b/>
          <w:szCs w:val="28"/>
        </w:rPr>
        <w:t>ого и муниципального </w:t>
      </w:r>
      <w:r>
        <w:rPr>
          <w:b/>
          <w:szCs w:val="28"/>
        </w:rPr>
        <w:t>имущества</w:t>
      </w:r>
    </w:p>
    <w:p w:rsidR="00046165" w:rsidRDefault="00046165" w:rsidP="00046165">
      <w:pPr>
        <w:rPr>
          <w:sz w:val="22"/>
          <w:szCs w:val="22"/>
        </w:rPr>
      </w:pPr>
    </w:p>
    <w:p w:rsidR="00D86781" w:rsidRPr="00C6457C" w:rsidRDefault="00D86781" w:rsidP="00D86781">
      <w:pPr>
        <w:ind w:left="360"/>
        <w:rPr>
          <w:b/>
          <w:szCs w:val="28"/>
        </w:rPr>
      </w:pPr>
    </w:p>
    <w:p w:rsidR="00056200" w:rsidRDefault="00056200" w:rsidP="00056200">
      <w:pPr>
        <w:rPr>
          <w:szCs w:val="28"/>
        </w:rPr>
      </w:pPr>
      <w:r w:rsidRPr="00056200">
        <w:rPr>
          <w:szCs w:val="28"/>
        </w:rPr>
        <w:t>1.</w:t>
      </w:r>
      <w:r w:rsidR="00744D09" w:rsidRPr="00EC38F8">
        <w:rPr>
          <w:szCs w:val="28"/>
        </w:rPr>
        <w:t xml:space="preserve"> </w:t>
      </w:r>
      <w:r w:rsidR="00046165" w:rsidRPr="00EC38F8">
        <w:rPr>
          <w:b/>
          <w:szCs w:val="28"/>
        </w:rPr>
        <w:t xml:space="preserve">В </w:t>
      </w:r>
      <w:r w:rsidR="00744D09" w:rsidRPr="00EC38F8">
        <w:rPr>
          <w:b/>
          <w:szCs w:val="28"/>
        </w:rPr>
        <w:t xml:space="preserve">нарушение </w:t>
      </w:r>
      <w:r w:rsidR="00744D09" w:rsidRPr="00C6457C">
        <w:rPr>
          <w:b/>
          <w:szCs w:val="28"/>
        </w:rPr>
        <w:t>п.8а</w:t>
      </w:r>
      <w:r w:rsidR="00744D09">
        <w:rPr>
          <w:szCs w:val="28"/>
        </w:rPr>
        <w:t xml:space="preserve"> </w:t>
      </w:r>
      <w:r w:rsidR="00D86781" w:rsidRPr="00C6457C">
        <w:rPr>
          <w:b/>
          <w:szCs w:val="28"/>
        </w:rPr>
        <w:t>ФСО 3</w:t>
      </w:r>
      <w:r w:rsidR="00744D09">
        <w:rPr>
          <w:b/>
          <w:szCs w:val="28"/>
        </w:rPr>
        <w:t xml:space="preserve"> </w:t>
      </w:r>
      <w:r w:rsidR="00744D09" w:rsidRPr="00744D09">
        <w:rPr>
          <w:szCs w:val="28"/>
        </w:rPr>
        <w:t xml:space="preserve">в </w:t>
      </w:r>
      <w:proofErr w:type="gramStart"/>
      <w:r w:rsidR="00744D09" w:rsidRPr="00744D09">
        <w:rPr>
          <w:szCs w:val="28"/>
        </w:rPr>
        <w:t>отчете</w:t>
      </w:r>
      <w:proofErr w:type="gramEnd"/>
      <w:r w:rsidR="00744D09" w:rsidRPr="00744D09">
        <w:rPr>
          <w:szCs w:val="28"/>
        </w:rPr>
        <w:t xml:space="preserve"> указана</w:t>
      </w:r>
      <w:r w:rsidR="00744D09">
        <w:rPr>
          <w:b/>
          <w:szCs w:val="28"/>
        </w:rPr>
        <w:t xml:space="preserve"> </w:t>
      </w:r>
      <w:r w:rsidR="00D86781">
        <w:rPr>
          <w:szCs w:val="28"/>
        </w:rPr>
        <w:t>неправильная общая информация,</w:t>
      </w:r>
      <w:r w:rsidR="00046165">
        <w:rPr>
          <w:szCs w:val="28"/>
        </w:rPr>
        <w:t xml:space="preserve"> идентифицирующая объект оценки.</w:t>
      </w:r>
    </w:p>
    <w:p w:rsidR="00056200" w:rsidRDefault="00056200" w:rsidP="00056200">
      <w:pPr>
        <w:rPr>
          <w:szCs w:val="28"/>
        </w:rPr>
      </w:pPr>
      <w:r>
        <w:rPr>
          <w:szCs w:val="28"/>
        </w:rPr>
        <w:t>2.</w:t>
      </w:r>
      <w:r w:rsidR="008504E2" w:rsidRPr="00EC38F8">
        <w:rPr>
          <w:szCs w:val="28"/>
        </w:rPr>
        <w:t xml:space="preserve"> </w:t>
      </w:r>
      <w:r w:rsidR="00046165">
        <w:rPr>
          <w:b/>
          <w:szCs w:val="28"/>
        </w:rPr>
        <w:t xml:space="preserve">В </w:t>
      </w:r>
      <w:r w:rsidR="003F5659">
        <w:rPr>
          <w:b/>
          <w:szCs w:val="28"/>
        </w:rPr>
        <w:t>нарушение ст. 9 и 11</w:t>
      </w:r>
      <w:r w:rsidR="008504E2" w:rsidRPr="00EC38F8">
        <w:rPr>
          <w:b/>
          <w:szCs w:val="28"/>
        </w:rPr>
        <w:t xml:space="preserve"> ФЗ-135, ФСО 3 п.8е</w:t>
      </w:r>
      <w:r w:rsidR="008504E2">
        <w:rPr>
          <w:szCs w:val="28"/>
        </w:rPr>
        <w:t xml:space="preserve"> </w:t>
      </w:r>
      <w:r w:rsidR="008504E2" w:rsidRPr="005142C1">
        <w:rPr>
          <w:szCs w:val="28"/>
        </w:rPr>
        <w:t>описание объекта оценки не позволяет пользователю отчета составить представление о качественных характеристиках объекта</w:t>
      </w:r>
      <w:r w:rsidR="008504E2">
        <w:rPr>
          <w:szCs w:val="28"/>
        </w:rPr>
        <w:t xml:space="preserve"> -</w:t>
      </w:r>
      <w:r w:rsidR="008504E2" w:rsidRPr="001E6571">
        <w:rPr>
          <w:szCs w:val="28"/>
        </w:rPr>
        <w:t xml:space="preserve"> </w:t>
      </w:r>
      <w:r w:rsidR="008504E2">
        <w:rPr>
          <w:szCs w:val="28"/>
        </w:rPr>
        <w:t xml:space="preserve">недостаточное описание оцениваемого объекта (месторасположение, ближайшее окружение, </w:t>
      </w:r>
      <w:r>
        <w:t>текущее использование</w:t>
      </w:r>
      <w:r w:rsidR="005A2026">
        <w:t>, балансовая стоимость</w:t>
      </w:r>
      <w:r>
        <w:t>)</w:t>
      </w:r>
      <w:r w:rsidR="00046165">
        <w:rPr>
          <w:szCs w:val="28"/>
        </w:rPr>
        <w:t>.</w:t>
      </w:r>
    </w:p>
    <w:p w:rsidR="008504E2" w:rsidRDefault="00056200" w:rsidP="00396F1C">
      <w:pPr>
        <w:rPr>
          <w:bCs/>
        </w:rPr>
      </w:pPr>
      <w:r>
        <w:rPr>
          <w:szCs w:val="28"/>
        </w:rPr>
        <w:t>3.</w:t>
      </w:r>
      <w:r w:rsidR="008504E2" w:rsidRPr="007236EF">
        <w:rPr>
          <w:szCs w:val="28"/>
        </w:rPr>
        <w:t xml:space="preserve"> </w:t>
      </w:r>
      <w:r w:rsidR="00046165" w:rsidRPr="001E6571">
        <w:rPr>
          <w:b/>
          <w:bCs/>
        </w:rPr>
        <w:t xml:space="preserve">В </w:t>
      </w:r>
      <w:r w:rsidR="008504E2" w:rsidRPr="001E6571">
        <w:rPr>
          <w:b/>
          <w:bCs/>
        </w:rPr>
        <w:t xml:space="preserve">нарушение п. 8з ФСО № 3 </w:t>
      </w:r>
      <w:r w:rsidR="008504E2">
        <w:rPr>
          <w:bCs/>
        </w:rPr>
        <w:t xml:space="preserve">отсутствует </w:t>
      </w:r>
      <w:r w:rsidR="008504E2" w:rsidRPr="00F17A55">
        <w:rPr>
          <w:bCs/>
        </w:rPr>
        <w:t xml:space="preserve">анализ </w:t>
      </w:r>
      <w:proofErr w:type="spellStart"/>
      <w:r w:rsidR="008504E2" w:rsidRPr="00F17A55">
        <w:rPr>
          <w:bCs/>
        </w:rPr>
        <w:t>ценообразующих</w:t>
      </w:r>
      <w:proofErr w:type="spellEnd"/>
      <w:r w:rsidR="008504E2" w:rsidRPr="00F17A55">
        <w:rPr>
          <w:bCs/>
        </w:rPr>
        <w:t xml:space="preserve"> </w:t>
      </w:r>
      <w:r w:rsidR="008504E2">
        <w:rPr>
          <w:bCs/>
        </w:rPr>
        <w:t xml:space="preserve">и внешних </w:t>
      </w:r>
      <w:r w:rsidR="008504E2" w:rsidRPr="00F17A55">
        <w:rPr>
          <w:bCs/>
        </w:rPr>
        <w:t>факторов, влияющих на стоимость объекта оценки</w:t>
      </w:r>
      <w:r w:rsidR="00046165">
        <w:rPr>
          <w:bCs/>
        </w:rPr>
        <w:t>.</w:t>
      </w:r>
    </w:p>
    <w:p w:rsidR="003F5659" w:rsidRDefault="00396F1C" w:rsidP="00056200">
      <w:pPr>
        <w:spacing w:line="264" w:lineRule="auto"/>
        <w:rPr>
          <w:szCs w:val="28"/>
        </w:rPr>
      </w:pPr>
      <w:r>
        <w:rPr>
          <w:bCs/>
        </w:rPr>
        <w:t>4</w:t>
      </w:r>
      <w:r w:rsidR="00056200" w:rsidRPr="00056200">
        <w:rPr>
          <w:bCs/>
        </w:rPr>
        <w:t>.</w:t>
      </w:r>
      <w:r w:rsidR="008504E2" w:rsidRPr="008605F1">
        <w:rPr>
          <w:b/>
          <w:bCs/>
        </w:rPr>
        <w:t xml:space="preserve"> </w:t>
      </w:r>
      <w:proofErr w:type="gramStart"/>
      <w:r w:rsidR="00046165" w:rsidRPr="008605F1">
        <w:rPr>
          <w:b/>
          <w:bCs/>
        </w:rPr>
        <w:t xml:space="preserve">В </w:t>
      </w:r>
      <w:r w:rsidR="008504E2" w:rsidRPr="008605F1">
        <w:rPr>
          <w:b/>
          <w:bCs/>
        </w:rPr>
        <w:t>нарушение</w:t>
      </w:r>
      <w:r w:rsidR="003F5659">
        <w:rPr>
          <w:b/>
          <w:bCs/>
        </w:rPr>
        <w:t xml:space="preserve"> ст.9 ФЗ-135,</w:t>
      </w:r>
      <w:r w:rsidR="008504E2">
        <w:rPr>
          <w:b/>
          <w:i/>
          <w:szCs w:val="28"/>
        </w:rPr>
        <w:t xml:space="preserve"> </w:t>
      </w:r>
      <w:r w:rsidR="008504E2" w:rsidRPr="003F5659">
        <w:rPr>
          <w:b/>
          <w:szCs w:val="28"/>
        </w:rPr>
        <w:t>п.</w:t>
      </w:r>
      <w:r w:rsidR="008504E2" w:rsidRPr="003F5659">
        <w:rPr>
          <w:b/>
          <w:bCs/>
        </w:rPr>
        <w:t>5</w:t>
      </w:r>
      <w:r w:rsidR="008504E2" w:rsidRPr="008605F1">
        <w:rPr>
          <w:b/>
          <w:bCs/>
        </w:rPr>
        <w:t xml:space="preserve"> ФСО 3</w:t>
      </w:r>
      <w:r w:rsidR="003F5659">
        <w:rPr>
          <w:b/>
          <w:bCs/>
        </w:rPr>
        <w:t xml:space="preserve"> (</w:t>
      </w:r>
      <w:r w:rsidR="008504E2">
        <w:rPr>
          <w:b/>
          <w:bCs/>
        </w:rPr>
        <w:t>введение в заблуждение</w:t>
      </w:r>
      <w:r w:rsidR="003F5659">
        <w:rPr>
          <w:b/>
          <w:bCs/>
        </w:rPr>
        <w:t>)</w:t>
      </w:r>
      <w:r w:rsidR="008504E2">
        <w:rPr>
          <w:b/>
          <w:bCs/>
        </w:rPr>
        <w:t xml:space="preserve"> – </w:t>
      </w:r>
      <w:r w:rsidR="001D1E41" w:rsidRPr="001D1E41">
        <w:rPr>
          <w:bCs/>
        </w:rPr>
        <w:t xml:space="preserve">указано </w:t>
      </w:r>
      <w:r w:rsidR="001D1E41">
        <w:rPr>
          <w:bCs/>
        </w:rPr>
        <w:t xml:space="preserve">неправильное </w:t>
      </w:r>
      <w:r w:rsidR="008504E2">
        <w:rPr>
          <w:bCs/>
        </w:rPr>
        <w:t>разрешенное использо</w:t>
      </w:r>
      <w:r w:rsidR="001D1E41">
        <w:rPr>
          <w:bCs/>
        </w:rPr>
        <w:t>вание объекта оценки и аналогов</w:t>
      </w:r>
      <w:r w:rsidR="003F5659">
        <w:rPr>
          <w:bCs/>
        </w:rPr>
        <w:t>;</w:t>
      </w:r>
      <w:r w:rsidR="008504E2">
        <w:rPr>
          <w:bCs/>
        </w:rPr>
        <w:t xml:space="preserve">  арифметические ошибки</w:t>
      </w:r>
      <w:r w:rsidR="003F5659">
        <w:rPr>
          <w:bCs/>
        </w:rPr>
        <w:t>;</w:t>
      </w:r>
      <w:r w:rsidR="001D1E41">
        <w:rPr>
          <w:bCs/>
        </w:rPr>
        <w:t xml:space="preserve"> </w:t>
      </w:r>
      <w:r w:rsidR="00834FBE" w:rsidRPr="002169BD">
        <w:rPr>
          <w:szCs w:val="28"/>
        </w:rPr>
        <w:t>используются недействующие Федеральные стандарты оценки  №№ 1, 2 и 3;</w:t>
      </w:r>
      <w:r w:rsidR="003F5659">
        <w:rPr>
          <w:szCs w:val="28"/>
        </w:rPr>
        <w:t xml:space="preserve"> в </w:t>
      </w:r>
      <w:r w:rsidR="003F5659" w:rsidRPr="004C4156">
        <w:rPr>
          <w:szCs w:val="28"/>
        </w:rPr>
        <w:t>Задании на оценку объекта оценки неправильно указана цель оценки</w:t>
      </w:r>
      <w:r w:rsidR="00046165">
        <w:rPr>
          <w:szCs w:val="28"/>
        </w:rPr>
        <w:t>.</w:t>
      </w:r>
      <w:proofErr w:type="gramEnd"/>
    </w:p>
    <w:p w:rsidR="00834FBE" w:rsidRDefault="00396F1C" w:rsidP="00056200">
      <w:pPr>
        <w:spacing w:line="264" w:lineRule="auto"/>
      </w:pPr>
      <w:r>
        <w:rPr>
          <w:szCs w:val="28"/>
        </w:rPr>
        <w:t>5</w:t>
      </w:r>
      <w:r w:rsidR="00056200">
        <w:rPr>
          <w:szCs w:val="28"/>
        </w:rPr>
        <w:t>.</w:t>
      </w:r>
      <w:r w:rsidR="00834FBE" w:rsidRPr="007236EF">
        <w:t xml:space="preserve"> </w:t>
      </w:r>
      <w:proofErr w:type="gramStart"/>
      <w:r w:rsidR="00046165" w:rsidRPr="007236EF">
        <w:rPr>
          <w:b/>
        </w:rPr>
        <w:t xml:space="preserve">В </w:t>
      </w:r>
      <w:r w:rsidR="00834FBE" w:rsidRPr="007236EF">
        <w:rPr>
          <w:b/>
        </w:rPr>
        <w:t>нарушение п.</w:t>
      </w:r>
      <w:r w:rsidR="00834FBE">
        <w:rPr>
          <w:b/>
        </w:rPr>
        <w:t xml:space="preserve">п. </w:t>
      </w:r>
      <w:r w:rsidR="00834FBE" w:rsidRPr="007236EF">
        <w:rPr>
          <w:b/>
        </w:rPr>
        <w:t>10</w:t>
      </w:r>
      <w:r w:rsidR="00834FBE">
        <w:rPr>
          <w:b/>
        </w:rPr>
        <w:t>-11</w:t>
      </w:r>
      <w:r w:rsidR="00834FBE" w:rsidRPr="007236EF">
        <w:rPr>
          <w:b/>
        </w:rPr>
        <w:t xml:space="preserve"> ФСО 7</w:t>
      </w:r>
      <w:r w:rsidR="00834FBE">
        <w:t xml:space="preserve"> отсутствует</w:t>
      </w:r>
      <w:r w:rsidR="00834FBE" w:rsidRPr="005142C1">
        <w:t xml:space="preserve"> </w:t>
      </w:r>
      <w:r w:rsidR="00834FBE">
        <w:t>анализ</w:t>
      </w:r>
      <w:r w:rsidR="00834FBE" w:rsidRPr="005142C1">
        <w:t xml:space="preserve"> сегмента рынка недвижимости, к которому относится оцениваемый объект</w:t>
      </w:r>
      <w:r w:rsidR="00834FBE">
        <w:t>;</w:t>
      </w:r>
      <w:r w:rsidR="00834FBE" w:rsidRPr="005C7039">
        <w:t xml:space="preserve"> </w:t>
      </w:r>
      <w:r w:rsidR="00834FBE">
        <w:t xml:space="preserve"> анализ фактических данных о ценах сделок и (или) предложений из сегментов рынка, к которым может быть отнесен оцениваемый объект при фактическом, а также при альтернативных вариантах его использования, с ук</w:t>
      </w:r>
      <w:r w:rsidR="00046165">
        <w:t>азанием интервала значений цен.</w:t>
      </w:r>
      <w:proofErr w:type="gramEnd"/>
    </w:p>
    <w:p w:rsidR="00834FBE" w:rsidRDefault="00396F1C" w:rsidP="00962F40">
      <w:pPr>
        <w:pStyle w:val="ConsPlusNormal"/>
        <w:ind w:firstLine="993"/>
        <w:jc w:val="both"/>
        <w:rPr>
          <w:rFonts w:eastAsia="Arial"/>
          <w:bCs/>
          <w:kern w:val="1"/>
        </w:rPr>
      </w:pPr>
      <w:r>
        <w:t>6</w:t>
      </w:r>
      <w:r w:rsidR="00056200">
        <w:t>.</w:t>
      </w:r>
      <w:r w:rsidR="00834FBE">
        <w:t xml:space="preserve"> </w:t>
      </w:r>
      <w:r w:rsidR="00046165" w:rsidRPr="007236EF">
        <w:rPr>
          <w:b/>
        </w:rPr>
        <w:t xml:space="preserve">В </w:t>
      </w:r>
      <w:r w:rsidR="00834FBE" w:rsidRPr="007236EF">
        <w:rPr>
          <w:b/>
        </w:rPr>
        <w:t>нарушение п.</w:t>
      </w:r>
      <w:r w:rsidR="00834FBE">
        <w:rPr>
          <w:b/>
        </w:rPr>
        <w:t xml:space="preserve"> 5</w:t>
      </w:r>
      <w:r w:rsidR="00834FBE" w:rsidRPr="007236EF">
        <w:rPr>
          <w:b/>
        </w:rPr>
        <w:t xml:space="preserve"> ФСО 7</w:t>
      </w:r>
      <w:r w:rsidR="00834FBE">
        <w:rPr>
          <w:b/>
        </w:rPr>
        <w:t xml:space="preserve"> </w:t>
      </w:r>
      <w:r w:rsidR="00834FBE">
        <w:t>не указано об осмотре объекта оценки, а также фотографии</w:t>
      </w:r>
      <w:r w:rsidR="00046165">
        <w:rPr>
          <w:rFonts w:eastAsia="Arial"/>
          <w:bCs/>
          <w:kern w:val="1"/>
        </w:rPr>
        <w:t xml:space="preserve"> объекта оценки.</w:t>
      </w:r>
    </w:p>
    <w:p w:rsidR="00834FBE" w:rsidRPr="00FD49CE" w:rsidRDefault="00396F1C" w:rsidP="00962F40">
      <w:pPr>
        <w:pStyle w:val="ConsPlusNormal"/>
        <w:ind w:firstLine="993"/>
        <w:jc w:val="both"/>
      </w:pPr>
      <w:r>
        <w:t>7</w:t>
      </w:r>
      <w:r w:rsidR="00056200">
        <w:t>.</w:t>
      </w:r>
      <w:r w:rsidR="00834FBE">
        <w:t xml:space="preserve"> </w:t>
      </w:r>
      <w:r w:rsidR="00046165" w:rsidRPr="007236EF">
        <w:rPr>
          <w:b/>
        </w:rPr>
        <w:t xml:space="preserve">В </w:t>
      </w:r>
      <w:r w:rsidR="00834FBE" w:rsidRPr="007236EF">
        <w:rPr>
          <w:b/>
        </w:rPr>
        <w:t>нарушение п.</w:t>
      </w:r>
      <w:r w:rsidR="00834FBE">
        <w:rPr>
          <w:b/>
        </w:rPr>
        <w:t xml:space="preserve"> 22</w:t>
      </w:r>
      <w:r w:rsidR="00834FBE" w:rsidRPr="007236EF">
        <w:rPr>
          <w:b/>
        </w:rPr>
        <w:t xml:space="preserve"> ФСО 7</w:t>
      </w:r>
      <w:r w:rsidR="00834FBE">
        <w:rPr>
          <w:b/>
        </w:rPr>
        <w:t xml:space="preserve"> </w:t>
      </w:r>
      <w:r w:rsidR="00834FBE" w:rsidRPr="00FD49CE">
        <w:t xml:space="preserve">отсутствует описание </w:t>
      </w:r>
      <w:r w:rsidR="00834FBE">
        <w:t>объектов-аналогов и правила их отбора</w:t>
      </w:r>
      <w:r w:rsidR="00046165">
        <w:t xml:space="preserve"> для проведения расчетов.</w:t>
      </w:r>
    </w:p>
    <w:p w:rsidR="00CF1E8D" w:rsidRDefault="00396F1C" w:rsidP="00CF1E8D">
      <w:pPr>
        <w:pStyle w:val="ConsPlusNormal"/>
        <w:ind w:firstLine="993"/>
        <w:jc w:val="both"/>
      </w:pPr>
      <w:r>
        <w:t>8</w:t>
      </w:r>
      <w:r w:rsidR="00056200">
        <w:rPr>
          <w:b/>
        </w:rPr>
        <w:t>.</w:t>
      </w:r>
      <w:r w:rsidR="00197FAB" w:rsidRPr="00197FAB">
        <w:rPr>
          <w:b/>
        </w:rPr>
        <w:t xml:space="preserve"> </w:t>
      </w:r>
      <w:proofErr w:type="gramStart"/>
      <w:r w:rsidR="00046165" w:rsidRPr="007236EF">
        <w:rPr>
          <w:b/>
        </w:rPr>
        <w:t xml:space="preserve">В </w:t>
      </w:r>
      <w:r w:rsidR="00197FAB" w:rsidRPr="007236EF">
        <w:rPr>
          <w:b/>
        </w:rPr>
        <w:t xml:space="preserve">нарушение </w:t>
      </w:r>
      <w:r w:rsidR="00197FAB">
        <w:rPr>
          <w:b/>
        </w:rPr>
        <w:t>п.8 «к»</w:t>
      </w:r>
      <w:r w:rsidR="00AF02BA" w:rsidRPr="006D7CDD">
        <w:rPr>
          <w:b/>
        </w:rPr>
        <w:t xml:space="preserve"> </w:t>
      </w:r>
      <w:r w:rsidR="00197FAB">
        <w:rPr>
          <w:b/>
        </w:rPr>
        <w:t>ФСО 3</w:t>
      </w:r>
      <w:r w:rsidR="00AF02BA">
        <w:rPr>
          <w:b/>
        </w:rPr>
        <w:t xml:space="preserve"> </w:t>
      </w:r>
      <w:r w:rsidR="00197FAB" w:rsidRPr="00197FAB">
        <w:t>отсутствует описание процедуры согласования результатов оценки и выводы, полученные на основании проведенных расчетов по различным подходам, а также при использовании разных методов в рамках применения каждого подхода, с целью определения итоговой величины стоимости, либо признание в качестве итоговой величины стоимост</w:t>
      </w:r>
      <w:r w:rsidR="00CF1E8D">
        <w:t>и результата одного из подходов.</w:t>
      </w:r>
      <w:proofErr w:type="gramEnd"/>
    </w:p>
    <w:p w:rsidR="00CF1E8D" w:rsidRDefault="00CF1E8D" w:rsidP="00CF1E8D">
      <w:pPr>
        <w:pStyle w:val="ConsPlusNormal"/>
        <w:ind w:firstLine="993"/>
        <w:jc w:val="both"/>
      </w:pPr>
      <w:r w:rsidRPr="0076439F">
        <w:t>Результаты, полученные с применением отдельных подходов оценки, более чем в 2 раза отличаются друг от друга, что свидет</w:t>
      </w:r>
      <w:r w:rsidR="00046165">
        <w:t>ельствует об ошибках в расчетах.</w:t>
      </w:r>
    </w:p>
    <w:p w:rsidR="00766747" w:rsidRDefault="00396F1C" w:rsidP="00962F40">
      <w:pPr>
        <w:pStyle w:val="ConsPlusNormal"/>
        <w:ind w:firstLine="993"/>
        <w:jc w:val="both"/>
      </w:pPr>
      <w:r>
        <w:t>9</w:t>
      </w:r>
      <w:r w:rsidR="00056200">
        <w:t xml:space="preserve">. </w:t>
      </w:r>
      <w:r w:rsidR="00046165" w:rsidRPr="007236EF">
        <w:rPr>
          <w:b/>
        </w:rPr>
        <w:t xml:space="preserve">В </w:t>
      </w:r>
      <w:r w:rsidR="00766747" w:rsidRPr="007236EF">
        <w:rPr>
          <w:b/>
        </w:rPr>
        <w:t xml:space="preserve">нарушение </w:t>
      </w:r>
      <w:r w:rsidR="00766747" w:rsidRPr="00540ABA">
        <w:rPr>
          <w:b/>
        </w:rPr>
        <w:t>п.8 ФСО 7</w:t>
      </w:r>
      <w:r w:rsidR="00766747">
        <w:t xml:space="preserve">  </w:t>
      </w:r>
      <w:r w:rsidR="00766747" w:rsidRPr="00766747">
        <w:rPr>
          <w:b/>
        </w:rPr>
        <w:t xml:space="preserve">в </w:t>
      </w:r>
      <w:proofErr w:type="gramStart"/>
      <w:r w:rsidR="00766747" w:rsidRPr="00766747">
        <w:rPr>
          <w:b/>
        </w:rPr>
        <w:t>Задании</w:t>
      </w:r>
      <w:proofErr w:type="gramEnd"/>
      <w:r w:rsidR="00766747" w:rsidRPr="00766747">
        <w:rPr>
          <w:b/>
        </w:rPr>
        <w:t xml:space="preserve"> на оценку</w:t>
      </w:r>
      <w:r w:rsidR="00766747">
        <w:t xml:space="preserve"> объекта недвижимости отсутствуют:</w:t>
      </w:r>
    </w:p>
    <w:p w:rsidR="00766747" w:rsidRDefault="00766747" w:rsidP="00962F40">
      <w:pPr>
        <w:pStyle w:val="ConsPlusNormal"/>
        <w:ind w:firstLine="993"/>
        <w:jc w:val="both"/>
      </w:pPr>
      <w:r>
        <w:t>состав объекта оценки с указанием сведений, достаточных для иде</w:t>
      </w:r>
      <w:r w:rsidR="00C6457C">
        <w:t>нтификации каждой из его частей</w:t>
      </w:r>
      <w:r>
        <w:t>;</w:t>
      </w:r>
    </w:p>
    <w:p w:rsidR="00766747" w:rsidRDefault="00023522" w:rsidP="00766747">
      <w:pPr>
        <w:pStyle w:val="ConsPlusNormal"/>
        <w:ind w:firstLine="540"/>
        <w:jc w:val="both"/>
      </w:pPr>
      <w:r>
        <w:t xml:space="preserve">      </w:t>
      </w:r>
      <w:r w:rsidR="00766747">
        <w:t>характеристики объекта оценки и его оцениваемых частей или ссылки на доступные для оценщика документы, содержащие такие характеристики;</w:t>
      </w:r>
    </w:p>
    <w:p w:rsidR="007E5746" w:rsidRDefault="00023522" w:rsidP="002A079F">
      <w:pPr>
        <w:pStyle w:val="ConsPlusNormal"/>
        <w:ind w:firstLine="540"/>
        <w:jc w:val="both"/>
      </w:pPr>
      <w:r>
        <w:lastRenderedPageBreak/>
        <w:t xml:space="preserve">      </w:t>
      </w:r>
      <w:r w:rsidR="00766747">
        <w:t>права, учитываемые при оценке объекта оценки, ограничения (обременения) этих прав, в том числе в отношении каждой из частей объекта оценки.</w:t>
      </w:r>
    </w:p>
    <w:p w:rsidR="00903591" w:rsidRDefault="00396F1C" w:rsidP="00962F4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10</w:t>
      </w:r>
      <w:r w:rsidR="00056200">
        <w:rPr>
          <w:szCs w:val="28"/>
        </w:rPr>
        <w:t>.</w:t>
      </w:r>
      <w:r w:rsidR="00903591" w:rsidRPr="00EC38F8">
        <w:rPr>
          <w:szCs w:val="28"/>
        </w:rPr>
        <w:t xml:space="preserve"> </w:t>
      </w:r>
      <w:r w:rsidR="00046165" w:rsidRPr="00EC38F8">
        <w:rPr>
          <w:b/>
          <w:szCs w:val="28"/>
        </w:rPr>
        <w:t xml:space="preserve">В </w:t>
      </w:r>
      <w:r w:rsidR="00903591" w:rsidRPr="00EC38F8">
        <w:rPr>
          <w:b/>
          <w:szCs w:val="28"/>
        </w:rPr>
        <w:t xml:space="preserve">нарушение </w:t>
      </w:r>
      <w:r w:rsidR="003F5659">
        <w:rPr>
          <w:b/>
          <w:szCs w:val="28"/>
        </w:rPr>
        <w:t>п. 22 «б» ФСО 7</w:t>
      </w:r>
      <w:r w:rsidR="00903591">
        <w:rPr>
          <w:b/>
          <w:szCs w:val="28"/>
        </w:rPr>
        <w:t xml:space="preserve"> </w:t>
      </w:r>
      <w:r w:rsidR="00903591" w:rsidRPr="00612CAC">
        <w:rPr>
          <w:szCs w:val="28"/>
        </w:rPr>
        <w:t xml:space="preserve"> в качестве объектов-аналогов использ</w:t>
      </w:r>
      <w:r w:rsidR="00903591">
        <w:rPr>
          <w:szCs w:val="28"/>
        </w:rPr>
        <w:t xml:space="preserve">ованы </w:t>
      </w:r>
      <w:r w:rsidR="00903591" w:rsidRPr="00612CAC">
        <w:rPr>
          <w:szCs w:val="28"/>
        </w:rPr>
        <w:t xml:space="preserve"> </w:t>
      </w:r>
      <w:r w:rsidR="00903591">
        <w:rPr>
          <w:szCs w:val="28"/>
        </w:rPr>
        <w:t>несопоставимые  объекты-аналоги по площади (аналоги больше или меньше объекта оценки  в разы), по месторасположению (аналоги располож</w:t>
      </w:r>
      <w:r w:rsidR="00046165">
        <w:rPr>
          <w:szCs w:val="28"/>
        </w:rPr>
        <w:t>ены в другом районе республики).</w:t>
      </w:r>
    </w:p>
    <w:p w:rsidR="00056200" w:rsidRDefault="00396F1C" w:rsidP="00056200">
      <w:pPr>
        <w:spacing w:before="240"/>
        <w:contextualSpacing/>
        <w:rPr>
          <w:szCs w:val="28"/>
        </w:rPr>
      </w:pPr>
      <w:r>
        <w:rPr>
          <w:szCs w:val="28"/>
        </w:rPr>
        <w:t>11</w:t>
      </w:r>
      <w:r w:rsidR="00056200">
        <w:rPr>
          <w:szCs w:val="28"/>
        </w:rPr>
        <w:t xml:space="preserve">. </w:t>
      </w:r>
      <w:r w:rsidR="00046165">
        <w:rPr>
          <w:szCs w:val="28"/>
        </w:rPr>
        <w:t xml:space="preserve">При </w:t>
      </w:r>
      <w:r w:rsidR="00056200">
        <w:rPr>
          <w:szCs w:val="28"/>
        </w:rPr>
        <w:t xml:space="preserve">расчете стоимости замещения </w:t>
      </w:r>
      <w:r w:rsidR="001A4FB0">
        <w:rPr>
          <w:szCs w:val="28"/>
        </w:rPr>
        <w:t xml:space="preserve">объектов капитального строительства </w:t>
      </w:r>
      <w:r w:rsidR="00056200">
        <w:rPr>
          <w:szCs w:val="28"/>
        </w:rPr>
        <w:t>в затратном подходе некорректно применены  сборники УПВС, т.к. при оценке объекты моложе 1980 годов постройки необходимо</w:t>
      </w:r>
      <w:r w:rsidR="00046165">
        <w:rPr>
          <w:szCs w:val="28"/>
        </w:rPr>
        <w:t xml:space="preserve"> применение сборников </w:t>
      </w:r>
      <w:proofErr w:type="spellStart"/>
      <w:r w:rsidR="00046165">
        <w:rPr>
          <w:szCs w:val="28"/>
        </w:rPr>
        <w:t>Ко-Инвест</w:t>
      </w:r>
      <w:proofErr w:type="spellEnd"/>
      <w:r w:rsidR="00046165">
        <w:rPr>
          <w:szCs w:val="28"/>
        </w:rPr>
        <w:t>.</w:t>
      </w:r>
    </w:p>
    <w:p w:rsidR="00056200" w:rsidRDefault="00396F1C" w:rsidP="00056200">
      <w:pPr>
        <w:spacing w:before="240"/>
        <w:contextualSpacing/>
      </w:pPr>
      <w:r>
        <w:rPr>
          <w:szCs w:val="28"/>
        </w:rPr>
        <w:t>12</w:t>
      </w:r>
      <w:r w:rsidR="00962F40">
        <w:rPr>
          <w:szCs w:val="28"/>
        </w:rPr>
        <w:t>.</w:t>
      </w:r>
      <w:r w:rsidR="00056200">
        <w:rPr>
          <w:szCs w:val="28"/>
        </w:rPr>
        <w:t xml:space="preserve"> </w:t>
      </w:r>
      <w:r w:rsidR="00056200">
        <w:t xml:space="preserve">Итоговый результат оценки не входит в диапазон цен, указанных в </w:t>
      </w:r>
      <w:proofErr w:type="gramStart"/>
      <w:r w:rsidR="00056200">
        <w:t>разделе</w:t>
      </w:r>
      <w:proofErr w:type="gramEnd"/>
      <w:r w:rsidR="00056200">
        <w:t xml:space="preserve"> «Анализ рынка и обоснование значений </w:t>
      </w:r>
      <w:proofErr w:type="spellStart"/>
      <w:r w:rsidR="00056200">
        <w:t>ценообразующих</w:t>
      </w:r>
      <w:proofErr w:type="spellEnd"/>
      <w:r w:rsidR="00056200">
        <w:t xml:space="preserve"> факторов»</w:t>
      </w:r>
      <w:r w:rsidR="00046165">
        <w:t>.</w:t>
      </w:r>
    </w:p>
    <w:p w:rsidR="004C4156" w:rsidRDefault="00396F1C" w:rsidP="004C4156">
      <w:r>
        <w:t>13</w:t>
      </w:r>
      <w:r w:rsidR="004C4156">
        <w:t xml:space="preserve">. </w:t>
      </w:r>
      <w:r w:rsidR="00EF742A">
        <w:t xml:space="preserve">В итоговой стоимости объекта оценки не </w:t>
      </w:r>
      <w:r w:rsidR="004C4156">
        <w:t>указано, включен или не включен НДС</w:t>
      </w:r>
      <w:r w:rsidR="00046165">
        <w:t>.</w:t>
      </w:r>
    </w:p>
    <w:p w:rsidR="00CB5251" w:rsidRDefault="00396F1C" w:rsidP="003F5659">
      <w:pPr>
        <w:pStyle w:val="ConsPlusNormal"/>
        <w:ind w:firstLine="851"/>
        <w:jc w:val="both"/>
      </w:pPr>
      <w:r>
        <w:t>14</w:t>
      </w:r>
      <w:r w:rsidR="003F5659">
        <w:t xml:space="preserve">. </w:t>
      </w:r>
      <w:r w:rsidR="00046165" w:rsidRPr="00EC38F8">
        <w:rPr>
          <w:b/>
        </w:rPr>
        <w:t xml:space="preserve">В </w:t>
      </w:r>
      <w:r w:rsidR="003F5659" w:rsidRPr="00EC38F8">
        <w:rPr>
          <w:b/>
        </w:rPr>
        <w:t xml:space="preserve">нарушение </w:t>
      </w:r>
      <w:r w:rsidR="003F5659">
        <w:rPr>
          <w:b/>
        </w:rPr>
        <w:t xml:space="preserve">п.11 ФСО 3 </w:t>
      </w:r>
      <w:r w:rsidR="003F5659" w:rsidRPr="003F5659">
        <w:t>отсутствуют</w:t>
      </w:r>
      <w:r w:rsidR="003F5659">
        <w:t xml:space="preserve"> ссылки на источники информации либо копии материалов и распечаток, используемых в отчете, позволяющие делать выводы об источнике получения соответствующей </w:t>
      </w:r>
      <w:r w:rsidR="00046165">
        <w:t>информации и дате ее подготовки.</w:t>
      </w:r>
    </w:p>
    <w:p w:rsidR="003F5659" w:rsidRDefault="00396F1C" w:rsidP="003F5659">
      <w:pPr>
        <w:pStyle w:val="ConsPlusNormal"/>
        <w:ind w:firstLine="851"/>
        <w:jc w:val="both"/>
      </w:pPr>
      <w:r>
        <w:t>15</w:t>
      </w:r>
      <w:r w:rsidR="003F5659">
        <w:t xml:space="preserve">.  </w:t>
      </w:r>
      <w:r w:rsidR="00046165" w:rsidRPr="00EC38F8">
        <w:rPr>
          <w:b/>
        </w:rPr>
        <w:t xml:space="preserve">В </w:t>
      </w:r>
      <w:r w:rsidR="003F5659" w:rsidRPr="00EC38F8">
        <w:rPr>
          <w:b/>
        </w:rPr>
        <w:t xml:space="preserve">нарушение </w:t>
      </w:r>
      <w:r w:rsidR="003F5659">
        <w:rPr>
          <w:b/>
        </w:rPr>
        <w:t xml:space="preserve">п.12 ФСО 3 </w:t>
      </w:r>
      <w:r w:rsidR="003F5659">
        <w:t xml:space="preserve"> копии документов, предоставленных заказчиком (в том числе справки, таблицы, бухгалтерские балансы), не </w:t>
      </w:r>
      <w:proofErr w:type="gramStart"/>
      <w:r w:rsidR="003F5659">
        <w:t>подписаны и не заверены</w:t>
      </w:r>
      <w:proofErr w:type="gramEnd"/>
      <w:r w:rsidR="003F5659">
        <w:t xml:space="preserve"> в установленном порядке</w:t>
      </w:r>
      <w:r w:rsidR="00046165">
        <w:t>.</w:t>
      </w:r>
    </w:p>
    <w:p w:rsidR="003F5659" w:rsidRDefault="003F5659" w:rsidP="003F5659">
      <w:pPr>
        <w:pStyle w:val="ConsPlusNormal"/>
        <w:ind w:firstLine="851"/>
        <w:jc w:val="both"/>
      </w:pPr>
    </w:p>
    <w:p w:rsidR="003F5659" w:rsidRPr="0076439F" w:rsidRDefault="003F5659" w:rsidP="0076439F">
      <w:pPr>
        <w:spacing w:before="240"/>
        <w:contextualSpacing/>
        <w:rPr>
          <w:szCs w:val="28"/>
        </w:rPr>
      </w:pPr>
    </w:p>
    <w:p w:rsidR="0076439F" w:rsidRPr="00C854FC" w:rsidRDefault="0076439F" w:rsidP="004C4156">
      <w:pPr>
        <w:spacing w:before="240"/>
        <w:contextualSpacing/>
        <w:rPr>
          <w:szCs w:val="28"/>
        </w:rPr>
      </w:pPr>
    </w:p>
    <w:p w:rsidR="004C4156" w:rsidRDefault="004C4156" w:rsidP="004C4156"/>
    <w:p w:rsidR="004C4156" w:rsidRDefault="004C4156" w:rsidP="004C4156"/>
    <w:p w:rsidR="004C4156" w:rsidRDefault="004C4156" w:rsidP="004C4156">
      <w:pPr>
        <w:ind w:left="360" w:firstLine="491"/>
      </w:pPr>
    </w:p>
    <w:p w:rsidR="00962F40" w:rsidRDefault="00962F40" w:rsidP="00056200">
      <w:pPr>
        <w:spacing w:before="240"/>
        <w:contextualSpacing/>
      </w:pPr>
    </w:p>
    <w:p w:rsidR="00056200" w:rsidRDefault="00056200" w:rsidP="00056200">
      <w:pPr>
        <w:spacing w:before="240"/>
        <w:contextualSpacing/>
        <w:rPr>
          <w:szCs w:val="28"/>
        </w:rPr>
      </w:pPr>
    </w:p>
    <w:p w:rsidR="00056200" w:rsidRPr="00C95196" w:rsidRDefault="00056200" w:rsidP="00056200">
      <w:pPr>
        <w:spacing w:before="240"/>
        <w:contextualSpacing/>
        <w:rPr>
          <w:szCs w:val="28"/>
        </w:rPr>
      </w:pPr>
    </w:p>
    <w:p w:rsidR="00056200" w:rsidRDefault="00056200" w:rsidP="00903591">
      <w:pPr>
        <w:autoSpaceDE w:val="0"/>
        <w:autoSpaceDN w:val="0"/>
        <w:adjustRightInd w:val="0"/>
        <w:ind w:firstLine="540"/>
        <w:rPr>
          <w:szCs w:val="28"/>
        </w:rPr>
      </w:pPr>
    </w:p>
    <w:p w:rsidR="00903591" w:rsidRDefault="00903591" w:rsidP="00903591">
      <w:pPr>
        <w:autoSpaceDE w:val="0"/>
        <w:autoSpaceDN w:val="0"/>
        <w:adjustRightInd w:val="0"/>
        <w:ind w:firstLine="540"/>
        <w:rPr>
          <w:szCs w:val="28"/>
        </w:rPr>
      </w:pPr>
    </w:p>
    <w:p w:rsidR="00903591" w:rsidRDefault="00903591" w:rsidP="002A079F">
      <w:pPr>
        <w:pStyle w:val="ConsPlusNormal"/>
        <w:ind w:firstLine="540"/>
        <w:jc w:val="both"/>
      </w:pPr>
    </w:p>
    <w:sectPr w:rsidR="00903591" w:rsidSect="00352852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7DF5"/>
    <w:multiLevelType w:val="hybridMultilevel"/>
    <w:tmpl w:val="CC847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6781"/>
    <w:rsid w:val="000031B3"/>
    <w:rsid w:val="00003913"/>
    <w:rsid w:val="00004C63"/>
    <w:rsid w:val="00005BB7"/>
    <w:rsid w:val="00005F26"/>
    <w:rsid w:val="0001263F"/>
    <w:rsid w:val="00013E97"/>
    <w:rsid w:val="000150E8"/>
    <w:rsid w:val="000154F4"/>
    <w:rsid w:val="000155F8"/>
    <w:rsid w:val="0001670C"/>
    <w:rsid w:val="000179D1"/>
    <w:rsid w:val="00020B97"/>
    <w:rsid w:val="00020E9A"/>
    <w:rsid w:val="00022916"/>
    <w:rsid w:val="00023522"/>
    <w:rsid w:val="0002368F"/>
    <w:rsid w:val="0002544D"/>
    <w:rsid w:val="00027D02"/>
    <w:rsid w:val="00032AA1"/>
    <w:rsid w:val="000330B6"/>
    <w:rsid w:val="00034C18"/>
    <w:rsid w:val="00035427"/>
    <w:rsid w:val="000409FC"/>
    <w:rsid w:val="00044994"/>
    <w:rsid w:val="000449D4"/>
    <w:rsid w:val="00045F36"/>
    <w:rsid w:val="00046165"/>
    <w:rsid w:val="0004674A"/>
    <w:rsid w:val="00047806"/>
    <w:rsid w:val="000534F8"/>
    <w:rsid w:val="00054F40"/>
    <w:rsid w:val="00056200"/>
    <w:rsid w:val="00061B22"/>
    <w:rsid w:val="00065E93"/>
    <w:rsid w:val="000669A7"/>
    <w:rsid w:val="00071606"/>
    <w:rsid w:val="000717D2"/>
    <w:rsid w:val="00072623"/>
    <w:rsid w:val="000731AF"/>
    <w:rsid w:val="00075AEC"/>
    <w:rsid w:val="00075D53"/>
    <w:rsid w:val="0007628B"/>
    <w:rsid w:val="00076676"/>
    <w:rsid w:val="00077BA2"/>
    <w:rsid w:val="00091382"/>
    <w:rsid w:val="0009330A"/>
    <w:rsid w:val="00096885"/>
    <w:rsid w:val="000A017F"/>
    <w:rsid w:val="000A0871"/>
    <w:rsid w:val="000B233B"/>
    <w:rsid w:val="000B24D7"/>
    <w:rsid w:val="000B4F83"/>
    <w:rsid w:val="000B69D1"/>
    <w:rsid w:val="000B75BB"/>
    <w:rsid w:val="000C36B8"/>
    <w:rsid w:val="000C5A12"/>
    <w:rsid w:val="000C5D2D"/>
    <w:rsid w:val="000C6AFD"/>
    <w:rsid w:val="000C74FB"/>
    <w:rsid w:val="000D32A5"/>
    <w:rsid w:val="000D3CB4"/>
    <w:rsid w:val="000D4342"/>
    <w:rsid w:val="000E2592"/>
    <w:rsid w:val="000E63A5"/>
    <w:rsid w:val="000E682D"/>
    <w:rsid w:val="000F09FB"/>
    <w:rsid w:val="000F0BE5"/>
    <w:rsid w:val="000F16FD"/>
    <w:rsid w:val="000F2E5C"/>
    <w:rsid w:val="000F44BB"/>
    <w:rsid w:val="000F5BF3"/>
    <w:rsid w:val="000F62DD"/>
    <w:rsid w:val="000F66B0"/>
    <w:rsid w:val="000F697F"/>
    <w:rsid w:val="000F7DD7"/>
    <w:rsid w:val="0010400C"/>
    <w:rsid w:val="00105333"/>
    <w:rsid w:val="00106DD3"/>
    <w:rsid w:val="00107199"/>
    <w:rsid w:val="001105D8"/>
    <w:rsid w:val="00116303"/>
    <w:rsid w:val="001217B0"/>
    <w:rsid w:val="00121FD6"/>
    <w:rsid w:val="00123669"/>
    <w:rsid w:val="00125FAF"/>
    <w:rsid w:val="001261A5"/>
    <w:rsid w:val="00126288"/>
    <w:rsid w:val="0013068C"/>
    <w:rsid w:val="00130C55"/>
    <w:rsid w:val="00136268"/>
    <w:rsid w:val="00140E24"/>
    <w:rsid w:val="001416EE"/>
    <w:rsid w:val="001418EB"/>
    <w:rsid w:val="0014277F"/>
    <w:rsid w:val="001433AF"/>
    <w:rsid w:val="00150CDD"/>
    <w:rsid w:val="0015387F"/>
    <w:rsid w:val="00154BD5"/>
    <w:rsid w:val="001553ED"/>
    <w:rsid w:val="00155988"/>
    <w:rsid w:val="001577B9"/>
    <w:rsid w:val="00157DB2"/>
    <w:rsid w:val="00166610"/>
    <w:rsid w:val="00166AF1"/>
    <w:rsid w:val="0016776C"/>
    <w:rsid w:val="001677A1"/>
    <w:rsid w:val="00170172"/>
    <w:rsid w:val="001746EA"/>
    <w:rsid w:val="00174A82"/>
    <w:rsid w:val="00185E7A"/>
    <w:rsid w:val="0018720D"/>
    <w:rsid w:val="001873E0"/>
    <w:rsid w:val="001926BA"/>
    <w:rsid w:val="00192B35"/>
    <w:rsid w:val="00192ECE"/>
    <w:rsid w:val="00194EFF"/>
    <w:rsid w:val="00195365"/>
    <w:rsid w:val="001958B9"/>
    <w:rsid w:val="00197CD5"/>
    <w:rsid w:val="00197FAB"/>
    <w:rsid w:val="001A0398"/>
    <w:rsid w:val="001A08C2"/>
    <w:rsid w:val="001A0BB4"/>
    <w:rsid w:val="001A4AFD"/>
    <w:rsid w:val="001A4FB0"/>
    <w:rsid w:val="001A5F1E"/>
    <w:rsid w:val="001B3C93"/>
    <w:rsid w:val="001B45D4"/>
    <w:rsid w:val="001B5544"/>
    <w:rsid w:val="001B632F"/>
    <w:rsid w:val="001C52EF"/>
    <w:rsid w:val="001C6F06"/>
    <w:rsid w:val="001D121A"/>
    <w:rsid w:val="001D180B"/>
    <w:rsid w:val="001D1E41"/>
    <w:rsid w:val="001D5D22"/>
    <w:rsid w:val="001D7C80"/>
    <w:rsid w:val="001E3F2A"/>
    <w:rsid w:val="001E4F29"/>
    <w:rsid w:val="001E594A"/>
    <w:rsid w:val="001E71E0"/>
    <w:rsid w:val="001F0957"/>
    <w:rsid w:val="001F1381"/>
    <w:rsid w:val="001F18E4"/>
    <w:rsid w:val="001F2627"/>
    <w:rsid w:val="00203AFD"/>
    <w:rsid w:val="00203DE5"/>
    <w:rsid w:val="00213FF3"/>
    <w:rsid w:val="00214D4B"/>
    <w:rsid w:val="00217B86"/>
    <w:rsid w:val="002222ED"/>
    <w:rsid w:val="00222C44"/>
    <w:rsid w:val="00224030"/>
    <w:rsid w:val="0022540E"/>
    <w:rsid w:val="002257D6"/>
    <w:rsid w:val="00225CB7"/>
    <w:rsid w:val="002372DB"/>
    <w:rsid w:val="00241C9E"/>
    <w:rsid w:val="002431E9"/>
    <w:rsid w:val="002509A0"/>
    <w:rsid w:val="0025261E"/>
    <w:rsid w:val="002533E3"/>
    <w:rsid w:val="002541CB"/>
    <w:rsid w:val="002568F5"/>
    <w:rsid w:val="0025698C"/>
    <w:rsid w:val="00262179"/>
    <w:rsid w:val="0026255A"/>
    <w:rsid w:val="00263EE2"/>
    <w:rsid w:val="00263FB2"/>
    <w:rsid w:val="002658C4"/>
    <w:rsid w:val="002666A0"/>
    <w:rsid w:val="00272A88"/>
    <w:rsid w:val="00275DD1"/>
    <w:rsid w:val="00276BA7"/>
    <w:rsid w:val="0027726E"/>
    <w:rsid w:val="002806BD"/>
    <w:rsid w:val="0028179E"/>
    <w:rsid w:val="00281CA9"/>
    <w:rsid w:val="002821E3"/>
    <w:rsid w:val="00286F41"/>
    <w:rsid w:val="002965F4"/>
    <w:rsid w:val="00297615"/>
    <w:rsid w:val="002A079F"/>
    <w:rsid w:val="002A1943"/>
    <w:rsid w:val="002A1FE4"/>
    <w:rsid w:val="002A5E35"/>
    <w:rsid w:val="002B12EA"/>
    <w:rsid w:val="002B2C6D"/>
    <w:rsid w:val="002B52EB"/>
    <w:rsid w:val="002B6E95"/>
    <w:rsid w:val="002B6FD6"/>
    <w:rsid w:val="002B745E"/>
    <w:rsid w:val="002C168D"/>
    <w:rsid w:val="002C4BF9"/>
    <w:rsid w:val="002C5516"/>
    <w:rsid w:val="002C575D"/>
    <w:rsid w:val="002C5966"/>
    <w:rsid w:val="002C7A62"/>
    <w:rsid w:val="002D0915"/>
    <w:rsid w:val="002D4963"/>
    <w:rsid w:val="002D6C41"/>
    <w:rsid w:val="002D72E7"/>
    <w:rsid w:val="002E4211"/>
    <w:rsid w:val="002E530C"/>
    <w:rsid w:val="002E58CB"/>
    <w:rsid w:val="002E5CA7"/>
    <w:rsid w:val="002E5F9F"/>
    <w:rsid w:val="002F5F39"/>
    <w:rsid w:val="002F63CF"/>
    <w:rsid w:val="002F72EB"/>
    <w:rsid w:val="002F758F"/>
    <w:rsid w:val="00300A1B"/>
    <w:rsid w:val="003032EF"/>
    <w:rsid w:val="00304199"/>
    <w:rsid w:val="003067F3"/>
    <w:rsid w:val="00313D94"/>
    <w:rsid w:val="00316AD5"/>
    <w:rsid w:val="00316C8C"/>
    <w:rsid w:val="00316C9E"/>
    <w:rsid w:val="00317F8D"/>
    <w:rsid w:val="00320473"/>
    <w:rsid w:val="00321ED9"/>
    <w:rsid w:val="00324C71"/>
    <w:rsid w:val="00326F04"/>
    <w:rsid w:val="00327152"/>
    <w:rsid w:val="00330904"/>
    <w:rsid w:val="003309A7"/>
    <w:rsid w:val="003314EB"/>
    <w:rsid w:val="00331B6B"/>
    <w:rsid w:val="00331D44"/>
    <w:rsid w:val="00331D65"/>
    <w:rsid w:val="00333262"/>
    <w:rsid w:val="00334D5B"/>
    <w:rsid w:val="003425C3"/>
    <w:rsid w:val="00344D9C"/>
    <w:rsid w:val="003459AC"/>
    <w:rsid w:val="00352852"/>
    <w:rsid w:val="0035401F"/>
    <w:rsid w:val="00362298"/>
    <w:rsid w:val="003662D5"/>
    <w:rsid w:val="0036655A"/>
    <w:rsid w:val="003721DB"/>
    <w:rsid w:val="0037398A"/>
    <w:rsid w:val="00374EE8"/>
    <w:rsid w:val="0037560D"/>
    <w:rsid w:val="00375E15"/>
    <w:rsid w:val="003802B3"/>
    <w:rsid w:val="00380897"/>
    <w:rsid w:val="00382B7C"/>
    <w:rsid w:val="00384E1C"/>
    <w:rsid w:val="00387030"/>
    <w:rsid w:val="00393A3D"/>
    <w:rsid w:val="003947F0"/>
    <w:rsid w:val="003954DC"/>
    <w:rsid w:val="00396F1C"/>
    <w:rsid w:val="003973B5"/>
    <w:rsid w:val="003A109B"/>
    <w:rsid w:val="003A1874"/>
    <w:rsid w:val="003A2268"/>
    <w:rsid w:val="003A2F9F"/>
    <w:rsid w:val="003A7B57"/>
    <w:rsid w:val="003B02F0"/>
    <w:rsid w:val="003B0B07"/>
    <w:rsid w:val="003B1C2F"/>
    <w:rsid w:val="003C3489"/>
    <w:rsid w:val="003C3520"/>
    <w:rsid w:val="003C4451"/>
    <w:rsid w:val="003C4B99"/>
    <w:rsid w:val="003C7605"/>
    <w:rsid w:val="003D397F"/>
    <w:rsid w:val="003D49B7"/>
    <w:rsid w:val="003E12EE"/>
    <w:rsid w:val="003E1FB0"/>
    <w:rsid w:val="003E403C"/>
    <w:rsid w:val="003E5655"/>
    <w:rsid w:val="003E5BAE"/>
    <w:rsid w:val="003F33C4"/>
    <w:rsid w:val="003F5659"/>
    <w:rsid w:val="003F648F"/>
    <w:rsid w:val="00401D5D"/>
    <w:rsid w:val="0040256D"/>
    <w:rsid w:val="004039F3"/>
    <w:rsid w:val="00404272"/>
    <w:rsid w:val="00410F1F"/>
    <w:rsid w:val="00411FD0"/>
    <w:rsid w:val="00412771"/>
    <w:rsid w:val="00413D64"/>
    <w:rsid w:val="0041644C"/>
    <w:rsid w:val="00416E56"/>
    <w:rsid w:val="00417EA8"/>
    <w:rsid w:val="00420148"/>
    <w:rsid w:val="00420D94"/>
    <w:rsid w:val="00420E8D"/>
    <w:rsid w:val="00421251"/>
    <w:rsid w:val="00421CAE"/>
    <w:rsid w:val="004235DC"/>
    <w:rsid w:val="0042393D"/>
    <w:rsid w:val="004277A7"/>
    <w:rsid w:val="00432139"/>
    <w:rsid w:val="00432A49"/>
    <w:rsid w:val="004340E9"/>
    <w:rsid w:val="0044078F"/>
    <w:rsid w:val="00442E5B"/>
    <w:rsid w:val="00446D92"/>
    <w:rsid w:val="00446FC3"/>
    <w:rsid w:val="004504F6"/>
    <w:rsid w:val="004507FC"/>
    <w:rsid w:val="00450AAA"/>
    <w:rsid w:val="004512B3"/>
    <w:rsid w:val="00453680"/>
    <w:rsid w:val="00453E74"/>
    <w:rsid w:val="00457534"/>
    <w:rsid w:val="00460634"/>
    <w:rsid w:val="00460EE1"/>
    <w:rsid w:val="004617FF"/>
    <w:rsid w:val="00461EFA"/>
    <w:rsid w:val="00467598"/>
    <w:rsid w:val="00467EFA"/>
    <w:rsid w:val="004704E9"/>
    <w:rsid w:val="0047086A"/>
    <w:rsid w:val="00471D11"/>
    <w:rsid w:val="00473E13"/>
    <w:rsid w:val="00487408"/>
    <w:rsid w:val="00496536"/>
    <w:rsid w:val="00497526"/>
    <w:rsid w:val="004A1917"/>
    <w:rsid w:val="004A384E"/>
    <w:rsid w:val="004A4872"/>
    <w:rsid w:val="004A5F5B"/>
    <w:rsid w:val="004A6FF3"/>
    <w:rsid w:val="004A7A82"/>
    <w:rsid w:val="004A7F3F"/>
    <w:rsid w:val="004B004E"/>
    <w:rsid w:val="004B0772"/>
    <w:rsid w:val="004B07B8"/>
    <w:rsid w:val="004B157D"/>
    <w:rsid w:val="004B2053"/>
    <w:rsid w:val="004B22AC"/>
    <w:rsid w:val="004B46E6"/>
    <w:rsid w:val="004B5D8F"/>
    <w:rsid w:val="004B70BD"/>
    <w:rsid w:val="004C02AB"/>
    <w:rsid w:val="004C15A6"/>
    <w:rsid w:val="004C37E9"/>
    <w:rsid w:val="004C4156"/>
    <w:rsid w:val="004C78F1"/>
    <w:rsid w:val="004D09B2"/>
    <w:rsid w:val="004D13E5"/>
    <w:rsid w:val="004D1525"/>
    <w:rsid w:val="004D2672"/>
    <w:rsid w:val="004D3A4A"/>
    <w:rsid w:val="004E16E3"/>
    <w:rsid w:val="004E2A57"/>
    <w:rsid w:val="004F2BC1"/>
    <w:rsid w:val="004F4710"/>
    <w:rsid w:val="004F79A7"/>
    <w:rsid w:val="004F7C6A"/>
    <w:rsid w:val="00502D03"/>
    <w:rsid w:val="00502D0C"/>
    <w:rsid w:val="00511C5D"/>
    <w:rsid w:val="005144B6"/>
    <w:rsid w:val="00516F70"/>
    <w:rsid w:val="0052272C"/>
    <w:rsid w:val="00525E04"/>
    <w:rsid w:val="005276CE"/>
    <w:rsid w:val="005309E2"/>
    <w:rsid w:val="00532337"/>
    <w:rsid w:val="0053256B"/>
    <w:rsid w:val="0053334A"/>
    <w:rsid w:val="005336AF"/>
    <w:rsid w:val="0053534D"/>
    <w:rsid w:val="0053747C"/>
    <w:rsid w:val="00540E51"/>
    <w:rsid w:val="005410A6"/>
    <w:rsid w:val="0054333B"/>
    <w:rsid w:val="00544277"/>
    <w:rsid w:val="00544341"/>
    <w:rsid w:val="00551E6E"/>
    <w:rsid w:val="00552701"/>
    <w:rsid w:val="00562ACF"/>
    <w:rsid w:val="00563E05"/>
    <w:rsid w:val="00564338"/>
    <w:rsid w:val="005805E5"/>
    <w:rsid w:val="00580EE9"/>
    <w:rsid w:val="005820AF"/>
    <w:rsid w:val="00583B4C"/>
    <w:rsid w:val="00583F60"/>
    <w:rsid w:val="0059154D"/>
    <w:rsid w:val="00596FB8"/>
    <w:rsid w:val="005A0429"/>
    <w:rsid w:val="005A2026"/>
    <w:rsid w:val="005A2A21"/>
    <w:rsid w:val="005A629D"/>
    <w:rsid w:val="005A76B3"/>
    <w:rsid w:val="005B4DF7"/>
    <w:rsid w:val="005B5EA1"/>
    <w:rsid w:val="005B67D1"/>
    <w:rsid w:val="005C24CF"/>
    <w:rsid w:val="005C31A5"/>
    <w:rsid w:val="005D2847"/>
    <w:rsid w:val="005D3F4F"/>
    <w:rsid w:val="005D4671"/>
    <w:rsid w:val="005D46B4"/>
    <w:rsid w:val="005E0C87"/>
    <w:rsid w:val="005E168E"/>
    <w:rsid w:val="005E1ABB"/>
    <w:rsid w:val="005E3826"/>
    <w:rsid w:val="005E3868"/>
    <w:rsid w:val="005E3904"/>
    <w:rsid w:val="005E44C1"/>
    <w:rsid w:val="005E57E7"/>
    <w:rsid w:val="005F2089"/>
    <w:rsid w:val="005F4FDF"/>
    <w:rsid w:val="005F52FC"/>
    <w:rsid w:val="005F790A"/>
    <w:rsid w:val="00600B81"/>
    <w:rsid w:val="00601AF7"/>
    <w:rsid w:val="00601B46"/>
    <w:rsid w:val="00603BE4"/>
    <w:rsid w:val="00603C8B"/>
    <w:rsid w:val="00607459"/>
    <w:rsid w:val="0061556E"/>
    <w:rsid w:val="00617B41"/>
    <w:rsid w:val="006227E5"/>
    <w:rsid w:val="00623314"/>
    <w:rsid w:val="00623DBD"/>
    <w:rsid w:val="006243D4"/>
    <w:rsid w:val="00627740"/>
    <w:rsid w:val="00632838"/>
    <w:rsid w:val="00633069"/>
    <w:rsid w:val="00634EF0"/>
    <w:rsid w:val="00636107"/>
    <w:rsid w:val="00641443"/>
    <w:rsid w:val="0064183F"/>
    <w:rsid w:val="00643946"/>
    <w:rsid w:val="00643D27"/>
    <w:rsid w:val="006517F9"/>
    <w:rsid w:val="00655682"/>
    <w:rsid w:val="00655ABC"/>
    <w:rsid w:val="00656A09"/>
    <w:rsid w:val="00662863"/>
    <w:rsid w:val="0066488F"/>
    <w:rsid w:val="0067053C"/>
    <w:rsid w:val="006728F1"/>
    <w:rsid w:val="00673931"/>
    <w:rsid w:val="00673FBD"/>
    <w:rsid w:val="00681E7E"/>
    <w:rsid w:val="00683243"/>
    <w:rsid w:val="00685C57"/>
    <w:rsid w:val="00694346"/>
    <w:rsid w:val="00694DC6"/>
    <w:rsid w:val="006972FD"/>
    <w:rsid w:val="006A0657"/>
    <w:rsid w:val="006A218B"/>
    <w:rsid w:val="006A376B"/>
    <w:rsid w:val="006A4C20"/>
    <w:rsid w:val="006A5092"/>
    <w:rsid w:val="006A5237"/>
    <w:rsid w:val="006A5276"/>
    <w:rsid w:val="006A5278"/>
    <w:rsid w:val="006A7A0E"/>
    <w:rsid w:val="006B07C1"/>
    <w:rsid w:val="006B1087"/>
    <w:rsid w:val="006B3FAD"/>
    <w:rsid w:val="006B61FA"/>
    <w:rsid w:val="006C66A7"/>
    <w:rsid w:val="006C70AB"/>
    <w:rsid w:val="006C760F"/>
    <w:rsid w:val="006D105D"/>
    <w:rsid w:val="006D2DCA"/>
    <w:rsid w:val="006D3753"/>
    <w:rsid w:val="006D43F9"/>
    <w:rsid w:val="006E364C"/>
    <w:rsid w:val="006E4B4C"/>
    <w:rsid w:val="006E6ACF"/>
    <w:rsid w:val="006F1CFA"/>
    <w:rsid w:val="006F2D53"/>
    <w:rsid w:val="006F6991"/>
    <w:rsid w:val="006F795E"/>
    <w:rsid w:val="0070132D"/>
    <w:rsid w:val="00704849"/>
    <w:rsid w:val="007104D2"/>
    <w:rsid w:val="00710E0D"/>
    <w:rsid w:val="007157E1"/>
    <w:rsid w:val="00717B0E"/>
    <w:rsid w:val="00717BDC"/>
    <w:rsid w:val="00720646"/>
    <w:rsid w:val="007229AC"/>
    <w:rsid w:val="00723347"/>
    <w:rsid w:val="007258C6"/>
    <w:rsid w:val="007315B6"/>
    <w:rsid w:val="00731EB3"/>
    <w:rsid w:val="0073325A"/>
    <w:rsid w:val="00740138"/>
    <w:rsid w:val="00742443"/>
    <w:rsid w:val="00744D09"/>
    <w:rsid w:val="00747AEB"/>
    <w:rsid w:val="00747C32"/>
    <w:rsid w:val="0075188C"/>
    <w:rsid w:val="0075486C"/>
    <w:rsid w:val="00755427"/>
    <w:rsid w:val="0076439F"/>
    <w:rsid w:val="00765401"/>
    <w:rsid w:val="007657A5"/>
    <w:rsid w:val="007661BA"/>
    <w:rsid w:val="00766747"/>
    <w:rsid w:val="00767E40"/>
    <w:rsid w:val="0077042A"/>
    <w:rsid w:val="00771BC5"/>
    <w:rsid w:val="0077388C"/>
    <w:rsid w:val="0077556B"/>
    <w:rsid w:val="00783DFD"/>
    <w:rsid w:val="007847D8"/>
    <w:rsid w:val="0078708B"/>
    <w:rsid w:val="007876AD"/>
    <w:rsid w:val="0079133D"/>
    <w:rsid w:val="00792FD4"/>
    <w:rsid w:val="00795670"/>
    <w:rsid w:val="0079616F"/>
    <w:rsid w:val="0079700B"/>
    <w:rsid w:val="00797957"/>
    <w:rsid w:val="00797F13"/>
    <w:rsid w:val="007A14AB"/>
    <w:rsid w:val="007A1F31"/>
    <w:rsid w:val="007A46C7"/>
    <w:rsid w:val="007A6893"/>
    <w:rsid w:val="007A69E3"/>
    <w:rsid w:val="007A6C4C"/>
    <w:rsid w:val="007B52C9"/>
    <w:rsid w:val="007B611E"/>
    <w:rsid w:val="007C19E2"/>
    <w:rsid w:val="007C205C"/>
    <w:rsid w:val="007C2B22"/>
    <w:rsid w:val="007C398B"/>
    <w:rsid w:val="007C4612"/>
    <w:rsid w:val="007C509A"/>
    <w:rsid w:val="007C5E1C"/>
    <w:rsid w:val="007D0473"/>
    <w:rsid w:val="007D1B38"/>
    <w:rsid w:val="007D2BE2"/>
    <w:rsid w:val="007D6972"/>
    <w:rsid w:val="007E090F"/>
    <w:rsid w:val="007E0B9F"/>
    <w:rsid w:val="007E0F3D"/>
    <w:rsid w:val="007E13F3"/>
    <w:rsid w:val="007E1CE6"/>
    <w:rsid w:val="007E3F1D"/>
    <w:rsid w:val="007E3F6D"/>
    <w:rsid w:val="007E5746"/>
    <w:rsid w:val="007E576B"/>
    <w:rsid w:val="007E6448"/>
    <w:rsid w:val="007E6ECE"/>
    <w:rsid w:val="007E797F"/>
    <w:rsid w:val="007F01E9"/>
    <w:rsid w:val="007F3D26"/>
    <w:rsid w:val="007F458A"/>
    <w:rsid w:val="007F6E0C"/>
    <w:rsid w:val="007F7A94"/>
    <w:rsid w:val="007F7DC3"/>
    <w:rsid w:val="00801141"/>
    <w:rsid w:val="00802119"/>
    <w:rsid w:val="00802646"/>
    <w:rsid w:val="00803A95"/>
    <w:rsid w:val="008040D3"/>
    <w:rsid w:val="00804391"/>
    <w:rsid w:val="00805296"/>
    <w:rsid w:val="008059DE"/>
    <w:rsid w:val="0081019C"/>
    <w:rsid w:val="008135C6"/>
    <w:rsid w:val="00815E7A"/>
    <w:rsid w:val="00816050"/>
    <w:rsid w:val="00823CE1"/>
    <w:rsid w:val="00824029"/>
    <w:rsid w:val="0082762D"/>
    <w:rsid w:val="00830A60"/>
    <w:rsid w:val="00833962"/>
    <w:rsid w:val="00834FBE"/>
    <w:rsid w:val="008358DC"/>
    <w:rsid w:val="00835E0B"/>
    <w:rsid w:val="00837927"/>
    <w:rsid w:val="008379E6"/>
    <w:rsid w:val="00837C43"/>
    <w:rsid w:val="00841A36"/>
    <w:rsid w:val="008471B3"/>
    <w:rsid w:val="00850110"/>
    <w:rsid w:val="008502AA"/>
    <w:rsid w:val="008504E2"/>
    <w:rsid w:val="008505D1"/>
    <w:rsid w:val="0085090A"/>
    <w:rsid w:val="008523E7"/>
    <w:rsid w:val="00852559"/>
    <w:rsid w:val="008555D4"/>
    <w:rsid w:val="00861BA8"/>
    <w:rsid w:val="008634F9"/>
    <w:rsid w:val="00863CB1"/>
    <w:rsid w:val="00866EB2"/>
    <w:rsid w:val="008670E4"/>
    <w:rsid w:val="008673FD"/>
    <w:rsid w:val="0086744A"/>
    <w:rsid w:val="0087424E"/>
    <w:rsid w:val="00874B0A"/>
    <w:rsid w:val="00876C5F"/>
    <w:rsid w:val="0088046A"/>
    <w:rsid w:val="00880DD7"/>
    <w:rsid w:val="0088276A"/>
    <w:rsid w:val="00883704"/>
    <w:rsid w:val="00885808"/>
    <w:rsid w:val="008907EB"/>
    <w:rsid w:val="0089152A"/>
    <w:rsid w:val="00891E23"/>
    <w:rsid w:val="00893AA7"/>
    <w:rsid w:val="00895CD6"/>
    <w:rsid w:val="00896990"/>
    <w:rsid w:val="008A0A08"/>
    <w:rsid w:val="008A19A8"/>
    <w:rsid w:val="008A27A9"/>
    <w:rsid w:val="008A6937"/>
    <w:rsid w:val="008B007A"/>
    <w:rsid w:val="008B49FD"/>
    <w:rsid w:val="008B4B20"/>
    <w:rsid w:val="008B5B10"/>
    <w:rsid w:val="008B65BB"/>
    <w:rsid w:val="008B6645"/>
    <w:rsid w:val="008C2BFD"/>
    <w:rsid w:val="008C493C"/>
    <w:rsid w:val="008C68D6"/>
    <w:rsid w:val="008D0A79"/>
    <w:rsid w:val="008D0AA5"/>
    <w:rsid w:val="008D649C"/>
    <w:rsid w:val="008D74C8"/>
    <w:rsid w:val="008E2F11"/>
    <w:rsid w:val="008E4E62"/>
    <w:rsid w:val="008F2626"/>
    <w:rsid w:val="008F3966"/>
    <w:rsid w:val="00903591"/>
    <w:rsid w:val="00904252"/>
    <w:rsid w:val="00905217"/>
    <w:rsid w:val="00907152"/>
    <w:rsid w:val="009130C2"/>
    <w:rsid w:val="00916EE0"/>
    <w:rsid w:val="00917562"/>
    <w:rsid w:val="00922642"/>
    <w:rsid w:val="009239A7"/>
    <w:rsid w:val="00923ED9"/>
    <w:rsid w:val="009243BC"/>
    <w:rsid w:val="0092493A"/>
    <w:rsid w:val="00934915"/>
    <w:rsid w:val="00937AE8"/>
    <w:rsid w:val="00940749"/>
    <w:rsid w:val="00942297"/>
    <w:rsid w:val="009444AC"/>
    <w:rsid w:val="009473A8"/>
    <w:rsid w:val="00953F76"/>
    <w:rsid w:val="00954A9E"/>
    <w:rsid w:val="0096070E"/>
    <w:rsid w:val="00960EA0"/>
    <w:rsid w:val="00962F40"/>
    <w:rsid w:val="009632F8"/>
    <w:rsid w:val="00964859"/>
    <w:rsid w:val="00966D87"/>
    <w:rsid w:val="00966F8E"/>
    <w:rsid w:val="00970B36"/>
    <w:rsid w:val="0097174A"/>
    <w:rsid w:val="00971A66"/>
    <w:rsid w:val="00972C61"/>
    <w:rsid w:val="00980749"/>
    <w:rsid w:val="009814F0"/>
    <w:rsid w:val="00983259"/>
    <w:rsid w:val="00993DFB"/>
    <w:rsid w:val="009A0D4B"/>
    <w:rsid w:val="009A21DF"/>
    <w:rsid w:val="009A4F84"/>
    <w:rsid w:val="009A5F1C"/>
    <w:rsid w:val="009A6B88"/>
    <w:rsid w:val="009A7522"/>
    <w:rsid w:val="009B1FC2"/>
    <w:rsid w:val="009B264A"/>
    <w:rsid w:val="009B2A54"/>
    <w:rsid w:val="009B3527"/>
    <w:rsid w:val="009B4163"/>
    <w:rsid w:val="009B4DF8"/>
    <w:rsid w:val="009B55C3"/>
    <w:rsid w:val="009B5DB7"/>
    <w:rsid w:val="009B6986"/>
    <w:rsid w:val="009C2E48"/>
    <w:rsid w:val="009C2F3B"/>
    <w:rsid w:val="009C47DD"/>
    <w:rsid w:val="009C6838"/>
    <w:rsid w:val="009D0903"/>
    <w:rsid w:val="009D0C28"/>
    <w:rsid w:val="009D37C4"/>
    <w:rsid w:val="009D4041"/>
    <w:rsid w:val="009D4FEE"/>
    <w:rsid w:val="009D5363"/>
    <w:rsid w:val="009D6E0F"/>
    <w:rsid w:val="009D76AE"/>
    <w:rsid w:val="009E38F7"/>
    <w:rsid w:val="009E3954"/>
    <w:rsid w:val="009E458C"/>
    <w:rsid w:val="009F3BCA"/>
    <w:rsid w:val="009F3EF0"/>
    <w:rsid w:val="009F5287"/>
    <w:rsid w:val="00A02164"/>
    <w:rsid w:val="00A03289"/>
    <w:rsid w:val="00A0466D"/>
    <w:rsid w:val="00A061A3"/>
    <w:rsid w:val="00A1019C"/>
    <w:rsid w:val="00A10373"/>
    <w:rsid w:val="00A11468"/>
    <w:rsid w:val="00A11B56"/>
    <w:rsid w:val="00A11CDE"/>
    <w:rsid w:val="00A152BD"/>
    <w:rsid w:val="00A17EB9"/>
    <w:rsid w:val="00A22C0E"/>
    <w:rsid w:val="00A26B7A"/>
    <w:rsid w:val="00A307C4"/>
    <w:rsid w:val="00A30958"/>
    <w:rsid w:val="00A365DD"/>
    <w:rsid w:val="00A41037"/>
    <w:rsid w:val="00A44149"/>
    <w:rsid w:val="00A449EC"/>
    <w:rsid w:val="00A45EAD"/>
    <w:rsid w:val="00A52C64"/>
    <w:rsid w:val="00A653D2"/>
    <w:rsid w:val="00A67A3C"/>
    <w:rsid w:val="00A67D56"/>
    <w:rsid w:val="00A80924"/>
    <w:rsid w:val="00A84060"/>
    <w:rsid w:val="00A86218"/>
    <w:rsid w:val="00A87B1E"/>
    <w:rsid w:val="00A9109B"/>
    <w:rsid w:val="00A91543"/>
    <w:rsid w:val="00A92866"/>
    <w:rsid w:val="00A93BEA"/>
    <w:rsid w:val="00A940DB"/>
    <w:rsid w:val="00A97B7B"/>
    <w:rsid w:val="00AA02AA"/>
    <w:rsid w:val="00AA0A51"/>
    <w:rsid w:val="00AA1B74"/>
    <w:rsid w:val="00AA5022"/>
    <w:rsid w:val="00AA6CA1"/>
    <w:rsid w:val="00AB0208"/>
    <w:rsid w:val="00AB37BC"/>
    <w:rsid w:val="00AB5A9E"/>
    <w:rsid w:val="00AB617E"/>
    <w:rsid w:val="00AC1464"/>
    <w:rsid w:val="00AC154A"/>
    <w:rsid w:val="00AC43C7"/>
    <w:rsid w:val="00AC5B7F"/>
    <w:rsid w:val="00AC5D4B"/>
    <w:rsid w:val="00AC6A6A"/>
    <w:rsid w:val="00AD28FF"/>
    <w:rsid w:val="00AD450B"/>
    <w:rsid w:val="00AD49AF"/>
    <w:rsid w:val="00AD60C6"/>
    <w:rsid w:val="00AD6E8D"/>
    <w:rsid w:val="00AD7D27"/>
    <w:rsid w:val="00AE726E"/>
    <w:rsid w:val="00AE76D1"/>
    <w:rsid w:val="00AE7939"/>
    <w:rsid w:val="00AF02BA"/>
    <w:rsid w:val="00AF15F1"/>
    <w:rsid w:val="00AF2C07"/>
    <w:rsid w:val="00AF36D4"/>
    <w:rsid w:val="00AF5884"/>
    <w:rsid w:val="00AF602D"/>
    <w:rsid w:val="00AF62B7"/>
    <w:rsid w:val="00B034D9"/>
    <w:rsid w:val="00B05C65"/>
    <w:rsid w:val="00B10B71"/>
    <w:rsid w:val="00B118B3"/>
    <w:rsid w:val="00B1245D"/>
    <w:rsid w:val="00B12ABD"/>
    <w:rsid w:val="00B130A5"/>
    <w:rsid w:val="00B14400"/>
    <w:rsid w:val="00B14845"/>
    <w:rsid w:val="00B175E5"/>
    <w:rsid w:val="00B17880"/>
    <w:rsid w:val="00B21340"/>
    <w:rsid w:val="00B221A2"/>
    <w:rsid w:val="00B22D65"/>
    <w:rsid w:val="00B25CBC"/>
    <w:rsid w:val="00B31491"/>
    <w:rsid w:val="00B314EC"/>
    <w:rsid w:val="00B407FE"/>
    <w:rsid w:val="00B43D51"/>
    <w:rsid w:val="00B452B0"/>
    <w:rsid w:val="00B45B1F"/>
    <w:rsid w:val="00B47337"/>
    <w:rsid w:val="00B55421"/>
    <w:rsid w:val="00B5592F"/>
    <w:rsid w:val="00B600DC"/>
    <w:rsid w:val="00B61FB4"/>
    <w:rsid w:val="00B631C8"/>
    <w:rsid w:val="00B63F26"/>
    <w:rsid w:val="00B7183E"/>
    <w:rsid w:val="00B72137"/>
    <w:rsid w:val="00B724C6"/>
    <w:rsid w:val="00B75524"/>
    <w:rsid w:val="00B76A8F"/>
    <w:rsid w:val="00B80A74"/>
    <w:rsid w:val="00B81589"/>
    <w:rsid w:val="00B85FF3"/>
    <w:rsid w:val="00B904C0"/>
    <w:rsid w:val="00B92930"/>
    <w:rsid w:val="00B93A52"/>
    <w:rsid w:val="00B94E44"/>
    <w:rsid w:val="00B94F76"/>
    <w:rsid w:val="00B96BE5"/>
    <w:rsid w:val="00BA11B6"/>
    <w:rsid w:val="00BA1553"/>
    <w:rsid w:val="00BA1563"/>
    <w:rsid w:val="00BA394E"/>
    <w:rsid w:val="00BA6126"/>
    <w:rsid w:val="00BA6EAA"/>
    <w:rsid w:val="00BB1D9E"/>
    <w:rsid w:val="00BB69C4"/>
    <w:rsid w:val="00BB6DFF"/>
    <w:rsid w:val="00BC2C54"/>
    <w:rsid w:val="00BC75BA"/>
    <w:rsid w:val="00BD0B7B"/>
    <w:rsid w:val="00BD139B"/>
    <w:rsid w:val="00BD3808"/>
    <w:rsid w:val="00BD61CD"/>
    <w:rsid w:val="00BE1F7E"/>
    <w:rsid w:val="00BE1FF9"/>
    <w:rsid w:val="00BE2F58"/>
    <w:rsid w:val="00BE374A"/>
    <w:rsid w:val="00BE489F"/>
    <w:rsid w:val="00BF5B25"/>
    <w:rsid w:val="00BF79E9"/>
    <w:rsid w:val="00C024C3"/>
    <w:rsid w:val="00C0286E"/>
    <w:rsid w:val="00C06C32"/>
    <w:rsid w:val="00C11A49"/>
    <w:rsid w:val="00C12491"/>
    <w:rsid w:val="00C1511F"/>
    <w:rsid w:val="00C15C7B"/>
    <w:rsid w:val="00C16EB1"/>
    <w:rsid w:val="00C1741C"/>
    <w:rsid w:val="00C200C1"/>
    <w:rsid w:val="00C2209C"/>
    <w:rsid w:val="00C25119"/>
    <w:rsid w:val="00C256C4"/>
    <w:rsid w:val="00C26642"/>
    <w:rsid w:val="00C3043A"/>
    <w:rsid w:val="00C30D8F"/>
    <w:rsid w:val="00C30FD5"/>
    <w:rsid w:val="00C320DE"/>
    <w:rsid w:val="00C35761"/>
    <w:rsid w:val="00C4102D"/>
    <w:rsid w:val="00C45AF9"/>
    <w:rsid w:val="00C45CA8"/>
    <w:rsid w:val="00C465E6"/>
    <w:rsid w:val="00C46A0E"/>
    <w:rsid w:val="00C47BCA"/>
    <w:rsid w:val="00C55954"/>
    <w:rsid w:val="00C56FE5"/>
    <w:rsid w:val="00C61D47"/>
    <w:rsid w:val="00C62232"/>
    <w:rsid w:val="00C6400F"/>
    <w:rsid w:val="00C6457C"/>
    <w:rsid w:val="00C67EE2"/>
    <w:rsid w:val="00C72008"/>
    <w:rsid w:val="00C7535B"/>
    <w:rsid w:val="00C77537"/>
    <w:rsid w:val="00C824F9"/>
    <w:rsid w:val="00C82EA7"/>
    <w:rsid w:val="00C83840"/>
    <w:rsid w:val="00C90481"/>
    <w:rsid w:val="00C91EE0"/>
    <w:rsid w:val="00C93A81"/>
    <w:rsid w:val="00C93C4E"/>
    <w:rsid w:val="00C949FE"/>
    <w:rsid w:val="00CA3507"/>
    <w:rsid w:val="00CB22B8"/>
    <w:rsid w:val="00CB3508"/>
    <w:rsid w:val="00CB5251"/>
    <w:rsid w:val="00CB59C5"/>
    <w:rsid w:val="00CC0598"/>
    <w:rsid w:val="00CC4A87"/>
    <w:rsid w:val="00CC6AD9"/>
    <w:rsid w:val="00CC7784"/>
    <w:rsid w:val="00CD4E43"/>
    <w:rsid w:val="00CD5CE9"/>
    <w:rsid w:val="00CE2AB6"/>
    <w:rsid w:val="00CE3208"/>
    <w:rsid w:val="00CE47E0"/>
    <w:rsid w:val="00CF1DCA"/>
    <w:rsid w:val="00CF1E8D"/>
    <w:rsid w:val="00CF276A"/>
    <w:rsid w:val="00CF63DF"/>
    <w:rsid w:val="00CF7180"/>
    <w:rsid w:val="00CF783D"/>
    <w:rsid w:val="00D01784"/>
    <w:rsid w:val="00D031E0"/>
    <w:rsid w:val="00D10706"/>
    <w:rsid w:val="00D11963"/>
    <w:rsid w:val="00D11E1F"/>
    <w:rsid w:val="00D13652"/>
    <w:rsid w:val="00D17BF2"/>
    <w:rsid w:val="00D20AD0"/>
    <w:rsid w:val="00D2131A"/>
    <w:rsid w:val="00D2264E"/>
    <w:rsid w:val="00D23663"/>
    <w:rsid w:val="00D356D8"/>
    <w:rsid w:val="00D3590B"/>
    <w:rsid w:val="00D36A26"/>
    <w:rsid w:val="00D4381B"/>
    <w:rsid w:val="00D44BDE"/>
    <w:rsid w:val="00D45D1A"/>
    <w:rsid w:val="00D502A3"/>
    <w:rsid w:val="00D51159"/>
    <w:rsid w:val="00D52B78"/>
    <w:rsid w:val="00D5385F"/>
    <w:rsid w:val="00D5483A"/>
    <w:rsid w:val="00D54F64"/>
    <w:rsid w:val="00D57ACF"/>
    <w:rsid w:val="00D63167"/>
    <w:rsid w:val="00D63B34"/>
    <w:rsid w:val="00D654A8"/>
    <w:rsid w:val="00D663A1"/>
    <w:rsid w:val="00D716D3"/>
    <w:rsid w:val="00D75B8B"/>
    <w:rsid w:val="00D857FE"/>
    <w:rsid w:val="00D86781"/>
    <w:rsid w:val="00D90416"/>
    <w:rsid w:val="00D9109A"/>
    <w:rsid w:val="00D93AF0"/>
    <w:rsid w:val="00DA125D"/>
    <w:rsid w:val="00DA1EB2"/>
    <w:rsid w:val="00DA29B9"/>
    <w:rsid w:val="00DA431A"/>
    <w:rsid w:val="00DA472B"/>
    <w:rsid w:val="00DA785B"/>
    <w:rsid w:val="00DB0E9D"/>
    <w:rsid w:val="00DB6151"/>
    <w:rsid w:val="00DB7908"/>
    <w:rsid w:val="00DD35CD"/>
    <w:rsid w:val="00DD773C"/>
    <w:rsid w:val="00DE01BF"/>
    <w:rsid w:val="00DE0696"/>
    <w:rsid w:val="00DE15FC"/>
    <w:rsid w:val="00DE2418"/>
    <w:rsid w:val="00DE68C7"/>
    <w:rsid w:val="00DE7808"/>
    <w:rsid w:val="00DF16BB"/>
    <w:rsid w:val="00DF339A"/>
    <w:rsid w:val="00DF47B2"/>
    <w:rsid w:val="00DF70AB"/>
    <w:rsid w:val="00E041DB"/>
    <w:rsid w:val="00E04396"/>
    <w:rsid w:val="00E139B3"/>
    <w:rsid w:val="00E16545"/>
    <w:rsid w:val="00E17857"/>
    <w:rsid w:val="00E21451"/>
    <w:rsid w:val="00E26E7C"/>
    <w:rsid w:val="00E27143"/>
    <w:rsid w:val="00E301AE"/>
    <w:rsid w:val="00E31631"/>
    <w:rsid w:val="00E316BB"/>
    <w:rsid w:val="00E412EA"/>
    <w:rsid w:val="00E420CB"/>
    <w:rsid w:val="00E42FD8"/>
    <w:rsid w:val="00E44AF6"/>
    <w:rsid w:val="00E467C6"/>
    <w:rsid w:val="00E46E8E"/>
    <w:rsid w:val="00E52D2D"/>
    <w:rsid w:val="00E53611"/>
    <w:rsid w:val="00E54033"/>
    <w:rsid w:val="00E55D55"/>
    <w:rsid w:val="00E60AC7"/>
    <w:rsid w:val="00E65E40"/>
    <w:rsid w:val="00E665E0"/>
    <w:rsid w:val="00E80B81"/>
    <w:rsid w:val="00E81F00"/>
    <w:rsid w:val="00E81F5A"/>
    <w:rsid w:val="00E82C18"/>
    <w:rsid w:val="00E85DA9"/>
    <w:rsid w:val="00E9308C"/>
    <w:rsid w:val="00E95275"/>
    <w:rsid w:val="00EB000F"/>
    <w:rsid w:val="00EB2A78"/>
    <w:rsid w:val="00EB46DF"/>
    <w:rsid w:val="00EB4F31"/>
    <w:rsid w:val="00EB5872"/>
    <w:rsid w:val="00EB72C7"/>
    <w:rsid w:val="00EB7765"/>
    <w:rsid w:val="00EC0EBC"/>
    <w:rsid w:val="00EC1F89"/>
    <w:rsid w:val="00EC3B4C"/>
    <w:rsid w:val="00EC77E2"/>
    <w:rsid w:val="00ED2AFB"/>
    <w:rsid w:val="00ED2EFB"/>
    <w:rsid w:val="00ED3224"/>
    <w:rsid w:val="00EE0463"/>
    <w:rsid w:val="00EE686B"/>
    <w:rsid w:val="00EF25BA"/>
    <w:rsid w:val="00EF25F8"/>
    <w:rsid w:val="00EF37FD"/>
    <w:rsid w:val="00EF3C32"/>
    <w:rsid w:val="00EF583C"/>
    <w:rsid w:val="00EF685B"/>
    <w:rsid w:val="00EF6FC4"/>
    <w:rsid w:val="00EF742A"/>
    <w:rsid w:val="00F02697"/>
    <w:rsid w:val="00F03E4E"/>
    <w:rsid w:val="00F05C4B"/>
    <w:rsid w:val="00F160B0"/>
    <w:rsid w:val="00F3285D"/>
    <w:rsid w:val="00F32A02"/>
    <w:rsid w:val="00F3429D"/>
    <w:rsid w:val="00F34DEE"/>
    <w:rsid w:val="00F3511D"/>
    <w:rsid w:val="00F364DB"/>
    <w:rsid w:val="00F36534"/>
    <w:rsid w:val="00F410D2"/>
    <w:rsid w:val="00F41755"/>
    <w:rsid w:val="00F43134"/>
    <w:rsid w:val="00F45466"/>
    <w:rsid w:val="00F45ADD"/>
    <w:rsid w:val="00F473F7"/>
    <w:rsid w:val="00F50762"/>
    <w:rsid w:val="00F521D4"/>
    <w:rsid w:val="00F52388"/>
    <w:rsid w:val="00F534DA"/>
    <w:rsid w:val="00F54FB1"/>
    <w:rsid w:val="00F612AD"/>
    <w:rsid w:val="00F6410E"/>
    <w:rsid w:val="00F66C25"/>
    <w:rsid w:val="00F77773"/>
    <w:rsid w:val="00F80BEE"/>
    <w:rsid w:val="00F86EC1"/>
    <w:rsid w:val="00F906DF"/>
    <w:rsid w:val="00F941BC"/>
    <w:rsid w:val="00F9686B"/>
    <w:rsid w:val="00FA35DB"/>
    <w:rsid w:val="00FA3DD1"/>
    <w:rsid w:val="00FB0794"/>
    <w:rsid w:val="00FB1789"/>
    <w:rsid w:val="00FB1843"/>
    <w:rsid w:val="00FB2599"/>
    <w:rsid w:val="00FB293C"/>
    <w:rsid w:val="00FB73D8"/>
    <w:rsid w:val="00FC0791"/>
    <w:rsid w:val="00FC17C1"/>
    <w:rsid w:val="00FC4F9C"/>
    <w:rsid w:val="00FC5DF0"/>
    <w:rsid w:val="00FC6D8E"/>
    <w:rsid w:val="00FD028B"/>
    <w:rsid w:val="00FD09D7"/>
    <w:rsid w:val="00FD35B5"/>
    <w:rsid w:val="00FD5043"/>
    <w:rsid w:val="00FD6E84"/>
    <w:rsid w:val="00FE1C11"/>
    <w:rsid w:val="00FE1C28"/>
    <w:rsid w:val="00FE3645"/>
    <w:rsid w:val="00FE431D"/>
    <w:rsid w:val="00FE7646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744D09"/>
    <w:pPr>
      <w:ind w:firstLine="0"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744D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6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З.М.</dc:creator>
  <cp:lastModifiedBy>Камалова З.М.</cp:lastModifiedBy>
  <cp:revision>4</cp:revision>
  <cp:lastPrinted>2016-10-17T08:44:00Z</cp:lastPrinted>
  <dcterms:created xsi:type="dcterms:W3CDTF">2016-10-14T12:40:00Z</dcterms:created>
  <dcterms:modified xsi:type="dcterms:W3CDTF">2016-10-17T08:46:00Z</dcterms:modified>
</cp:coreProperties>
</file>