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A7" w:rsidRPr="00276AA2" w:rsidRDefault="004F06A7" w:rsidP="004F06A7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76AA2">
        <w:rPr>
          <w:rFonts w:ascii="Tahoma" w:hAnsi="Tahoma" w:cs="Tahoma"/>
          <w:b/>
          <w:sz w:val="28"/>
          <w:szCs w:val="28"/>
        </w:rPr>
        <w:t xml:space="preserve">ПОВЕСТКА ДНЯ </w:t>
      </w:r>
    </w:p>
    <w:p w:rsidR="004F06A7" w:rsidRPr="00276AA2" w:rsidRDefault="004F06A7" w:rsidP="004F06A7">
      <w:pPr>
        <w:pStyle w:val="a3"/>
        <w:jc w:val="center"/>
        <w:rPr>
          <w:rFonts w:ascii="Tahoma" w:hAnsi="Tahoma" w:cs="Tahoma"/>
          <w:sz w:val="28"/>
          <w:szCs w:val="28"/>
          <w:lang w:val="ru-RU"/>
        </w:rPr>
      </w:pPr>
      <w:r w:rsidRPr="00276AA2">
        <w:rPr>
          <w:rFonts w:ascii="Tahoma" w:hAnsi="Tahoma" w:cs="Tahoma"/>
          <w:sz w:val="28"/>
          <w:szCs w:val="28"/>
          <w:lang w:val="ru-RU"/>
        </w:rPr>
        <w:t xml:space="preserve">заседания </w:t>
      </w:r>
      <w:proofErr w:type="gramStart"/>
      <w:r w:rsidRPr="00276AA2">
        <w:rPr>
          <w:rFonts w:ascii="Tahoma" w:hAnsi="Tahoma" w:cs="Tahoma"/>
          <w:sz w:val="28"/>
          <w:szCs w:val="28"/>
          <w:lang w:val="ru-RU"/>
        </w:rPr>
        <w:t>Ассоциации органов исполнительной власти субъектов Российской Федерации Приволжского федерального округа</w:t>
      </w:r>
      <w:proofErr w:type="gramEnd"/>
      <w:r w:rsidRPr="00276AA2">
        <w:rPr>
          <w:rFonts w:ascii="Tahoma" w:hAnsi="Tahoma" w:cs="Tahoma"/>
          <w:sz w:val="28"/>
          <w:szCs w:val="28"/>
          <w:lang w:val="ru-RU"/>
        </w:rPr>
        <w:t xml:space="preserve"> в области имущественных и земельных отношений</w:t>
      </w:r>
    </w:p>
    <w:p w:rsidR="004F06A7" w:rsidRPr="0080404D" w:rsidRDefault="004F06A7" w:rsidP="004F06A7">
      <w:pPr>
        <w:pStyle w:val="a3"/>
        <w:jc w:val="center"/>
        <w:rPr>
          <w:rFonts w:ascii="Tahoma" w:hAnsi="Tahoma" w:cs="Tahoma"/>
          <w:sz w:val="2"/>
          <w:szCs w:val="4"/>
          <w:lang w:val="ru-RU"/>
        </w:rPr>
      </w:pPr>
    </w:p>
    <w:p w:rsidR="004F06A7" w:rsidRPr="0080404D" w:rsidRDefault="004F06A7" w:rsidP="004F06A7">
      <w:pPr>
        <w:pStyle w:val="a3"/>
        <w:ind w:left="252" w:hanging="252"/>
        <w:rPr>
          <w:rFonts w:ascii="Tahoma" w:hAnsi="Tahoma" w:cs="Tahoma"/>
          <w:sz w:val="10"/>
          <w:szCs w:val="10"/>
        </w:rPr>
      </w:pPr>
    </w:p>
    <w:tbl>
      <w:tblPr>
        <w:tblW w:w="10250" w:type="dxa"/>
        <w:tblInd w:w="348" w:type="dxa"/>
        <w:tblLook w:val="01E0" w:firstRow="1" w:lastRow="1" w:firstColumn="1" w:lastColumn="1" w:noHBand="0" w:noVBand="0"/>
      </w:tblPr>
      <w:tblGrid>
        <w:gridCol w:w="2737"/>
        <w:gridCol w:w="7513"/>
      </w:tblGrid>
      <w:tr w:rsidR="004F06A7" w:rsidRPr="0080404D" w:rsidTr="00276AA2">
        <w:tc>
          <w:tcPr>
            <w:tcW w:w="2737" w:type="dxa"/>
          </w:tcPr>
          <w:p w:rsidR="004F06A7" w:rsidRDefault="004F06A7" w:rsidP="00B22E29">
            <w:pPr>
              <w:pStyle w:val="a3"/>
              <w:jc w:val="left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4F06A7" w:rsidRPr="00276AA2" w:rsidRDefault="004F06A7" w:rsidP="00B22E29">
            <w:pPr>
              <w:pStyle w:val="a3"/>
              <w:jc w:val="left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 xml:space="preserve">30 ноября 2018 года, </w:t>
            </w:r>
          </w:p>
          <w:p w:rsidR="004F06A7" w:rsidRPr="00276AA2" w:rsidRDefault="004F06A7" w:rsidP="00B22E29">
            <w:pPr>
              <w:pStyle w:val="a3"/>
              <w:jc w:val="left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>14:30 часов</w:t>
            </w:r>
          </w:p>
        </w:tc>
        <w:tc>
          <w:tcPr>
            <w:tcW w:w="7513" w:type="dxa"/>
          </w:tcPr>
          <w:p w:rsidR="004F06A7" w:rsidRPr="00276AA2" w:rsidRDefault="004F06A7" w:rsidP="00B22E29">
            <w:pPr>
              <w:pStyle w:val="a3"/>
              <w:jc w:val="right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:rsidR="004F06A7" w:rsidRPr="00276AA2" w:rsidRDefault="004F06A7" w:rsidP="00276AA2">
            <w:pPr>
              <w:pStyle w:val="a3"/>
              <w:ind w:right="-342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ab/>
            </w: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ab/>
            </w: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ab/>
            </w:r>
            <w:r w:rsidR="00276AA2">
              <w:rPr>
                <w:rFonts w:ascii="Tahoma" w:hAnsi="Tahoma" w:cs="Tahoma"/>
                <w:sz w:val="24"/>
                <w:szCs w:val="24"/>
                <w:lang w:val="ru-RU"/>
              </w:rPr>
              <w:t xml:space="preserve">                                         </w:t>
            </w: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>ГТРК «</w:t>
            </w:r>
            <w:proofErr w:type="spellStart"/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>Корстон</w:t>
            </w:r>
            <w:proofErr w:type="spellEnd"/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>»,</w:t>
            </w:r>
          </w:p>
          <w:p w:rsidR="004F06A7" w:rsidRPr="00276AA2" w:rsidRDefault="004F06A7" w:rsidP="004F06A7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ab/>
            </w: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ab/>
            </w: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ab/>
            </w:r>
            <w:r w:rsidR="00276AA2">
              <w:rPr>
                <w:rFonts w:ascii="Tahoma" w:hAnsi="Tahoma" w:cs="Tahoma"/>
                <w:sz w:val="24"/>
                <w:szCs w:val="24"/>
                <w:lang w:val="ru-RU"/>
              </w:rPr>
              <w:t xml:space="preserve">                                         </w:t>
            </w:r>
            <w:r w:rsidRPr="00276AA2">
              <w:rPr>
                <w:rFonts w:ascii="Tahoma" w:hAnsi="Tahoma" w:cs="Tahoma"/>
                <w:sz w:val="24"/>
                <w:szCs w:val="24"/>
                <w:lang w:val="ru-RU"/>
              </w:rPr>
              <w:t xml:space="preserve">зал «Пушкин» </w:t>
            </w:r>
          </w:p>
        </w:tc>
      </w:tr>
    </w:tbl>
    <w:p w:rsidR="004F06A7" w:rsidRPr="0080404D" w:rsidRDefault="004F06A7" w:rsidP="004F06A7">
      <w:pPr>
        <w:pStyle w:val="a3"/>
        <w:jc w:val="left"/>
        <w:rPr>
          <w:rFonts w:ascii="Tahoma" w:hAnsi="Tahoma" w:cs="Tahoma"/>
          <w:b/>
          <w:sz w:val="14"/>
          <w:szCs w:val="16"/>
        </w:rPr>
      </w:pPr>
    </w:p>
    <w:p w:rsidR="00276AA2" w:rsidRDefault="004F06A7" w:rsidP="004F06A7">
      <w:pPr>
        <w:pStyle w:val="a5"/>
        <w:spacing w:after="0"/>
        <w:ind w:left="3402" w:hanging="3118"/>
        <w:rPr>
          <w:rFonts w:ascii="Tahoma" w:hAnsi="Tahoma" w:cs="Tahoma"/>
          <w:b/>
          <w:sz w:val="24"/>
          <w:szCs w:val="24"/>
          <w:lang w:val="ru-RU"/>
        </w:rPr>
      </w:pPr>
      <w:r w:rsidRPr="00276AA2">
        <w:rPr>
          <w:rFonts w:ascii="Tahoma" w:hAnsi="Tahoma" w:cs="Tahoma"/>
          <w:b/>
          <w:sz w:val="24"/>
          <w:szCs w:val="24"/>
        </w:rPr>
        <w:t>Председатель</w:t>
      </w:r>
      <w:r w:rsidRPr="00276AA2">
        <w:rPr>
          <w:rFonts w:ascii="Tahoma" w:hAnsi="Tahoma" w:cs="Tahoma"/>
          <w:b/>
          <w:sz w:val="24"/>
          <w:szCs w:val="24"/>
          <w:lang w:val="ru-RU"/>
        </w:rPr>
        <w:t>ствующий</w:t>
      </w:r>
    </w:p>
    <w:p w:rsidR="004F06A7" w:rsidRPr="00276AA2" w:rsidRDefault="004F06A7" w:rsidP="004F06A7">
      <w:pPr>
        <w:pStyle w:val="a5"/>
        <w:spacing w:after="0"/>
        <w:ind w:left="3402" w:hanging="3118"/>
        <w:rPr>
          <w:rFonts w:ascii="Tahoma" w:hAnsi="Tahoma" w:cs="Tahoma"/>
          <w:b/>
          <w:sz w:val="8"/>
          <w:szCs w:val="8"/>
        </w:rPr>
      </w:pPr>
      <w:r w:rsidRPr="00276AA2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Pr="00276AA2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7080" w:type="dxa"/>
        <w:tblInd w:w="348" w:type="dxa"/>
        <w:tblLook w:val="01E0" w:firstRow="1" w:lastRow="1" w:firstColumn="1" w:lastColumn="1" w:noHBand="0" w:noVBand="0"/>
      </w:tblPr>
      <w:tblGrid>
        <w:gridCol w:w="2737"/>
        <w:gridCol w:w="4343"/>
      </w:tblGrid>
      <w:tr w:rsidR="004F06A7" w:rsidRPr="00276AA2" w:rsidTr="00B22E29">
        <w:tc>
          <w:tcPr>
            <w:tcW w:w="2737" w:type="dxa"/>
          </w:tcPr>
          <w:p w:rsidR="004F06A7" w:rsidRPr="00276AA2" w:rsidRDefault="004F06A7" w:rsidP="00276AA2">
            <w:pPr>
              <w:spacing w:after="0" w:line="240" w:lineRule="auto"/>
              <w:ind w:left="-62"/>
              <w:rPr>
                <w:rFonts w:ascii="Tahoma" w:eastAsia="Times New Roman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276AA2">
              <w:rPr>
                <w:rFonts w:ascii="Tahoma" w:eastAsia="Times New Roman" w:hAnsi="Tahoma" w:cs="Tahoma"/>
                <w:sz w:val="24"/>
                <w:szCs w:val="24"/>
              </w:rPr>
              <w:t>Хамаев</w:t>
            </w:r>
            <w:proofErr w:type="spellEnd"/>
            <w:r w:rsidRPr="00276AA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4F06A7" w:rsidRPr="00276AA2" w:rsidRDefault="004F06A7" w:rsidP="00276AA2">
            <w:pPr>
              <w:spacing w:after="0" w:line="240" w:lineRule="auto"/>
              <w:ind w:left="-62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76AA2">
              <w:rPr>
                <w:rFonts w:ascii="Tahoma" w:eastAsia="Times New Roman" w:hAnsi="Tahoma" w:cs="Tahoma"/>
                <w:sz w:val="24"/>
                <w:szCs w:val="24"/>
              </w:rPr>
              <w:t>Азат Киямович</w:t>
            </w:r>
          </w:p>
        </w:tc>
        <w:tc>
          <w:tcPr>
            <w:tcW w:w="4343" w:type="dxa"/>
          </w:tcPr>
          <w:p w:rsidR="004F06A7" w:rsidRPr="00276AA2" w:rsidRDefault="004F06A7" w:rsidP="00B22E29">
            <w:pPr>
              <w:ind w:left="-109" w:right="-108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76AA2">
              <w:rPr>
                <w:rFonts w:ascii="Tahoma" w:eastAsia="Times New Roman" w:hAnsi="Tahoma" w:cs="Tahoma"/>
                <w:sz w:val="24"/>
                <w:szCs w:val="24"/>
              </w:rPr>
              <w:t>министр земельных и имущественных отношений  Республики Татарстан</w:t>
            </w:r>
          </w:p>
        </w:tc>
      </w:tr>
    </w:tbl>
    <w:p w:rsidR="004F06A7" w:rsidRPr="00276AA2" w:rsidRDefault="004F06A7" w:rsidP="004F06A7">
      <w:pPr>
        <w:pStyle w:val="a5"/>
        <w:spacing w:after="0"/>
        <w:ind w:left="3402" w:hanging="3402"/>
        <w:rPr>
          <w:rFonts w:ascii="Tahoma" w:hAnsi="Tahoma" w:cs="Tahoma"/>
          <w:b/>
          <w:sz w:val="24"/>
          <w:szCs w:val="24"/>
        </w:rPr>
      </w:pPr>
    </w:p>
    <w:p w:rsidR="004F06A7" w:rsidRPr="00276AA2" w:rsidRDefault="004F06A7" w:rsidP="004F06A7">
      <w:pPr>
        <w:pStyle w:val="a5"/>
        <w:spacing w:after="0"/>
        <w:ind w:left="3402" w:hanging="3118"/>
        <w:rPr>
          <w:rFonts w:ascii="Tahoma" w:hAnsi="Tahoma" w:cs="Tahoma"/>
          <w:b/>
          <w:sz w:val="24"/>
          <w:szCs w:val="24"/>
        </w:rPr>
      </w:pPr>
      <w:r w:rsidRPr="00276AA2">
        <w:rPr>
          <w:rFonts w:ascii="Tahoma" w:hAnsi="Tahoma" w:cs="Tahoma"/>
          <w:b/>
          <w:sz w:val="24"/>
          <w:szCs w:val="24"/>
        </w:rPr>
        <w:t>Регламент работы</w:t>
      </w:r>
    </w:p>
    <w:p w:rsidR="004F06A7" w:rsidRPr="00276AA2" w:rsidRDefault="0097314C" w:rsidP="004F06A7">
      <w:pPr>
        <w:pStyle w:val="a5"/>
        <w:spacing w:after="0"/>
        <w:ind w:left="3402" w:hanging="31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выступления …………….. до  </w:t>
      </w:r>
      <w:r w:rsidR="004F06A7" w:rsidRPr="00276AA2">
        <w:rPr>
          <w:rFonts w:ascii="Tahoma" w:hAnsi="Tahoma" w:cs="Tahoma"/>
          <w:sz w:val="24"/>
          <w:szCs w:val="24"/>
        </w:rPr>
        <w:t>15 мин.</w:t>
      </w:r>
    </w:p>
    <w:p w:rsidR="004F06A7" w:rsidRPr="00276AA2" w:rsidRDefault="004F06A7" w:rsidP="004F06A7">
      <w:pPr>
        <w:pStyle w:val="a5"/>
        <w:spacing w:after="0"/>
        <w:ind w:left="3402" w:hanging="3118"/>
        <w:rPr>
          <w:rFonts w:ascii="Tahoma" w:hAnsi="Tahoma" w:cs="Tahoma"/>
          <w:sz w:val="24"/>
          <w:szCs w:val="24"/>
          <w:lang w:val="ru-RU"/>
        </w:rPr>
      </w:pPr>
      <w:r w:rsidRPr="00276AA2">
        <w:rPr>
          <w:rFonts w:ascii="Tahoma" w:hAnsi="Tahoma" w:cs="Tahoma"/>
          <w:sz w:val="24"/>
          <w:szCs w:val="24"/>
        </w:rPr>
        <w:t>завершение работы ……….. 18:</w:t>
      </w:r>
      <w:r w:rsidRPr="00276AA2">
        <w:rPr>
          <w:rFonts w:ascii="Tahoma" w:hAnsi="Tahoma" w:cs="Tahoma"/>
          <w:sz w:val="24"/>
          <w:szCs w:val="24"/>
          <w:lang w:val="ru-RU"/>
        </w:rPr>
        <w:t>0</w:t>
      </w:r>
      <w:r w:rsidRPr="00276AA2">
        <w:rPr>
          <w:rFonts w:ascii="Tahoma" w:hAnsi="Tahoma" w:cs="Tahoma"/>
          <w:sz w:val="24"/>
          <w:szCs w:val="24"/>
        </w:rPr>
        <w:t>0</w:t>
      </w:r>
      <w:r w:rsidR="0097314C">
        <w:rPr>
          <w:rFonts w:ascii="Tahoma" w:hAnsi="Tahoma" w:cs="Tahoma"/>
          <w:sz w:val="24"/>
          <w:szCs w:val="24"/>
          <w:lang w:val="ru-RU"/>
        </w:rPr>
        <w:t xml:space="preserve"> </w:t>
      </w:r>
    </w:p>
    <w:p w:rsidR="004F06A7" w:rsidRPr="004F06A7" w:rsidRDefault="004F06A7" w:rsidP="004F06A7">
      <w:pPr>
        <w:pStyle w:val="a5"/>
        <w:spacing w:after="0"/>
        <w:ind w:left="3402" w:hanging="3118"/>
        <w:rPr>
          <w:rFonts w:ascii="Tahoma" w:hAnsi="Tahoma" w:cs="Tahoma"/>
          <w:sz w:val="20"/>
          <w:szCs w:val="22"/>
          <w:lang w:val="ru-RU"/>
        </w:rPr>
      </w:pPr>
    </w:p>
    <w:p w:rsidR="004F06A7" w:rsidRPr="00276AA2" w:rsidRDefault="004F06A7" w:rsidP="004F06A7">
      <w:pPr>
        <w:jc w:val="center"/>
        <w:rPr>
          <w:rFonts w:ascii="Tahoma" w:hAnsi="Tahoma" w:cs="Tahoma"/>
          <w:b/>
          <w:sz w:val="24"/>
          <w:szCs w:val="24"/>
        </w:rPr>
      </w:pPr>
      <w:r w:rsidRPr="00276AA2">
        <w:rPr>
          <w:rFonts w:ascii="Tahoma" w:hAnsi="Tahoma" w:cs="Tahoma"/>
          <w:b/>
          <w:sz w:val="24"/>
          <w:szCs w:val="24"/>
        </w:rPr>
        <w:t>ВЫСТУПЛЕНИЯ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29"/>
        <w:gridCol w:w="7491"/>
      </w:tblGrid>
      <w:tr w:rsidR="003260F5" w:rsidRPr="00276AA2" w:rsidTr="00556958">
        <w:tc>
          <w:tcPr>
            <w:tcW w:w="10206" w:type="dxa"/>
            <w:gridSpan w:val="3"/>
          </w:tcPr>
          <w:p w:rsidR="003260F5" w:rsidRPr="003260F5" w:rsidRDefault="003260F5" w:rsidP="003260F5">
            <w:pPr>
              <w:jc w:val="center"/>
              <w:rPr>
                <w:rFonts w:ascii="Tahoma" w:hAnsi="Tahoma" w:cs="Tahoma"/>
                <w:b/>
                <w:i/>
                <w:sz w:val="4"/>
                <w:szCs w:val="4"/>
              </w:rPr>
            </w:pPr>
          </w:p>
          <w:p w:rsidR="003260F5" w:rsidRDefault="009B0D1E" w:rsidP="003260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0D1E">
              <w:rPr>
                <w:rFonts w:ascii="Tahoma" w:hAnsi="Tahoma" w:cs="Tahoma"/>
                <w:b/>
                <w:i/>
                <w:sz w:val="24"/>
                <w:szCs w:val="24"/>
              </w:rPr>
              <w:t>Вовлечение в оборот неиспользуемых земель сельскохозяйственного назначения</w:t>
            </w:r>
          </w:p>
        </w:tc>
      </w:tr>
      <w:tr w:rsidR="004F06A7" w:rsidRPr="00276AA2" w:rsidTr="004F06A7">
        <w:tc>
          <w:tcPr>
            <w:tcW w:w="2715" w:type="dxa"/>
            <w:gridSpan w:val="2"/>
          </w:tcPr>
          <w:p w:rsidR="004F06A7" w:rsidRPr="00276AA2" w:rsidRDefault="004F06A7" w:rsidP="004F06A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76AA2">
              <w:rPr>
                <w:rFonts w:ascii="Tahoma" w:hAnsi="Tahoma" w:cs="Tahoma"/>
                <w:sz w:val="24"/>
                <w:szCs w:val="24"/>
              </w:rPr>
              <w:t>Галиев</w:t>
            </w:r>
            <w:proofErr w:type="spellEnd"/>
          </w:p>
          <w:p w:rsidR="004F06A7" w:rsidRPr="00276AA2" w:rsidRDefault="004F06A7" w:rsidP="004F06A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>Артур Ирекович</w:t>
            </w:r>
          </w:p>
        </w:tc>
        <w:tc>
          <w:tcPr>
            <w:tcW w:w="7491" w:type="dxa"/>
          </w:tcPr>
          <w:p w:rsidR="004F06A7" w:rsidRPr="00276AA2" w:rsidRDefault="002A0892" w:rsidP="002A089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="004F06A7" w:rsidRPr="00276AA2">
              <w:rPr>
                <w:rFonts w:ascii="Tahoma" w:hAnsi="Tahoma" w:cs="Tahoma"/>
                <w:sz w:val="24"/>
                <w:szCs w:val="24"/>
              </w:rPr>
              <w:t>ервый заместитель министра земельных и имущественных отношений Республики Татарстан</w:t>
            </w:r>
          </w:p>
        </w:tc>
      </w:tr>
      <w:tr w:rsidR="003260F5" w:rsidRPr="00276AA2" w:rsidTr="0052172A">
        <w:tc>
          <w:tcPr>
            <w:tcW w:w="10206" w:type="dxa"/>
            <w:gridSpan w:val="3"/>
          </w:tcPr>
          <w:p w:rsidR="003260F5" w:rsidRDefault="003260F5" w:rsidP="003260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60F5">
              <w:rPr>
                <w:rFonts w:ascii="Tahoma" w:hAnsi="Tahoma" w:cs="Tahoma"/>
                <w:b/>
                <w:i/>
                <w:sz w:val="24"/>
                <w:szCs w:val="24"/>
              </w:rPr>
              <w:t>Постановка на кадастровый учет границ субъектов Российской Федерации Приволжского федерального округа</w:t>
            </w:r>
          </w:p>
        </w:tc>
      </w:tr>
      <w:tr w:rsidR="004F06A7" w:rsidRPr="00276AA2" w:rsidTr="00714A6D">
        <w:tc>
          <w:tcPr>
            <w:tcW w:w="2586" w:type="dxa"/>
          </w:tcPr>
          <w:p w:rsidR="004F06A7" w:rsidRPr="00276AA2" w:rsidRDefault="004F06A7" w:rsidP="00276AA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>Ведерникова</w:t>
            </w:r>
          </w:p>
          <w:p w:rsidR="004F06A7" w:rsidRPr="00276AA2" w:rsidRDefault="004F06A7" w:rsidP="00276AA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 xml:space="preserve">Лариса Геннадьевна </w:t>
            </w:r>
          </w:p>
        </w:tc>
        <w:tc>
          <w:tcPr>
            <w:tcW w:w="7620" w:type="dxa"/>
            <w:gridSpan w:val="2"/>
          </w:tcPr>
          <w:p w:rsidR="004F06A7" w:rsidRPr="00276AA2" w:rsidRDefault="002A0892" w:rsidP="002A089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з</w:t>
            </w:r>
            <w:r w:rsidR="004F06A7" w:rsidRPr="00276AA2">
              <w:rPr>
                <w:rFonts w:ascii="Tahoma" w:hAnsi="Tahoma" w:cs="Tahoma"/>
                <w:bCs/>
                <w:sz w:val="24"/>
                <w:szCs w:val="24"/>
              </w:rPr>
              <w:t xml:space="preserve">аместитель министра, начальник управления земельных отношений Министерства по управлению имуществом и земельным отношениям Пермского края </w:t>
            </w:r>
          </w:p>
        </w:tc>
      </w:tr>
      <w:tr w:rsidR="004F06A7" w:rsidRPr="00276AA2" w:rsidTr="00714A6D">
        <w:tc>
          <w:tcPr>
            <w:tcW w:w="10206" w:type="dxa"/>
            <w:gridSpan w:val="3"/>
            <w:vAlign w:val="center"/>
          </w:tcPr>
          <w:p w:rsidR="004F06A7" w:rsidRDefault="004F06A7" w:rsidP="003260F5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76AA2">
              <w:rPr>
                <w:rFonts w:ascii="Tahoma" w:hAnsi="Tahoma" w:cs="Tahoma"/>
                <w:b/>
                <w:i/>
                <w:sz w:val="24"/>
                <w:szCs w:val="24"/>
              </w:rPr>
              <w:t>Проведение государственной кадастровой оценки</w:t>
            </w:r>
          </w:p>
          <w:p w:rsidR="00276AA2" w:rsidRPr="00276AA2" w:rsidRDefault="00276AA2" w:rsidP="004F06A7">
            <w:pPr>
              <w:spacing w:after="0"/>
              <w:jc w:val="center"/>
              <w:rPr>
                <w:rFonts w:ascii="Tahoma" w:hAnsi="Tahoma" w:cs="Tahoma"/>
                <w:b/>
                <w:i/>
                <w:sz w:val="8"/>
                <w:szCs w:val="8"/>
              </w:rPr>
            </w:pPr>
          </w:p>
        </w:tc>
      </w:tr>
      <w:tr w:rsidR="004F06A7" w:rsidRPr="00276AA2" w:rsidTr="00714A6D">
        <w:tc>
          <w:tcPr>
            <w:tcW w:w="2586" w:type="dxa"/>
          </w:tcPr>
          <w:p w:rsidR="002A0892" w:rsidRDefault="004F06A7" w:rsidP="002A08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>Кудинов</w:t>
            </w:r>
          </w:p>
          <w:p w:rsidR="004F06A7" w:rsidRPr="00276AA2" w:rsidRDefault="004F06A7" w:rsidP="002A08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>Андрей Михайлович</w:t>
            </w:r>
          </w:p>
        </w:tc>
        <w:tc>
          <w:tcPr>
            <w:tcW w:w="7620" w:type="dxa"/>
            <w:gridSpan w:val="2"/>
          </w:tcPr>
          <w:p w:rsidR="004F06A7" w:rsidRPr="00276AA2" w:rsidRDefault="002A0892" w:rsidP="002A0892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н</w:t>
            </w:r>
            <w:r w:rsidR="004F06A7" w:rsidRPr="00276AA2">
              <w:rPr>
                <w:rFonts w:ascii="Tahoma" w:hAnsi="Tahoma" w:cs="Tahoma"/>
                <w:bCs/>
                <w:sz w:val="24"/>
                <w:szCs w:val="24"/>
              </w:rPr>
              <w:t>ачальник Департамента государственного имущества Пензенской области</w:t>
            </w:r>
          </w:p>
        </w:tc>
      </w:tr>
      <w:tr w:rsidR="004F06A7" w:rsidRPr="00276AA2" w:rsidTr="00714A6D">
        <w:tc>
          <w:tcPr>
            <w:tcW w:w="10206" w:type="dxa"/>
            <w:gridSpan w:val="3"/>
          </w:tcPr>
          <w:p w:rsidR="003260F5" w:rsidRPr="003260F5" w:rsidRDefault="003260F5" w:rsidP="004F06A7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sz w:val="4"/>
                <w:szCs w:val="4"/>
              </w:rPr>
            </w:pPr>
          </w:p>
          <w:p w:rsidR="004F06A7" w:rsidRPr="00276AA2" w:rsidRDefault="004F06A7" w:rsidP="004F06A7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276AA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Оспаривание кадастровой стоимости</w:t>
            </w:r>
          </w:p>
          <w:p w:rsidR="004F06A7" w:rsidRPr="00276AA2" w:rsidRDefault="00714A6D" w:rsidP="00714A6D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276AA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 xml:space="preserve"> объектов недвижимости</w:t>
            </w:r>
          </w:p>
        </w:tc>
      </w:tr>
      <w:tr w:rsidR="004F06A7" w:rsidRPr="00276AA2" w:rsidTr="00714A6D">
        <w:tc>
          <w:tcPr>
            <w:tcW w:w="2586" w:type="dxa"/>
          </w:tcPr>
          <w:p w:rsidR="004F06A7" w:rsidRPr="00276AA2" w:rsidRDefault="004F06A7" w:rsidP="004F06A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>Полстовалов</w:t>
            </w:r>
          </w:p>
          <w:p w:rsidR="004F06A7" w:rsidRPr="00276AA2" w:rsidRDefault="004F06A7" w:rsidP="004F06A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>Олег Владимирович</w:t>
            </w:r>
          </w:p>
        </w:tc>
        <w:tc>
          <w:tcPr>
            <w:tcW w:w="7620" w:type="dxa"/>
            <w:gridSpan w:val="2"/>
          </w:tcPr>
          <w:p w:rsidR="004F06A7" w:rsidRPr="00276AA2" w:rsidRDefault="002A0892" w:rsidP="002A0892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и</w:t>
            </w:r>
            <w:r w:rsidR="004F06A7" w:rsidRPr="00276AA2">
              <w:rPr>
                <w:rFonts w:ascii="Tahoma" w:hAnsi="Tahoma" w:cs="Tahoma"/>
                <w:bCs/>
                <w:sz w:val="24"/>
                <w:szCs w:val="24"/>
              </w:rPr>
              <w:t>сполняющий обязанности министра земельных и имущественных отношений Республики Башкортостан</w:t>
            </w:r>
          </w:p>
        </w:tc>
      </w:tr>
      <w:tr w:rsidR="004F06A7" w:rsidRPr="00276AA2" w:rsidTr="00714A6D">
        <w:tc>
          <w:tcPr>
            <w:tcW w:w="10206" w:type="dxa"/>
            <w:gridSpan w:val="3"/>
            <w:vAlign w:val="center"/>
          </w:tcPr>
          <w:p w:rsidR="00672092" w:rsidRPr="003260F5" w:rsidRDefault="00672092" w:rsidP="00714A6D">
            <w:pPr>
              <w:spacing w:after="0"/>
              <w:jc w:val="center"/>
              <w:rPr>
                <w:rFonts w:ascii="Tahoma" w:hAnsi="Tahoma" w:cs="Tahoma"/>
                <w:b/>
                <w:i/>
                <w:sz w:val="4"/>
                <w:szCs w:val="4"/>
              </w:rPr>
            </w:pPr>
          </w:p>
          <w:p w:rsidR="004F06A7" w:rsidRPr="00276AA2" w:rsidRDefault="004F06A7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b/>
                <w:i/>
                <w:sz w:val="24"/>
                <w:szCs w:val="24"/>
              </w:rPr>
              <w:t>Практика создания и деятельности бюджетных учреждений, наделенных полномочиями, связанными с определением кадастровой стоимости объектов недвижимости</w:t>
            </w:r>
          </w:p>
        </w:tc>
      </w:tr>
      <w:tr w:rsidR="004F06A7" w:rsidRPr="00276AA2" w:rsidTr="00714A6D">
        <w:tc>
          <w:tcPr>
            <w:tcW w:w="2586" w:type="dxa"/>
          </w:tcPr>
          <w:p w:rsidR="004F06A7" w:rsidRPr="00276AA2" w:rsidRDefault="004F06A7" w:rsidP="00276AA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76AA2">
              <w:rPr>
                <w:rFonts w:ascii="Tahoma" w:hAnsi="Tahoma" w:cs="Tahoma"/>
                <w:sz w:val="24"/>
                <w:szCs w:val="24"/>
              </w:rPr>
              <w:t>Штейников</w:t>
            </w:r>
            <w:proofErr w:type="spellEnd"/>
          </w:p>
          <w:p w:rsidR="004F06A7" w:rsidRPr="00276AA2" w:rsidRDefault="004F06A7" w:rsidP="00276AA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76AA2">
              <w:rPr>
                <w:rFonts w:ascii="Tahoma" w:hAnsi="Tahoma" w:cs="Tahoma"/>
                <w:sz w:val="24"/>
                <w:szCs w:val="24"/>
              </w:rPr>
              <w:t>Александр Васильевич</w:t>
            </w:r>
          </w:p>
        </w:tc>
        <w:tc>
          <w:tcPr>
            <w:tcW w:w="7620" w:type="dxa"/>
            <w:gridSpan w:val="2"/>
          </w:tcPr>
          <w:p w:rsidR="00276AA2" w:rsidRDefault="00672092" w:rsidP="00672092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з</w:t>
            </w:r>
            <w:r w:rsidRPr="00672092">
              <w:rPr>
                <w:rFonts w:ascii="Tahoma" w:hAnsi="Tahoma" w:cs="Tahoma"/>
                <w:bCs/>
                <w:sz w:val="24"/>
                <w:szCs w:val="24"/>
              </w:rPr>
              <w:t xml:space="preserve">аместитель директора по производственной деятельности государственного бюджетного учреждения «Центр технической инвентаризации Пермского края» </w:t>
            </w:r>
          </w:p>
          <w:p w:rsidR="00672092" w:rsidRPr="003260F5" w:rsidRDefault="00672092" w:rsidP="00672092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F06A7" w:rsidRPr="002A0892" w:rsidTr="00714A6D">
        <w:tc>
          <w:tcPr>
            <w:tcW w:w="10206" w:type="dxa"/>
            <w:gridSpan w:val="3"/>
          </w:tcPr>
          <w:p w:rsidR="00276AA2" w:rsidRPr="002A0892" w:rsidRDefault="004F06A7" w:rsidP="00276A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lastRenderedPageBreak/>
              <w:t>Обсуждение вопросов, предложенных субъектами РФ</w:t>
            </w:r>
          </w:p>
          <w:p w:rsidR="004F06A7" w:rsidRPr="002A0892" w:rsidRDefault="004F06A7" w:rsidP="00276A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 xml:space="preserve"> Приволжского федерального округа</w:t>
            </w:r>
          </w:p>
          <w:p w:rsidR="00276AA2" w:rsidRPr="002A0892" w:rsidRDefault="00276AA2" w:rsidP="00276A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4F06A7" w:rsidRPr="002A0892" w:rsidTr="00714A6D">
        <w:tc>
          <w:tcPr>
            <w:tcW w:w="10206" w:type="dxa"/>
            <w:gridSpan w:val="3"/>
          </w:tcPr>
          <w:p w:rsidR="004F06A7" w:rsidRPr="002A0892" w:rsidRDefault="004F06A7" w:rsidP="00714A6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 xml:space="preserve">1. Практика </w:t>
            </w:r>
            <w:proofErr w:type="gramStart"/>
            <w:r w:rsidRPr="002A0892">
              <w:rPr>
                <w:rFonts w:ascii="Tahoma" w:hAnsi="Tahoma" w:cs="Tahoma"/>
                <w:sz w:val="24"/>
                <w:szCs w:val="24"/>
              </w:rPr>
              <w:t>применения порядка определения справедливой стоимости арендных платежей</w:t>
            </w:r>
            <w:proofErr w:type="gramEnd"/>
            <w:r w:rsidRPr="002A0892">
              <w:rPr>
                <w:rFonts w:ascii="Tahoma" w:hAnsi="Tahoma" w:cs="Tahoma"/>
                <w:sz w:val="24"/>
                <w:szCs w:val="24"/>
              </w:rPr>
              <w:t xml:space="preserve"> в рамках приказа Министерства финансов Российской Федерации от 31 декабря 2016 года № 258н «Об утверждении федерального стандарта бухгалтерского учета для организаций государственного сектора «Аренда»</w:t>
            </w:r>
          </w:p>
        </w:tc>
      </w:tr>
      <w:tr w:rsidR="004F06A7" w:rsidRPr="002A0892" w:rsidTr="00714A6D">
        <w:tc>
          <w:tcPr>
            <w:tcW w:w="2586" w:type="dxa"/>
          </w:tcPr>
          <w:p w:rsidR="004F06A7" w:rsidRPr="002A0892" w:rsidRDefault="004F06A7" w:rsidP="002A0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20" w:type="dxa"/>
            <w:gridSpan w:val="2"/>
          </w:tcPr>
          <w:p w:rsidR="004F06A7" w:rsidRPr="002A0892" w:rsidRDefault="004F06A7" w:rsidP="00714A6D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bCs/>
                <w:sz w:val="24"/>
                <w:szCs w:val="24"/>
              </w:rPr>
              <w:t>Государственный комитет имущественных и земельных отношений Республики Мордовия</w:t>
            </w:r>
          </w:p>
        </w:tc>
      </w:tr>
      <w:tr w:rsidR="004F06A7" w:rsidRPr="002A0892" w:rsidTr="00714A6D">
        <w:tc>
          <w:tcPr>
            <w:tcW w:w="10206" w:type="dxa"/>
            <w:gridSpan w:val="3"/>
          </w:tcPr>
          <w:p w:rsidR="004F06A7" w:rsidRPr="002A0892" w:rsidRDefault="004F06A7" w:rsidP="00714A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>2. Вопросы, возникающие при приватизации имущественных комплексов унитарных предприятий путем их преобразования в хозяйственные общества, в частности, применение предельного значения среднесписочной численности работников, установленного в соответствии с Федеральным законом от 24 июля 2007 года № 209-ФЗ «О развитии малого и среднего предпринимательства» для субъектов малого</w:t>
            </w:r>
            <w:r w:rsidR="00714A6D" w:rsidRPr="002A0892">
              <w:rPr>
                <w:rFonts w:ascii="Tahoma" w:hAnsi="Tahoma" w:cs="Tahoma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B22E2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20" w:type="dxa"/>
            <w:gridSpan w:val="2"/>
          </w:tcPr>
          <w:p w:rsidR="00714A6D" w:rsidRPr="002A0892" w:rsidRDefault="00714A6D" w:rsidP="00B22E29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bCs/>
                <w:sz w:val="24"/>
                <w:szCs w:val="24"/>
              </w:rPr>
              <w:t xml:space="preserve">Государственный комитет имущественных и земельных отношений Республики Мордовия </w:t>
            </w: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>3. Проблемы оформления в собственность объектов, используемых в режиме наследия Чемпионата мира по футболу FIFA 2018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714A6D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20" w:type="dxa"/>
            <w:gridSpan w:val="2"/>
          </w:tcPr>
          <w:p w:rsidR="00714A6D" w:rsidRPr="002A0892" w:rsidRDefault="00714A6D" w:rsidP="00714A6D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bCs/>
                <w:sz w:val="24"/>
                <w:szCs w:val="24"/>
              </w:rPr>
              <w:t xml:space="preserve">Государственный комитет имущественных и земельных отношений Республики Мордовия </w:t>
            </w:r>
          </w:p>
          <w:p w:rsidR="00714A6D" w:rsidRPr="002A0892" w:rsidRDefault="00714A6D" w:rsidP="00714A6D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gramStart"/>
            <w:r w:rsidRPr="002A0892">
              <w:rPr>
                <w:rFonts w:ascii="Tahoma" w:hAnsi="Tahoma" w:cs="Tahoma"/>
                <w:sz w:val="24"/>
                <w:szCs w:val="24"/>
              </w:rPr>
              <w:t>Проблемы наполнения баз данных налоговых органов при отсутствии сведений, необходимых для исчисления имущественных налогов, в том числе в отношении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возникающих при регистрации права собственности на объекты недвижимого имущества, в том числе</w:t>
            </w:r>
            <w:proofErr w:type="gramEnd"/>
            <w:r w:rsidRPr="002A089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002A0892">
              <w:rPr>
                <w:rFonts w:ascii="Tahoma" w:hAnsi="Tahoma" w:cs="Tahoma"/>
                <w:sz w:val="24"/>
                <w:szCs w:val="24"/>
              </w:rPr>
              <w:t>права</w:t>
            </w:r>
            <w:proofErr w:type="gramEnd"/>
            <w:r w:rsidRPr="002A0892">
              <w:rPr>
                <w:rFonts w:ascii="Tahoma" w:hAnsi="Tahoma" w:cs="Tahoma"/>
                <w:sz w:val="24"/>
                <w:szCs w:val="24"/>
              </w:rPr>
              <w:t xml:space="preserve"> на которые возникли до 1998 года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714A6D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20" w:type="dxa"/>
            <w:gridSpan w:val="2"/>
          </w:tcPr>
          <w:p w:rsidR="00714A6D" w:rsidRPr="002A0892" w:rsidRDefault="00714A6D" w:rsidP="00714A6D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bCs/>
                <w:sz w:val="24"/>
                <w:szCs w:val="24"/>
              </w:rPr>
              <w:t>Министерство имущественных отношений Удмуртской Республики</w:t>
            </w:r>
          </w:p>
          <w:p w:rsidR="00714A6D" w:rsidRPr="002A0892" w:rsidRDefault="00714A6D" w:rsidP="00714A6D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r w:rsidR="003F4284">
              <w:rPr>
                <w:rFonts w:ascii="Tahoma" w:hAnsi="Tahoma" w:cs="Tahoma"/>
                <w:sz w:val="24"/>
                <w:szCs w:val="24"/>
              </w:rPr>
              <w:t>О</w:t>
            </w:r>
            <w:r w:rsidRPr="002A0892">
              <w:rPr>
                <w:rFonts w:ascii="Tahoma" w:hAnsi="Tahoma" w:cs="Tahoma"/>
                <w:sz w:val="24"/>
                <w:szCs w:val="24"/>
              </w:rPr>
              <w:t>беспечени</w:t>
            </w:r>
            <w:r w:rsidR="003F4284">
              <w:rPr>
                <w:rFonts w:ascii="Tahoma" w:hAnsi="Tahoma" w:cs="Tahoma"/>
                <w:sz w:val="24"/>
                <w:szCs w:val="24"/>
              </w:rPr>
              <w:t>е</w:t>
            </w:r>
            <w:r w:rsidRPr="002A0892">
              <w:rPr>
                <w:rFonts w:ascii="Tahoma" w:hAnsi="Tahoma" w:cs="Tahoma"/>
                <w:sz w:val="24"/>
                <w:szCs w:val="24"/>
              </w:rPr>
              <w:t xml:space="preserve"> наполняемости Единого государственного реестра недвижимости сведениями о земельных участках и объектах недвижимости (постановка на государственный кадастровый учет и оформление прав)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714A6D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20" w:type="dxa"/>
            <w:gridSpan w:val="2"/>
          </w:tcPr>
          <w:p w:rsidR="00714A6D" w:rsidRDefault="00714A6D" w:rsidP="002A0892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bCs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  <w:p w:rsidR="002A0892" w:rsidRPr="002A0892" w:rsidRDefault="002A0892" w:rsidP="002A0892">
            <w:pPr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>6. Вопросы, касающиеся повышения эффективности управления государственным и муниципальным имуществом, поставленные Президентом Российской Федерации в поручении № Пр-817-ГС (пункт 1, подпункт «г») от 15 мая 2018 года по итогам заседания Государственного совета Российской Федерации:</w:t>
            </w: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lastRenderedPageBreak/>
              <w:t>- определение критериев и целевых показателей в отношении оптимального состава государственной и муниципальной собственности в соответствии с разграничением полномочий между органами власти всех уровней;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3260F5" w:rsidRPr="002A0892" w:rsidTr="00714A6D">
        <w:tc>
          <w:tcPr>
            <w:tcW w:w="10206" w:type="dxa"/>
            <w:gridSpan w:val="3"/>
          </w:tcPr>
          <w:p w:rsidR="003260F5" w:rsidRPr="003260F5" w:rsidRDefault="003260F5" w:rsidP="003260F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60F5">
              <w:rPr>
                <w:rFonts w:ascii="Tahoma" w:hAnsi="Tahoma" w:cs="Tahoma"/>
                <w:sz w:val="24"/>
                <w:szCs w:val="24"/>
              </w:rPr>
              <w:t>- разработка методики формирования эффективности управления государственным и муниципальным имуществом;</w:t>
            </w:r>
          </w:p>
          <w:p w:rsidR="003260F5" w:rsidRPr="003260F5" w:rsidRDefault="003260F5" w:rsidP="00714A6D">
            <w:pPr>
              <w:spacing w:after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3F4284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>- выявление неучтенного неэффективно используемого государственного и</w:t>
            </w:r>
            <w:r w:rsidR="003F428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A0892">
              <w:rPr>
                <w:rFonts w:ascii="Tahoma" w:hAnsi="Tahoma" w:cs="Tahoma"/>
                <w:sz w:val="24"/>
                <w:szCs w:val="24"/>
              </w:rPr>
              <w:t>муниципального имущества;</w:t>
            </w:r>
          </w:p>
          <w:p w:rsidR="00714A6D" w:rsidRPr="002A0892" w:rsidRDefault="00714A6D" w:rsidP="00714A6D">
            <w:pPr>
              <w:spacing w:after="0"/>
              <w:jc w:val="both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>- возможность подачи юридическим или физическим лицом заявки на приватизацию имущества, находящегося в прогнозном плане (программе) приватизации имущества на соответствующий период, при условии оплаты таким лицом услуг по оформлению необходимых для приватизации документов и компенсации этих затрат по итогам проведения торгов за счет покупателя имущества;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>- проведение органами власти всех уровней мероприятий, направленных на уменьшение доли государственных и муниципальных организаций на конкурентных товарных рынках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F4284" w:rsidRPr="002A0892" w:rsidTr="003F4284">
        <w:tc>
          <w:tcPr>
            <w:tcW w:w="2586" w:type="dxa"/>
          </w:tcPr>
          <w:p w:rsidR="003F4284" w:rsidRPr="002A0892" w:rsidRDefault="003F4284" w:rsidP="00E74BA3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20" w:type="dxa"/>
            <w:gridSpan w:val="2"/>
          </w:tcPr>
          <w:p w:rsidR="003F4284" w:rsidRPr="002A0892" w:rsidRDefault="003F4284" w:rsidP="00E74BA3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bCs/>
                <w:sz w:val="24"/>
                <w:szCs w:val="24"/>
              </w:rPr>
              <w:t>Министерство имущественных отношений Удмуртской Республики</w:t>
            </w:r>
          </w:p>
          <w:p w:rsidR="003F4284" w:rsidRPr="002A0892" w:rsidRDefault="003F4284" w:rsidP="00E74BA3">
            <w:pPr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0892">
              <w:rPr>
                <w:rFonts w:ascii="Tahoma" w:hAnsi="Tahoma" w:cs="Tahoma"/>
                <w:sz w:val="24"/>
                <w:szCs w:val="24"/>
              </w:rPr>
              <w:t>7. Проблемы, связанные с предоставлением земельных участков гражданам-инвалидам и гражданам, имеющим в составе семьи инвалида, в аренду в первоочередном порядке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714A6D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20" w:type="dxa"/>
            <w:gridSpan w:val="2"/>
          </w:tcPr>
          <w:p w:rsidR="00714A6D" w:rsidRPr="002A0892" w:rsidRDefault="00714A6D" w:rsidP="00714A6D">
            <w:pPr>
              <w:spacing w:after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A0892">
              <w:rPr>
                <w:rFonts w:ascii="Tahoma" w:hAnsi="Tahoma" w:cs="Tahoma"/>
                <w:bCs/>
                <w:sz w:val="24"/>
                <w:szCs w:val="24"/>
              </w:rPr>
              <w:t>Министерство имущественных отношений Удмуртской Республики</w:t>
            </w:r>
          </w:p>
          <w:p w:rsidR="00714A6D" w:rsidRPr="002A0892" w:rsidRDefault="00714A6D" w:rsidP="00714A6D">
            <w:pPr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i/>
                <w:sz w:val="24"/>
                <w:szCs w:val="24"/>
              </w:rPr>
              <w:t>Определение места проведения заседания Ассоциации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в 2019 году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3026E0">
            <w:pPr>
              <w:spacing w:after="0"/>
              <w:ind w:left="-64" w:firstLine="98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Хамаев</w:t>
            </w:r>
            <w:proofErr w:type="spellEnd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714A6D" w:rsidRPr="002A0892" w:rsidRDefault="00714A6D" w:rsidP="003026E0">
            <w:pPr>
              <w:spacing w:after="0"/>
              <w:ind w:left="-64" w:firstLine="98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Азат Киямович</w:t>
            </w:r>
          </w:p>
        </w:tc>
        <w:tc>
          <w:tcPr>
            <w:tcW w:w="7620" w:type="dxa"/>
            <w:gridSpan w:val="2"/>
          </w:tcPr>
          <w:p w:rsidR="00714A6D" w:rsidRPr="002A0892" w:rsidRDefault="00714A6D" w:rsidP="003026E0">
            <w:pPr>
              <w:spacing w:after="0"/>
              <w:ind w:left="-1" w:right="-108" w:firstLine="1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министр земельных и имущественных отношений  Республики Татарстан</w:t>
            </w: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hAnsi="Tahoma" w:cs="Tahoma"/>
                <w:b/>
                <w:sz w:val="24"/>
                <w:szCs w:val="24"/>
              </w:rPr>
              <w:t>ЗАКЛЮЧИТЕЛЬНОЕ СЛОВО</w:t>
            </w:r>
          </w:p>
          <w:p w:rsidR="00714A6D" w:rsidRPr="002A0892" w:rsidRDefault="00714A6D" w:rsidP="00714A6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3026E0">
            <w:pPr>
              <w:spacing w:after="0"/>
              <w:ind w:left="-64" w:firstLine="98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Хамаев</w:t>
            </w:r>
            <w:proofErr w:type="spellEnd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714A6D" w:rsidRPr="002A0892" w:rsidRDefault="00714A6D" w:rsidP="003026E0">
            <w:pPr>
              <w:spacing w:after="0"/>
              <w:ind w:left="-64" w:firstLine="98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Азат Киямович</w:t>
            </w:r>
          </w:p>
        </w:tc>
        <w:tc>
          <w:tcPr>
            <w:tcW w:w="7620" w:type="dxa"/>
            <w:gridSpan w:val="2"/>
          </w:tcPr>
          <w:p w:rsidR="00714A6D" w:rsidRPr="002A0892" w:rsidRDefault="00714A6D" w:rsidP="003026E0">
            <w:pPr>
              <w:spacing w:after="0"/>
              <w:ind w:left="-1" w:right="-108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министр земельных и имущественных отношений  Республики Татарстан</w:t>
            </w: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b/>
                <w:sz w:val="8"/>
                <w:szCs w:val="8"/>
              </w:rPr>
            </w:pPr>
          </w:p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ПРИНЯТИЕ РЕШЕНИЯ </w:t>
            </w:r>
          </w:p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714A6D" w:rsidRPr="002A0892" w:rsidTr="00714A6D">
        <w:tc>
          <w:tcPr>
            <w:tcW w:w="2586" w:type="dxa"/>
          </w:tcPr>
          <w:p w:rsidR="00714A6D" w:rsidRPr="002A0892" w:rsidRDefault="00714A6D" w:rsidP="003026E0">
            <w:pPr>
              <w:spacing w:after="0"/>
              <w:ind w:left="-64" w:firstLine="98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Хамаев</w:t>
            </w:r>
            <w:proofErr w:type="spellEnd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714A6D" w:rsidRPr="002A0892" w:rsidRDefault="00714A6D" w:rsidP="003026E0">
            <w:pPr>
              <w:spacing w:after="0"/>
              <w:ind w:left="-64" w:firstLine="98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Азат Киямович</w:t>
            </w:r>
          </w:p>
        </w:tc>
        <w:tc>
          <w:tcPr>
            <w:tcW w:w="7620" w:type="dxa"/>
            <w:gridSpan w:val="2"/>
          </w:tcPr>
          <w:p w:rsidR="00714A6D" w:rsidRPr="002A0892" w:rsidRDefault="00714A6D" w:rsidP="003026E0">
            <w:pPr>
              <w:spacing w:after="0"/>
              <w:ind w:left="-1" w:right="-108" w:firstLine="1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министр земельных и имущественных отношений  Республики Татарстан</w:t>
            </w: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b/>
                <w:sz w:val="8"/>
                <w:szCs w:val="8"/>
              </w:rPr>
            </w:pPr>
          </w:p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b/>
                <w:sz w:val="24"/>
                <w:szCs w:val="24"/>
              </w:rPr>
              <w:t>ЗАВЕРШЕНИЕ  ЗАСЕДАНИЯ АССОЦИАЦИИ</w:t>
            </w:r>
          </w:p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b/>
                <w:sz w:val="8"/>
                <w:szCs w:val="8"/>
              </w:rPr>
            </w:pPr>
          </w:p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b/>
                <w:sz w:val="24"/>
                <w:szCs w:val="24"/>
              </w:rPr>
              <w:t>ПРЕСС-КОНФЕРЕНЦИЯ</w:t>
            </w:r>
          </w:p>
          <w:p w:rsidR="00714A6D" w:rsidRPr="002A0892" w:rsidRDefault="00714A6D" w:rsidP="00714A6D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sz w:val="8"/>
                <w:szCs w:val="8"/>
              </w:rPr>
            </w:pPr>
          </w:p>
        </w:tc>
      </w:tr>
      <w:tr w:rsidR="00714A6D" w:rsidRPr="002A0892" w:rsidTr="00714A6D">
        <w:tc>
          <w:tcPr>
            <w:tcW w:w="10206" w:type="dxa"/>
            <w:gridSpan w:val="3"/>
          </w:tcPr>
          <w:p w:rsidR="00714A6D" w:rsidRPr="002A0892" w:rsidRDefault="00714A6D" w:rsidP="003026E0">
            <w:pPr>
              <w:spacing w:after="0"/>
              <w:ind w:left="-109" w:right="-108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 xml:space="preserve">Члены </w:t>
            </w:r>
            <w:proofErr w:type="gramStart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>Ассоциации органов исполнительной власти субъектов Российской Федерации Приволжского федерального округа</w:t>
            </w:r>
            <w:proofErr w:type="gramEnd"/>
            <w:r w:rsidRPr="002A0892">
              <w:rPr>
                <w:rFonts w:ascii="Tahoma" w:eastAsia="Times New Roman" w:hAnsi="Tahoma" w:cs="Tahoma"/>
                <w:sz w:val="24"/>
                <w:szCs w:val="24"/>
              </w:rPr>
              <w:t xml:space="preserve"> в области имущественных и земельных отношений</w:t>
            </w:r>
          </w:p>
        </w:tc>
      </w:tr>
    </w:tbl>
    <w:p w:rsidR="004F06A7" w:rsidRPr="002A0892" w:rsidRDefault="004F06A7" w:rsidP="002A0892">
      <w:pPr>
        <w:pStyle w:val="a5"/>
        <w:spacing w:after="0"/>
        <w:ind w:left="3402" w:hanging="3402"/>
        <w:rPr>
          <w:rFonts w:ascii="Tahoma" w:hAnsi="Tahoma" w:cs="Tahoma"/>
          <w:b/>
          <w:sz w:val="24"/>
          <w:szCs w:val="24"/>
          <w:lang w:val="ru-RU"/>
        </w:rPr>
      </w:pPr>
    </w:p>
    <w:sectPr w:rsidR="004F06A7" w:rsidRPr="002A0892" w:rsidSect="004F0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7"/>
    <w:rsid w:val="00276AA2"/>
    <w:rsid w:val="00290A7D"/>
    <w:rsid w:val="002A0892"/>
    <w:rsid w:val="003026E0"/>
    <w:rsid w:val="003260F5"/>
    <w:rsid w:val="003F4284"/>
    <w:rsid w:val="004F06A7"/>
    <w:rsid w:val="005D2B4B"/>
    <w:rsid w:val="00672092"/>
    <w:rsid w:val="00714A6D"/>
    <w:rsid w:val="0097314C"/>
    <w:rsid w:val="009B0D1E"/>
    <w:rsid w:val="00C90B78"/>
    <w:rsid w:val="00C92ADE"/>
    <w:rsid w:val="00C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06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4">
    <w:name w:val="Төп текст Символ"/>
    <w:basedOn w:val="a0"/>
    <w:link w:val="a3"/>
    <w:rsid w:val="004F06A7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5">
    <w:name w:val="Body Text Indent"/>
    <w:basedOn w:val="a"/>
    <w:link w:val="a6"/>
    <w:rsid w:val="004F06A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Чигенешле төп текст Символ"/>
    <w:basedOn w:val="a0"/>
    <w:link w:val="a5"/>
    <w:rsid w:val="004F06A7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06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4">
    <w:name w:val="Төп текст Символ"/>
    <w:basedOn w:val="a0"/>
    <w:link w:val="a3"/>
    <w:rsid w:val="004F06A7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5">
    <w:name w:val="Body Text Indent"/>
    <w:basedOn w:val="a"/>
    <w:link w:val="a6"/>
    <w:rsid w:val="004F06A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Чигенешле төп текст Символ"/>
    <w:basedOn w:val="a0"/>
    <w:link w:val="a5"/>
    <w:rsid w:val="004F06A7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BD71-3FF4-4A7A-836A-F1D74197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СтроеваВП</dc:creator>
  <cp:lastModifiedBy>Аскарова Т.З.</cp:lastModifiedBy>
  <cp:revision>2</cp:revision>
  <cp:lastPrinted>2018-11-28T09:12:00Z</cp:lastPrinted>
  <dcterms:created xsi:type="dcterms:W3CDTF">2018-11-30T09:25:00Z</dcterms:created>
  <dcterms:modified xsi:type="dcterms:W3CDTF">2018-11-30T09:25:00Z</dcterms:modified>
</cp:coreProperties>
</file>