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80" w:rsidRPr="0061010B" w:rsidRDefault="00ED2A7E" w:rsidP="00577D41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61010B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lang w:val="en-US"/>
        </w:rPr>
        <w:t>XXVII</w:t>
      </w:r>
      <w:r w:rsidR="00DF64C2" w:rsidRPr="0061010B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Всемирная летняя универсиада 2013 года </w:t>
      </w:r>
    </w:p>
    <w:p w:rsidR="00577D41" w:rsidRPr="0061010B" w:rsidRDefault="00DF64C2" w:rsidP="00577D41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61010B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в г.</w:t>
      </w:r>
      <w:r w:rsidR="00E20D29" w:rsidRPr="0061010B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</w:t>
      </w:r>
      <w:r w:rsidRPr="0061010B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Казани</w:t>
      </w:r>
    </w:p>
    <w:p w:rsidR="00DF64C2" w:rsidRPr="0061010B" w:rsidRDefault="00DF64C2" w:rsidP="00DF64C2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</w:p>
    <w:p w:rsidR="00E12262" w:rsidRPr="0061010B" w:rsidRDefault="00CE4716" w:rsidP="00625786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FF0000"/>
          <w:sz w:val="34"/>
          <w:szCs w:val="34"/>
        </w:rPr>
      </w:pPr>
      <w:r w:rsidRPr="0061010B">
        <w:rPr>
          <w:rFonts w:ascii="Times New Roman" w:hAnsi="Times New Roman" w:cs="Times New Roman"/>
          <w:b/>
          <w:i/>
          <w:color w:val="FF0000"/>
          <w:sz w:val="34"/>
          <w:szCs w:val="34"/>
        </w:rPr>
        <w:t>6</w:t>
      </w:r>
      <w:r w:rsidR="00590A11" w:rsidRPr="0061010B">
        <w:rPr>
          <w:rFonts w:ascii="Times New Roman" w:hAnsi="Times New Roman" w:cs="Times New Roman"/>
          <w:b/>
          <w:i/>
          <w:color w:val="FF0000"/>
          <w:sz w:val="34"/>
          <w:szCs w:val="34"/>
        </w:rPr>
        <w:t>5</w:t>
      </w:r>
      <w:r w:rsidRPr="0061010B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сотрудник</w:t>
      </w:r>
      <w:r w:rsidR="00590A11" w:rsidRPr="0061010B">
        <w:rPr>
          <w:rFonts w:ascii="Times New Roman" w:hAnsi="Times New Roman" w:cs="Times New Roman"/>
          <w:b/>
          <w:i/>
          <w:color w:val="FF0000"/>
          <w:sz w:val="34"/>
          <w:szCs w:val="34"/>
        </w:rPr>
        <w:t>ов</w:t>
      </w:r>
      <w:r w:rsidR="00E12262" w:rsidRPr="0061010B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Министерства земельных и имущественных отношений</w:t>
      </w:r>
      <w:r w:rsidR="00590A11" w:rsidRPr="0061010B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Республики Татарстан награждено</w:t>
      </w:r>
      <w:r w:rsidR="00E12262" w:rsidRPr="0061010B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памятной медалью «</w:t>
      </w:r>
      <w:r w:rsidR="00102E6B" w:rsidRPr="0061010B">
        <w:rPr>
          <w:rFonts w:ascii="Times New Roman" w:hAnsi="Times New Roman" w:cs="Times New Roman"/>
          <w:b/>
          <w:i/>
          <w:color w:val="FF0000"/>
          <w:sz w:val="34"/>
          <w:szCs w:val="34"/>
          <w:lang w:val="en-US"/>
        </w:rPr>
        <w:t>XXVII</w:t>
      </w:r>
      <w:r w:rsidR="00E12262" w:rsidRPr="0061010B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Всемирная летняя универсиада 2013 года в г.</w:t>
      </w:r>
      <w:r w:rsidR="00E20D29" w:rsidRPr="0061010B">
        <w:rPr>
          <w:rFonts w:ascii="Times New Roman" w:hAnsi="Times New Roman" w:cs="Times New Roman"/>
          <w:b/>
          <w:i/>
          <w:color w:val="FF0000"/>
          <w:sz w:val="34"/>
          <w:szCs w:val="34"/>
        </w:rPr>
        <w:t xml:space="preserve"> </w:t>
      </w:r>
      <w:r w:rsidR="00E12262" w:rsidRPr="0061010B">
        <w:rPr>
          <w:rFonts w:ascii="Times New Roman" w:hAnsi="Times New Roman" w:cs="Times New Roman"/>
          <w:b/>
          <w:i/>
          <w:color w:val="FF0000"/>
          <w:sz w:val="34"/>
          <w:szCs w:val="34"/>
        </w:rPr>
        <w:t>Казани»</w:t>
      </w:r>
    </w:p>
    <w:p w:rsidR="00E12262" w:rsidRDefault="00E12262" w:rsidP="00794CA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E61B4" w:rsidRPr="00625786" w:rsidRDefault="003E61B4" w:rsidP="00794CA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A421E" w:rsidRPr="003E61B4" w:rsidRDefault="001A421E" w:rsidP="00794CAA">
      <w:pPr>
        <w:spacing w:after="0"/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</w:pPr>
      <w:r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Сотрудники</w:t>
      </w:r>
      <w:r w:rsidR="00EC4AD5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 Министерства земельных и имущественных отношений Республики Татарстан (далее – </w:t>
      </w:r>
      <w:proofErr w:type="spellStart"/>
      <w:r w:rsidR="00EC4AD5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Минземимущество</w:t>
      </w:r>
      <w:proofErr w:type="spellEnd"/>
      <w:r w:rsidR="00EC4AD5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 Республики Татарстан) принимали активное участие в распоряжении, оформлении и закреплении построенных спортивных объектов </w:t>
      </w:r>
      <w:r w:rsidR="00102E6B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  <w:lang w:val="en-US"/>
        </w:rPr>
        <w:t>XXVII</w:t>
      </w:r>
      <w:r w:rsidR="00EC4AD5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 Всемирной летней универсиады 2013 года в г.</w:t>
      </w:r>
      <w:r w:rsidR="00E20D29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 </w:t>
      </w:r>
      <w:r w:rsidR="00EC4AD5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Казани за балансодержателями федерального и республиканского уровней.</w:t>
      </w:r>
    </w:p>
    <w:p w:rsidR="00EC4AD5" w:rsidRPr="003E61B4" w:rsidRDefault="00EC4AD5" w:rsidP="00794CAA">
      <w:pPr>
        <w:spacing w:after="0"/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</w:pPr>
      <w:r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При их непосредственном участии обеспечена государственная регистрация права собственности Респу</w:t>
      </w:r>
      <w:r w:rsidR="00BB1D6D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блики Татарстан на 41 объект и </w:t>
      </w:r>
      <w:r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34 земельных участка общей площадью</w:t>
      </w:r>
      <w:r w:rsidR="00BB1D6D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 1 млн. 555 тыс. кв.</w:t>
      </w:r>
      <w:r w:rsidR="00077C80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 </w:t>
      </w:r>
      <w:r w:rsidR="00BB1D6D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м.</w:t>
      </w:r>
    </w:p>
    <w:p w:rsidR="00BB1D6D" w:rsidRPr="003E61B4" w:rsidRDefault="00BB1D6D" w:rsidP="00794CAA">
      <w:pPr>
        <w:spacing w:after="0"/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</w:pPr>
      <w:r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В этих целях ими подготовлено 7 распоряжений </w:t>
      </w:r>
      <w:proofErr w:type="spellStart"/>
      <w:r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Минземимущества</w:t>
      </w:r>
      <w:proofErr w:type="spellEnd"/>
      <w:r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 Республики Татарстан и Кабинета Министров Республики Татарстан. В результате федеральным учреждениям образования передано 23 объекта Универсиады-2013, в республиканскую собственность передано 10 объектов, в том числе ключевой объект </w:t>
      </w:r>
      <w:r w:rsidR="00102E6B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  <w:lang w:val="en-US"/>
        </w:rPr>
        <w:t>XXVII</w:t>
      </w:r>
      <w:r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 Всемирной летней универсиады – футбольный стадион «Казань Арена» на 45 тыс. зрителей, в собственность муниципального образования «город Казань» передано 8 спортивных объектов Универсиады-2013.</w:t>
      </w:r>
    </w:p>
    <w:p w:rsidR="00BB1D6D" w:rsidRPr="003E61B4" w:rsidRDefault="00DF5EC4" w:rsidP="00794CAA">
      <w:pPr>
        <w:spacing w:after="0"/>
        <w:ind w:firstLine="709"/>
        <w:jc w:val="both"/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</w:pPr>
      <w:r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Кроме тог</w:t>
      </w:r>
      <w:r w:rsidR="00BB1D6D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о, сотрудники </w:t>
      </w:r>
      <w:proofErr w:type="spellStart"/>
      <w:r w:rsidR="00BB1D6D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Минземимущества</w:t>
      </w:r>
      <w:proofErr w:type="spellEnd"/>
      <w:r w:rsidR="00BB1D6D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 Республики Татарстан</w:t>
      </w:r>
      <w:r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 участвовали в оф</w:t>
      </w:r>
      <w:r w:rsidR="00BB1D6D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ормлении и передаче инженерных сетей объектов</w:t>
      </w:r>
      <w:r w:rsidR="00794CAA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 Универсиады-2013 эксплуатирующим организациям и передаче объект</w:t>
      </w:r>
      <w:r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о</w:t>
      </w:r>
      <w:r w:rsidR="00794CAA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в в муниципальную собстве</w:t>
      </w:r>
      <w:r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нность. В результате специализи</w:t>
      </w:r>
      <w:r w:rsidR="00794CAA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рованным организациям переданы сети теплоснабжения 21 спортивного объекта Универсиады-2013, сети водоснабжения и водоотведения 19 объектов, сети газоснабжения 4 спортивных объектов перед</w:t>
      </w:r>
      <w:r w:rsidR="001138D2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аны в пользование ООО «Газпром </w:t>
      </w:r>
      <w:proofErr w:type="spellStart"/>
      <w:r w:rsidR="001138D2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Т</w:t>
      </w:r>
      <w:r w:rsidR="00794CAA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ранс</w:t>
      </w:r>
      <w:r w:rsidR="001138D2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газ</w:t>
      </w:r>
      <w:proofErr w:type="spellEnd"/>
      <w:r w:rsidR="00794CAA"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 xml:space="preserve"> Казань».</w:t>
      </w:r>
    </w:p>
    <w:p w:rsidR="0037544B" w:rsidRPr="003E61B4" w:rsidRDefault="0037544B" w:rsidP="0037544B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</w:pPr>
    </w:p>
    <w:p w:rsidR="0037544B" w:rsidRPr="003E61B4" w:rsidRDefault="0037544B" w:rsidP="0037544B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</w:pPr>
      <w:r w:rsidRPr="003E61B4"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  <w:t>_______</w:t>
      </w:r>
    </w:p>
    <w:p w:rsidR="0061010B" w:rsidRPr="003E61B4" w:rsidRDefault="0061010B" w:rsidP="002D2049">
      <w:pPr>
        <w:spacing w:after="0"/>
        <w:jc w:val="both"/>
        <w:rPr>
          <w:rFonts w:ascii="Times New Roman" w:hAnsi="Times New Roman" w:cs="Times New Roman"/>
          <w:b/>
          <w:color w:val="1F3864" w:themeColor="accent5" w:themeShade="80"/>
          <w:sz w:val="30"/>
          <w:szCs w:val="30"/>
        </w:rPr>
      </w:pPr>
    </w:p>
    <w:sectPr w:rsidR="0061010B" w:rsidRPr="003E61B4" w:rsidSect="0061010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41"/>
    <w:rsid w:val="00005E5A"/>
    <w:rsid w:val="00042628"/>
    <w:rsid w:val="00077C80"/>
    <w:rsid w:val="00102E6B"/>
    <w:rsid w:val="001138D2"/>
    <w:rsid w:val="001A421E"/>
    <w:rsid w:val="002D2049"/>
    <w:rsid w:val="0037544B"/>
    <w:rsid w:val="003E61B4"/>
    <w:rsid w:val="00577D41"/>
    <w:rsid w:val="00590A11"/>
    <w:rsid w:val="0061010B"/>
    <w:rsid w:val="00625786"/>
    <w:rsid w:val="00794CAA"/>
    <w:rsid w:val="00B40A93"/>
    <w:rsid w:val="00BB1D6D"/>
    <w:rsid w:val="00CB5BBB"/>
    <w:rsid w:val="00CE4716"/>
    <w:rsid w:val="00DF5EC4"/>
    <w:rsid w:val="00DF64C2"/>
    <w:rsid w:val="00DF6589"/>
    <w:rsid w:val="00E12262"/>
    <w:rsid w:val="00E20D29"/>
    <w:rsid w:val="00EC4AD5"/>
    <w:rsid w:val="00ED2A7E"/>
    <w:rsid w:val="00F4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E371"/>
  <w15:chartTrackingRefBased/>
  <w15:docId w15:val="{FEC1E771-9EA7-4B31-AF15-984F857B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М.П.</dc:creator>
  <cp:keywords/>
  <dc:description/>
  <cp:lastModifiedBy>Виноградов М.П.</cp:lastModifiedBy>
  <cp:revision>24</cp:revision>
  <cp:lastPrinted>2018-08-22T10:26:00Z</cp:lastPrinted>
  <dcterms:created xsi:type="dcterms:W3CDTF">2018-08-22T09:09:00Z</dcterms:created>
  <dcterms:modified xsi:type="dcterms:W3CDTF">2019-05-28T07:52:00Z</dcterms:modified>
</cp:coreProperties>
</file>