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947D58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государственной кадастровой оценки </w:t>
      </w:r>
      <w:r w:rsidR="00383B5D" w:rsidRPr="00383B5D">
        <w:rPr>
          <w:rFonts w:ascii="Times New Roman" w:hAnsi="Times New Roman" w:cs="Times New Roman"/>
          <w:b/>
          <w:bCs/>
          <w:sz w:val="28"/>
          <w:szCs w:val="28"/>
        </w:rPr>
        <w:t>земельных участков категории земель населенных пунктов, расположенных на территории Республики Татарстан</w:t>
      </w:r>
    </w:p>
    <w:bookmarkEnd w:id="0"/>
    <w:p w:rsidR="004C744B" w:rsidRPr="00276C14" w:rsidRDefault="004C744B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692" w:rsidRPr="00276C14" w:rsidRDefault="00FC169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>Мин</w:t>
      </w:r>
      <w:r w:rsidR="003F6BE2">
        <w:rPr>
          <w:rFonts w:ascii="Times New Roman" w:hAnsi="Times New Roman" w:cs="Times New Roman"/>
          <w:bCs/>
          <w:sz w:val="28"/>
          <w:szCs w:val="28"/>
        </w:rPr>
        <w:t xml:space="preserve">земимущество </w:t>
      </w:r>
      <w:r w:rsidR="00722CE4">
        <w:rPr>
          <w:rFonts w:ascii="Times New Roman" w:hAnsi="Times New Roman" w:cs="Times New Roman"/>
          <w:bCs/>
          <w:sz w:val="28"/>
          <w:szCs w:val="28"/>
        </w:rPr>
        <w:t>Республики Татарстан уведомляет.</w:t>
      </w:r>
    </w:p>
    <w:p w:rsidR="00FC1692" w:rsidRPr="00276C14" w:rsidRDefault="00B069F7" w:rsidP="00C44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1872CA">
        <w:rPr>
          <w:rFonts w:ascii="Times New Roman" w:hAnsi="Times New Roman" w:cs="Times New Roman"/>
          <w:sz w:val="28"/>
          <w:szCs w:val="28"/>
        </w:rPr>
        <w:t xml:space="preserve">ральным законом от 3 июля </w:t>
      </w:r>
      <w:r w:rsidR="001A05C6">
        <w:rPr>
          <w:rFonts w:ascii="Times New Roman" w:hAnsi="Times New Roman" w:cs="Times New Roman"/>
          <w:sz w:val="28"/>
          <w:szCs w:val="28"/>
        </w:rPr>
        <w:t>2016</w:t>
      </w:r>
      <w:r w:rsidR="001872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5C6">
        <w:rPr>
          <w:rFonts w:ascii="Times New Roman" w:hAnsi="Times New Roman" w:cs="Times New Roman"/>
          <w:sz w:val="28"/>
          <w:szCs w:val="28"/>
        </w:rPr>
        <w:t xml:space="preserve">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 w:rsidR="009E1DC2">
        <w:rPr>
          <w:rFonts w:ascii="Times New Roman" w:hAnsi="Times New Roman" w:cs="Times New Roman"/>
          <w:sz w:val="28"/>
          <w:szCs w:val="28"/>
        </w:rPr>
        <w:t xml:space="preserve"> во исполнение </w:t>
      </w:r>
      <w:r w:rsidR="00D609F1" w:rsidRPr="00276C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proofErr w:type="spellStart"/>
      <w:r w:rsidR="00137D08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D609F1" w:rsidRPr="00276C1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="00C441B0" w:rsidRPr="00C441B0">
        <w:rPr>
          <w:rFonts w:ascii="Times New Roman" w:hAnsi="Times New Roman" w:cs="Times New Roman"/>
          <w:sz w:val="28"/>
          <w:szCs w:val="28"/>
        </w:rPr>
        <w:t xml:space="preserve">от </w:t>
      </w:r>
      <w:r w:rsidR="00383B5D">
        <w:rPr>
          <w:rFonts w:ascii="Times New Roman" w:hAnsi="Times New Roman" w:cs="Times New Roman"/>
          <w:sz w:val="28"/>
          <w:szCs w:val="28"/>
        </w:rPr>
        <w:t>21</w:t>
      </w:r>
      <w:r w:rsidR="004C744B">
        <w:rPr>
          <w:rFonts w:ascii="Times New Roman" w:hAnsi="Times New Roman" w:cs="Times New Roman"/>
          <w:sz w:val="28"/>
          <w:szCs w:val="28"/>
        </w:rPr>
        <w:t>.07.20</w:t>
      </w:r>
      <w:r w:rsidR="00383B5D">
        <w:rPr>
          <w:rFonts w:ascii="Times New Roman" w:hAnsi="Times New Roman" w:cs="Times New Roman"/>
          <w:sz w:val="28"/>
          <w:szCs w:val="28"/>
        </w:rPr>
        <w:t>20</w:t>
      </w:r>
      <w:r w:rsidR="00C441B0" w:rsidRPr="00C441B0">
        <w:rPr>
          <w:rFonts w:ascii="Times New Roman" w:hAnsi="Times New Roman" w:cs="Times New Roman"/>
          <w:sz w:val="28"/>
          <w:szCs w:val="28"/>
        </w:rPr>
        <w:t xml:space="preserve"> №</w:t>
      </w:r>
      <w:r w:rsidR="004C744B">
        <w:rPr>
          <w:rFonts w:ascii="Times New Roman" w:hAnsi="Times New Roman" w:cs="Times New Roman"/>
          <w:sz w:val="28"/>
          <w:szCs w:val="28"/>
        </w:rPr>
        <w:t>22</w:t>
      </w:r>
      <w:r w:rsidR="00383B5D">
        <w:rPr>
          <w:rFonts w:ascii="Times New Roman" w:hAnsi="Times New Roman" w:cs="Times New Roman"/>
          <w:sz w:val="28"/>
          <w:szCs w:val="28"/>
        </w:rPr>
        <w:t>21</w:t>
      </w:r>
      <w:r w:rsidR="00C441B0" w:rsidRPr="00C441B0">
        <w:rPr>
          <w:rFonts w:ascii="Times New Roman" w:hAnsi="Times New Roman" w:cs="Times New Roman"/>
          <w:sz w:val="28"/>
          <w:szCs w:val="28"/>
        </w:rPr>
        <w:t xml:space="preserve">-р </w:t>
      </w:r>
      <w:r w:rsidR="009E1DC2" w:rsidRPr="009E1DC2">
        <w:rPr>
          <w:rFonts w:ascii="Times New Roman" w:hAnsi="Times New Roman" w:cs="Times New Roman"/>
          <w:sz w:val="28"/>
          <w:szCs w:val="28"/>
        </w:rPr>
        <w:t>в 20</w:t>
      </w:r>
      <w:r w:rsidR="00383B5D">
        <w:rPr>
          <w:rFonts w:ascii="Times New Roman" w:hAnsi="Times New Roman" w:cs="Times New Roman"/>
          <w:sz w:val="28"/>
          <w:szCs w:val="28"/>
        </w:rPr>
        <w:t>21</w:t>
      </w:r>
      <w:r w:rsidR="009E1DC2" w:rsidRPr="009E1DC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609F1" w:rsidRPr="00276C1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будет проведена государственная кадастровая оценка </w:t>
      </w:r>
      <w:r w:rsidR="00383B5D" w:rsidRPr="00383B5D">
        <w:rPr>
          <w:rFonts w:ascii="Times New Roman" w:hAnsi="Times New Roman" w:cs="Times New Roman"/>
          <w:sz w:val="28"/>
          <w:szCs w:val="28"/>
        </w:rPr>
        <w:t>земельных участков категории земель населенных пунктов, расположенных на территории Республики Татарстан</w:t>
      </w:r>
      <w:r w:rsidR="00C441B0">
        <w:rPr>
          <w:rFonts w:ascii="Times New Roman" w:hAnsi="Times New Roman" w:cs="Times New Roman"/>
          <w:sz w:val="28"/>
          <w:szCs w:val="28"/>
        </w:rPr>
        <w:t>.</w:t>
      </w:r>
    </w:p>
    <w:p w:rsidR="00FC1692" w:rsidRPr="00276C14" w:rsidRDefault="0021650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Подготовка к проведению</w:t>
      </w:r>
      <w:r w:rsidR="008E4DC7" w:rsidRPr="00276C14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оценки осуществляется до 1 января </w:t>
      </w:r>
      <w:r w:rsidR="009E1DC2">
        <w:rPr>
          <w:rFonts w:ascii="Times New Roman" w:hAnsi="Times New Roman" w:cs="Times New Roman"/>
          <w:sz w:val="28"/>
          <w:szCs w:val="28"/>
        </w:rPr>
        <w:t>20</w:t>
      </w:r>
      <w:r w:rsidR="004C744B">
        <w:rPr>
          <w:rFonts w:ascii="Times New Roman" w:hAnsi="Times New Roman" w:cs="Times New Roman"/>
          <w:sz w:val="28"/>
          <w:szCs w:val="28"/>
        </w:rPr>
        <w:t>2</w:t>
      </w:r>
      <w:r w:rsidR="00383B5D">
        <w:rPr>
          <w:rFonts w:ascii="Times New Roman" w:hAnsi="Times New Roman" w:cs="Times New Roman"/>
          <w:sz w:val="28"/>
          <w:szCs w:val="28"/>
        </w:rPr>
        <w:t>1</w:t>
      </w:r>
      <w:r w:rsidR="009E1DC2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 xml:space="preserve">года. 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В </w:t>
      </w:r>
      <w:r w:rsidR="00A31498">
        <w:rPr>
          <w:rFonts w:ascii="Times New Roman" w:hAnsi="Times New Roman" w:cs="Times New Roman"/>
          <w:sz w:val="28"/>
          <w:szCs w:val="28"/>
        </w:rPr>
        <w:t>рамках подготовительного этапа проведения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гос</w:t>
      </w:r>
      <w:r w:rsidR="008626B1"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в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целях сбора и обработки информации, необходимой для определения кадастровой стоимости, </w:t>
      </w:r>
      <w:r w:rsidR="00564A69" w:rsidRPr="00276C14">
        <w:rPr>
          <w:rFonts w:ascii="Times New Roman" w:hAnsi="Times New Roman" w:cs="Times New Roman"/>
          <w:sz w:val="28"/>
          <w:szCs w:val="28"/>
        </w:rPr>
        <w:t>г</w:t>
      </w:r>
      <w:r w:rsidR="00FC1692" w:rsidRPr="00276C14">
        <w:rPr>
          <w:rFonts w:ascii="Times New Roman" w:hAnsi="Times New Roman" w:cs="Times New Roman"/>
          <w:sz w:val="28"/>
          <w:szCs w:val="28"/>
        </w:rPr>
        <w:t>осударственное бюджетное учреждение «</w:t>
      </w:r>
      <w:r w:rsidR="00D609F1" w:rsidRPr="00276C14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» </w:t>
      </w:r>
      <w:r w:rsidR="002D6BB6"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="002D6BB6" w:rsidRPr="00276C14">
        <w:rPr>
          <w:rFonts w:ascii="Times New Roman" w:hAnsi="Times New Roman" w:cs="Times New Roman"/>
          <w:sz w:val="28"/>
          <w:szCs w:val="28"/>
        </w:rPr>
        <w:t>«</w:t>
      </w:r>
      <w:r w:rsidR="002D6BB6">
        <w:rPr>
          <w:rFonts w:ascii="Times New Roman" w:hAnsi="Times New Roman" w:cs="Times New Roman"/>
          <w:sz w:val="28"/>
          <w:szCs w:val="28"/>
        </w:rPr>
        <w:t>ЦГКО</w:t>
      </w:r>
      <w:r w:rsidR="002D6BB6" w:rsidRPr="00276C14">
        <w:rPr>
          <w:rFonts w:ascii="Times New Roman" w:hAnsi="Times New Roman" w:cs="Times New Roman"/>
          <w:sz w:val="28"/>
          <w:szCs w:val="28"/>
        </w:rPr>
        <w:t>»</w:t>
      </w:r>
      <w:r w:rsidR="002D6BB6">
        <w:rPr>
          <w:rFonts w:ascii="Times New Roman" w:hAnsi="Times New Roman" w:cs="Times New Roman"/>
          <w:sz w:val="28"/>
          <w:szCs w:val="28"/>
        </w:rPr>
        <w:t xml:space="preserve">) </w:t>
      </w:r>
      <w:r w:rsidR="003A3409">
        <w:rPr>
          <w:rFonts w:ascii="Times New Roman" w:hAnsi="Times New Roman" w:cs="Times New Roman"/>
          <w:sz w:val="28"/>
          <w:szCs w:val="28"/>
        </w:rPr>
        <w:t>осуществляет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564A69" w:rsidRPr="00276C14" w:rsidRDefault="00564A69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 w:rsidR="003A3409"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 w:rsidR="004A2F5B">
        <w:rPr>
          <w:rFonts w:ascii="Times New Roman" w:hAnsi="Times New Roman" w:cs="Times New Roman"/>
          <w:sz w:val="28"/>
          <w:szCs w:val="28"/>
        </w:rPr>
        <w:t xml:space="preserve">в </w:t>
      </w:r>
      <w:r w:rsidR="002D4CD8">
        <w:rPr>
          <w:rFonts w:ascii="Times New Roman" w:hAnsi="Times New Roman" w:cs="Times New Roman"/>
          <w:sz w:val="28"/>
          <w:szCs w:val="28"/>
        </w:rPr>
        <w:t xml:space="preserve">ГБУ </w:t>
      </w:r>
      <w:r w:rsidR="002D4CD8" w:rsidRPr="00276C14">
        <w:rPr>
          <w:rFonts w:ascii="Times New Roman" w:hAnsi="Times New Roman" w:cs="Times New Roman"/>
          <w:sz w:val="28"/>
          <w:szCs w:val="28"/>
        </w:rPr>
        <w:t>«</w:t>
      </w:r>
      <w:r w:rsidR="002D4CD8">
        <w:rPr>
          <w:rFonts w:ascii="Times New Roman" w:hAnsi="Times New Roman" w:cs="Times New Roman"/>
          <w:sz w:val="28"/>
          <w:szCs w:val="28"/>
        </w:rPr>
        <w:t>ЦГКО</w:t>
      </w:r>
      <w:r w:rsidR="002D4CD8" w:rsidRPr="00276C14">
        <w:rPr>
          <w:rFonts w:ascii="Times New Roman" w:hAnsi="Times New Roman" w:cs="Times New Roman"/>
          <w:sz w:val="28"/>
          <w:szCs w:val="28"/>
        </w:rPr>
        <w:t>»</w:t>
      </w:r>
      <w:r w:rsidR="002D4CD8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</w:p>
    <w:p w:rsidR="00FC1692" w:rsidRPr="00276C14" w:rsidRDefault="001E4D4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C1692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FC1692" w:rsidRPr="00276C14">
        <w:rPr>
          <w:rFonts w:ascii="Times New Roman" w:hAnsi="Times New Roman" w:cs="Times New Roman"/>
          <w:sz w:val="28"/>
          <w:szCs w:val="28"/>
        </w:rPr>
        <w:t> и порядок е</w:t>
      </w:r>
      <w:r w:rsidR="000D5B76">
        <w:rPr>
          <w:rFonts w:ascii="Times New Roman" w:hAnsi="Times New Roman" w:cs="Times New Roman"/>
          <w:sz w:val="28"/>
          <w:szCs w:val="28"/>
        </w:rPr>
        <w:t>е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Минэконом</w:t>
      </w:r>
      <w:r w:rsidR="001A05C6">
        <w:rPr>
          <w:rFonts w:ascii="Times New Roman" w:hAnsi="Times New Roman" w:cs="Times New Roman"/>
          <w:sz w:val="28"/>
          <w:szCs w:val="28"/>
        </w:rPr>
        <w:t xml:space="preserve">развития России </w:t>
      </w:r>
      <w:r w:rsidR="00E6688D">
        <w:rPr>
          <w:rFonts w:ascii="Times New Roman" w:hAnsi="Times New Roman" w:cs="Times New Roman"/>
          <w:sz w:val="28"/>
          <w:szCs w:val="28"/>
        </w:rPr>
        <w:t>от 04.06.2019 №</w:t>
      </w:r>
      <w:r w:rsidR="00E6688D" w:rsidRPr="00A440AC">
        <w:rPr>
          <w:rFonts w:ascii="Times New Roman" w:hAnsi="Times New Roman" w:cs="Times New Roman"/>
          <w:sz w:val="28"/>
          <w:szCs w:val="28"/>
        </w:rPr>
        <w:t xml:space="preserve">318 </w:t>
      </w:r>
      <w:r w:rsidR="00E6688D">
        <w:rPr>
          <w:rFonts w:ascii="Times New Roman" w:hAnsi="Times New Roman" w:cs="Times New Roman"/>
          <w:sz w:val="28"/>
          <w:szCs w:val="28"/>
        </w:rPr>
        <w:t>«</w:t>
      </w:r>
      <w:r w:rsidR="00E6688D" w:rsidRPr="00A440AC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</w:t>
      </w:r>
      <w:r w:rsidR="00E6688D">
        <w:rPr>
          <w:rFonts w:ascii="Times New Roman" w:hAnsi="Times New Roman" w:cs="Times New Roman"/>
          <w:sz w:val="28"/>
          <w:szCs w:val="28"/>
        </w:rPr>
        <w:t>вижимости, в том числе ее формы»</w:t>
      </w:r>
      <w:r w:rsidR="00FC1692" w:rsidRPr="00276C14">
        <w:rPr>
          <w:rFonts w:ascii="Times New Roman" w:hAnsi="Times New Roman" w:cs="Times New Roman"/>
          <w:sz w:val="28"/>
          <w:szCs w:val="28"/>
        </w:rPr>
        <w:t>.</w:t>
      </w:r>
    </w:p>
    <w:p w:rsidR="0072691B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 w:rsidR="000539C9"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3182" w:rsidRPr="009C3182" w:rsidRDefault="005A73CF" w:rsidP="009C3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C3182" w:rsidRPr="009C3182">
        <w:rPr>
          <w:rFonts w:ascii="Times New Roman" w:hAnsi="Times New Roman" w:cs="Times New Roman"/>
          <w:sz w:val="28"/>
          <w:szCs w:val="28"/>
        </w:rPr>
        <w:t xml:space="preserve">ГБУ «ЦГКО», расположенным по адресу: 420021, </w:t>
      </w:r>
      <w:proofErr w:type="spellStart"/>
      <w:r w:rsidR="009C3182" w:rsidRPr="009C318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9C3182" w:rsidRPr="009C3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82" w:rsidRPr="009C3182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="009C3182" w:rsidRPr="009C3182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</w:t>
      </w:r>
      <w:r w:rsidR="00A31498">
        <w:rPr>
          <w:rFonts w:ascii="Times New Roman" w:hAnsi="Times New Roman" w:cs="Times New Roman"/>
          <w:sz w:val="28"/>
          <w:szCs w:val="28"/>
        </w:rPr>
        <w:t>она приема документов АО «БТИ»);</w:t>
      </w:r>
    </w:p>
    <w:p w:rsidR="0072691B" w:rsidRPr="00CD06A0" w:rsidRDefault="000C69E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73CF">
        <w:rPr>
          <w:rFonts w:ascii="Times New Roman" w:hAnsi="Times New Roman" w:cs="Times New Roman"/>
          <w:sz w:val="28"/>
          <w:szCs w:val="28"/>
        </w:rPr>
        <w:t>) </w:t>
      </w:r>
      <w:r w:rsidR="00A31498">
        <w:rPr>
          <w:rFonts w:ascii="Times New Roman" w:hAnsi="Times New Roman" w:cs="Times New Roman"/>
          <w:sz w:val="28"/>
          <w:szCs w:val="28"/>
        </w:rPr>
        <w:t>ф</w:t>
      </w:r>
      <w:r w:rsidR="00982339">
        <w:rPr>
          <w:rFonts w:ascii="Times New Roman" w:hAnsi="Times New Roman" w:cs="Times New Roman"/>
          <w:sz w:val="28"/>
          <w:szCs w:val="28"/>
        </w:rPr>
        <w:t xml:space="preserve">илиалами </w:t>
      </w:r>
      <w:r w:rsidR="0072691B"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</w:t>
      </w:r>
      <w:r w:rsidR="00982339">
        <w:rPr>
          <w:rFonts w:ascii="Times New Roman" w:hAnsi="Times New Roman" w:cs="Times New Roman"/>
          <w:sz w:val="28"/>
          <w:szCs w:val="28"/>
        </w:rPr>
        <w:t>, расположенными</w:t>
      </w:r>
      <w:r w:rsidR="0072691B">
        <w:rPr>
          <w:rFonts w:ascii="Times New Roman" w:hAnsi="Times New Roman" w:cs="Times New Roman"/>
          <w:sz w:val="28"/>
          <w:szCs w:val="28"/>
        </w:rPr>
        <w:t xml:space="preserve"> </w:t>
      </w:r>
      <w:r w:rsidR="0072691B" w:rsidRPr="0072691B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E979E7">
        <w:rPr>
          <w:rFonts w:ascii="Times New Roman" w:hAnsi="Times New Roman" w:cs="Times New Roman"/>
          <w:sz w:val="28"/>
          <w:szCs w:val="28"/>
        </w:rPr>
        <w:t>(</w:t>
      </w:r>
      <w:r w:rsidR="004C744B">
        <w:rPr>
          <w:rFonts w:ascii="Times New Roman" w:hAnsi="Times New Roman" w:cs="Times New Roman"/>
          <w:sz w:val="28"/>
          <w:szCs w:val="28"/>
        </w:rPr>
        <w:t xml:space="preserve">Перечень филиалов </w:t>
      </w:r>
      <w:r w:rsidR="00554E93">
        <w:rPr>
          <w:rFonts w:ascii="Times New Roman" w:hAnsi="Times New Roman" w:cs="Times New Roman"/>
          <w:sz w:val="28"/>
          <w:szCs w:val="28"/>
        </w:rPr>
        <w:t xml:space="preserve">        </w:t>
      </w:r>
      <w:r w:rsidR="004C744B">
        <w:rPr>
          <w:rFonts w:ascii="Times New Roman" w:hAnsi="Times New Roman" w:cs="Times New Roman"/>
          <w:sz w:val="28"/>
          <w:szCs w:val="28"/>
        </w:rPr>
        <w:t xml:space="preserve">ГБУ «МФЦ» размещен на официальном сайте </w:t>
      </w:r>
      <w:proofErr w:type="spellStart"/>
      <w:r w:rsidR="004C744B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4C744B">
        <w:rPr>
          <w:rFonts w:ascii="Times New Roman" w:hAnsi="Times New Roman" w:cs="Times New Roman"/>
          <w:sz w:val="28"/>
          <w:szCs w:val="28"/>
        </w:rPr>
        <w:t xml:space="preserve"> Республики Татарстан в подразделе</w:t>
      </w:r>
      <w:r w:rsidR="00221C94" w:rsidRPr="00221C94">
        <w:rPr>
          <w:rFonts w:ascii="Times New Roman" w:hAnsi="Times New Roman" w:cs="Times New Roman"/>
          <w:sz w:val="28"/>
          <w:szCs w:val="28"/>
        </w:rPr>
        <w:t xml:space="preserve"> «Уведомления» подраздела «Проведение государственной кадастровой оценки» раздела «Результаты государственной кадастровой оценки»</w:t>
      </w:r>
      <w:r w:rsidR="009C3182" w:rsidRPr="009C3182">
        <w:rPr>
          <w:rFonts w:ascii="Times New Roman" w:hAnsi="Times New Roman" w:cs="Times New Roman"/>
          <w:sz w:val="28"/>
          <w:szCs w:val="28"/>
        </w:rPr>
        <w:t xml:space="preserve"> </w:t>
      </w:r>
      <w:r w:rsidR="00E979E7" w:rsidRPr="00E979E7">
        <w:rPr>
          <w:rFonts w:ascii="Times New Roman" w:hAnsi="Times New Roman" w:cs="Times New Roman"/>
          <w:sz w:val="28"/>
          <w:szCs w:val="28"/>
        </w:rPr>
        <w:t>http://mzio.tatarstan.ru/rus/uvedomleniya.htm</w:t>
      </w:r>
      <w:r w:rsidR="00A31498">
        <w:rPr>
          <w:rFonts w:ascii="Times New Roman" w:hAnsi="Times New Roman" w:cs="Times New Roman"/>
          <w:sz w:val="28"/>
          <w:szCs w:val="28"/>
        </w:rPr>
        <w:t>);</w:t>
      </w:r>
    </w:p>
    <w:p w:rsidR="000C69E3" w:rsidRDefault="00591631" w:rsidP="000C6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73CF">
        <w:rPr>
          <w:rFonts w:ascii="Times New Roman" w:hAnsi="Times New Roman" w:cs="Times New Roman"/>
          <w:sz w:val="28"/>
          <w:szCs w:val="28"/>
        </w:rPr>
        <w:t>) </w:t>
      </w:r>
      <w:r w:rsidR="00A31498">
        <w:rPr>
          <w:rFonts w:ascii="Times New Roman" w:hAnsi="Times New Roman" w:cs="Times New Roman"/>
          <w:sz w:val="28"/>
          <w:szCs w:val="28"/>
        </w:rPr>
        <w:t>в</w:t>
      </w:r>
      <w:r w:rsidR="000C69E3" w:rsidRPr="009C3182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4871D5" w:rsidRPr="004871D5">
        <w:rPr>
          <w:rFonts w:ascii="Times New Roman" w:hAnsi="Times New Roman" w:cs="Times New Roman"/>
          <w:sz w:val="28"/>
          <w:szCs w:val="28"/>
        </w:rPr>
        <w:t>(</w:t>
      </w:r>
      <w:r w:rsidR="004871D5">
        <w:rPr>
          <w:rFonts w:ascii="Times New Roman" w:hAnsi="Times New Roman" w:cs="Times New Roman"/>
          <w:sz w:val="28"/>
          <w:szCs w:val="28"/>
        </w:rPr>
        <w:t>о</w:t>
      </w:r>
      <w:r w:rsidR="004871D5" w:rsidRPr="004871D5">
        <w:rPr>
          <w:rFonts w:ascii="Times New Roman" w:hAnsi="Times New Roman" w:cs="Times New Roman"/>
          <w:sz w:val="28"/>
          <w:szCs w:val="28"/>
        </w:rPr>
        <w:t>бращение должно быть заверено усиленной квалифиц</w:t>
      </w:r>
      <w:r w:rsidR="004871D5">
        <w:rPr>
          <w:rFonts w:ascii="Times New Roman" w:hAnsi="Times New Roman" w:cs="Times New Roman"/>
          <w:sz w:val="28"/>
          <w:szCs w:val="28"/>
        </w:rPr>
        <w:t>ированной электронной подписью)</w:t>
      </w:r>
      <w:r w:rsidR="000C69E3" w:rsidRPr="009C3182">
        <w:rPr>
          <w:rFonts w:ascii="Times New Roman" w:hAnsi="Times New Roman" w:cs="Times New Roman"/>
          <w:sz w:val="28"/>
          <w:szCs w:val="28"/>
        </w:rPr>
        <w:t xml:space="preserve"> по электронной почте ГБУ «ЦГКО»: Gbu.Cgko@tatar.ru.</w:t>
      </w:r>
    </w:p>
    <w:p w:rsidR="00591631" w:rsidRPr="004871D5" w:rsidRDefault="0072691B" w:rsidP="004871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Подробная информация </w:t>
      </w:r>
      <w:r w:rsidR="00B035BF"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="00A605F6" w:rsidRPr="00A60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5F6" w:rsidRPr="00591631">
        <w:rPr>
          <w:rFonts w:ascii="Times New Roman" w:hAnsi="Times New Roman" w:cs="Times New Roman"/>
          <w:bCs/>
          <w:sz w:val="28"/>
          <w:szCs w:val="28"/>
        </w:rPr>
        <w:t>в разделе «</w:t>
      </w:r>
      <w:r w:rsidR="00E6688D">
        <w:rPr>
          <w:rFonts w:ascii="Times New Roman" w:hAnsi="Times New Roman" w:cs="Times New Roman"/>
          <w:bCs/>
          <w:sz w:val="28"/>
          <w:szCs w:val="28"/>
        </w:rPr>
        <w:t>Декларация о характеристиках объекта недвижимости</w:t>
      </w:r>
      <w:r w:rsidR="00A605F6" w:rsidRPr="00591631">
        <w:rPr>
          <w:rFonts w:ascii="Times New Roman" w:hAnsi="Times New Roman" w:cs="Times New Roman"/>
          <w:bCs/>
          <w:sz w:val="28"/>
          <w:szCs w:val="28"/>
        </w:rPr>
        <w:t>»</w:t>
      </w:r>
      <w:r w:rsidRPr="00591631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591631" w:rsidRPr="004871D5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89"/>
    <w:rsid w:val="00011D45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838D5"/>
    <w:rsid w:val="00184005"/>
    <w:rsid w:val="001872CA"/>
    <w:rsid w:val="0019334E"/>
    <w:rsid w:val="001A05C6"/>
    <w:rsid w:val="001A0607"/>
    <w:rsid w:val="001A50D0"/>
    <w:rsid w:val="001B7364"/>
    <w:rsid w:val="001D5F2A"/>
    <w:rsid w:val="001E4D42"/>
    <w:rsid w:val="00203DA6"/>
    <w:rsid w:val="00205359"/>
    <w:rsid w:val="00216503"/>
    <w:rsid w:val="00221C94"/>
    <w:rsid w:val="00245D38"/>
    <w:rsid w:val="0024759E"/>
    <w:rsid w:val="00276C14"/>
    <w:rsid w:val="002D4CD8"/>
    <w:rsid w:val="002D6BB6"/>
    <w:rsid w:val="00355203"/>
    <w:rsid w:val="00362F36"/>
    <w:rsid w:val="00383B5D"/>
    <w:rsid w:val="003A3409"/>
    <w:rsid w:val="003D221B"/>
    <w:rsid w:val="003D4D82"/>
    <w:rsid w:val="003F6BE2"/>
    <w:rsid w:val="00404894"/>
    <w:rsid w:val="00440A31"/>
    <w:rsid w:val="0044248A"/>
    <w:rsid w:val="0048264B"/>
    <w:rsid w:val="004871D5"/>
    <w:rsid w:val="004A2F5B"/>
    <w:rsid w:val="004B4171"/>
    <w:rsid w:val="004C744B"/>
    <w:rsid w:val="00554E93"/>
    <w:rsid w:val="00564A69"/>
    <w:rsid w:val="00591631"/>
    <w:rsid w:val="005A73CF"/>
    <w:rsid w:val="005B71A4"/>
    <w:rsid w:val="005D009A"/>
    <w:rsid w:val="006511C7"/>
    <w:rsid w:val="00656836"/>
    <w:rsid w:val="006C0174"/>
    <w:rsid w:val="00722CE4"/>
    <w:rsid w:val="0072691B"/>
    <w:rsid w:val="00753B2E"/>
    <w:rsid w:val="00767CF2"/>
    <w:rsid w:val="007804F7"/>
    <w:rsid w:val="007D13C9"/>
    <w:rsid w:val="007E5E08"/>
    <w:rsid w:val="008626B1"/>
    <w:rsid w:val="00894837"/>
    <w:rsid w:val="008E4DC7"/>
    <w:rsid w:val="00901885"/>
    <w:rsid w:val="00921A60"/>
    <w:rsid w:val="0092537B"/>
    <w:rsid w:val="00940CE8"/>
    <w:rsid w:val="009430F8"/>
    <w:rsid w:val="00947D58"/>
    <w:rsid w:val="00982339"/>
    <w:rsid w:val="00995215"/>
    <w:rsid w:val="009B5F9E"/>
    <w:rsid w:val="009C3182"/>
    <w:rsid w:val="009D7332"/>
    <w:rsid w:val="009E1DC2"/>
    <w:rsid w:val="009E35B5"/>
    <w:rsid w:val="00A31498"/>
    <w:rsid w:val="00A365D5"/>
    <w:rsid w:val="00A3716A"/>
    <w:rsid w:val="00A44567"/>
    <w:rsid w:val="00A605F6"/>
    <w:rsid w:val="00A81803"/>
    <w:rsid w:val="00B035BF"/>
    <w:rsid w:val="00B069F7"/>
    <w:rsid w:val="00B14B27"/>
    <w:rsid w:val="00B150B4"/>
    <w:rsid w:val="00B24934"/>
    <w:rsid w:val="00B25FE0"/>
    <w:rsid w:val="00B31072"/>
    <w:rsid w:val="00B61E05"/>
    <w:rsid w:val="00BC1A7D"/>
    <w:rsid w:val="00BC2B56"/>
    <w:rsid w:val="00BF22DA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609F1"/>
    <w:rsid w:val="00D967F5"/>
    <w:rsid w:val="00DD54A0"/>
    <w:rsid w:val="00DE1BDD"/>
    <w:rsid w:val="00E2411F"/>
    <w:rsid w:val="00E440DF"/>
    <w:rsid w:val="00E6688D"/>
    <w:rsid w:val="00E979E7"/>
    <w:rsid w:val="00ED03D8"/>
    <w:rsid w:val="00F24A42"/>
    <w:rsid w:val="00F516DA"/>
    <w:rsid w:val="00F547F3"/>
    <w:rsid w:val="00F83075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Киңәш тексты Символ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Киңәш тексты Символ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commim.spb.ru/files/files/Deklaratsiya_form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Аскарова Т.З.</cp:lastModifiedBy>
  <cp:revision>2</cp:revision>
  <cp:lastPrinted>2017-09-12T14:34:00Z</cp:lastPrinted>
  <dcterms:created xsi:type="dcterms:W3CDTF">2020-08-05T06:11:00Z</dcterms:created>
  <dcterms:modified xsi:type="dcterms:W3CDTF">2020-08-05T06:11:00Z</dcterms:modified>
</cp:coreProperties>
</file>