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41E" w:rsidRDefault="008C341E" w:rsidP="008C341E">
      <w:pPr>
        <w:spacing w:line="300" w:lineRule="exact"/>
        <w:rPr>
          <w:lang w:val="tt-RU"/>
        </w:rPr>
      </w:pPr>
    </w:p>
    <w:p w:rsidR="008C341E" w:rsidRPr="003572E3" w:rsidRDefault="008C341E" w:rsidP="003753D5">
      <w:pPr>
        <w:spacing w:line="300" w:lineRule="exact"/>
        <w:jc w:val="right"/>
        <w:rPr>
          <w:b/>
          <w:sz w:val="28"/>
          <w:szCs w:val="28"/>
          <w:lang w:val="tt-RU"/>
        </w:rPr>
      </w:pPr>
      <w:r w:rsidRPr="003572E3">
        <w:rPr>
          <w:b/>
          <w:sz w:val="28"/>
          <w:szCs w:val="28"/>
          <w:lang w:val="tt-RU"/>
        </w:rPr>
        <w:t>Проект</w:t>
      </w:r>
    </w:p>
    <w:p w:rsidR="008C341E" w:rsidRDefault="008C341E" w:rsidP="008C341E">
      <w:pPr>
        <w:jc w:val="center"/>
        <w:rPr>
          <w:i/>
          <w:color w:val="FF0000"/>
          <w:sz w:val="32"/>
          <w:szCs w:val="32"/>
          <w:u w:val="single"/>
        </w:rPr>
      </w:pPr>
      <w:r>
        <w:rPr>
          <w:i/>
          <w:color w:val="FF0000"/>
          <w:sz w:val="32"/>
          <w:szCs w:val="32"/>
          <w:u w:val="single"/>
        </w:rPr>
        <w:t>Срок проведения независимой</w:t>
      </w:r>
    </w:p>
    <w:p w:rsidR="008C341E" w:rsidRDefault="008C341E" w:rsidP="008C341E">
      <w:pPr>
        <w:jc w:val="center"/>
        <w:rPr>
          <w:i/>
          <w:color w:val="FF0000"/>
          <w:sz w:val="32"/>
          <w:szCs w:val="32"/>
          <w:u w:val="single"/>
        </w:rPr>
      </w:pPr>
      <w:r>
        <w:rPr>
          <w:i/>
          <w:color w:val="FF0000"/>
          <w:sz w:val="32"/>
          <w:szCs w:val="32"/>
          <w:u w:val="single"/>
        </w:rPr>
        <w:t>антикоррупционной экспертизы проекта –</w:t>
      </w:r>
    </w:p>
    <w:p w:rsidR="008C341E" w:rsidRDefault="00EC39DC" w:rsidP="008C341E">
      <w:pPr>
        <w:jc w:val="center"/>
        <w:rPr>
          <w:i/>
          <w:color w:val="FF0000"/>
          <w:sz w:val="32"/>
          <w:szCs w:val="32"/>
          <w:u w:val="single"/>
        </w:rPr>
      </w:pPr>
      <w:r>
        <w:rPr>
          <w:i/>
          <w:color w:val="FF0000"/>
          <w:sz w:val="32"/>
          <w:szCs w:val="32"/>
          <w:u w:val="single"/>
        </w:rPr>
        <w:t xml:space="preserve"> с 24 мая по 29</w:t>
      </w:r>
      <w:r w:rsidR="008C341E">
        <w:rPr>
          <w:i/>
          <w:color w:val="FF0000"/>
          <w:sz w:val="32"/>
          <w:szCs w:val="32"/>
          <w:u w:val="single"/>
        </w:rPr>
        <w:t xml:space="preserve"> мая 2019 года включительно.</w:t>
      </w:r>
    </w:p>
    <w:p w:rsidR="005A0A74" w:rsidRPr="003753D5" w:rsidRDefault="008C341E" w:rsidP="003753D5">
      <w:pPr>
        <w:jc w:val="center"/>
        <w:rPr>
          <w:i/>
          <w:color w:val="FF0000"/>
          <w:sz w:val="32"/>
          <w:szCs w:val="32"/>
          <w:u w:val="single"/>
        </w:rPr>
      </w:pPr>
      <w:r>
        <w:rPr>
          <w:i/>
          <w:color w:val="FF0000"/>
          <w:sz w:val="32"/>
          <w:szCs w:val="32"/>
          <w:u w:val="single"/>
        </w:rPr>
        <w:t xml:space="preserve">О внесении предложений в проект обращаться </w:t>
      </w:r>
      <w:r w:rsidR="00B3348A">
        <w:rPr>
          <w:i/>
          <w:color w:val="FF0000"/>
          <w:sz w:val="32"/>
          <w:szCs w:val="32"/>
          <w:u w:val="single"/>
        </w:rPr>
        <w:t xml:space="preserve">к ведущему советнику отдела </w:t>
      </w:r>
      <w:bookmarkStart w:id="0" w:name="_GoBack"/>
      <w:bookmarkEnd w:id="0"/>
      <w:r w:rsidR="00B3348A" w:rsidRPr="00B3348A">
        <w:rPr>
          <w:i/>
          <w:color w:val="FF0000"/>
          <w:sz w:val="32"/>
          <w:szCs w:val="32"/>
          <w:u w:val="single"/>
        </w:rPr>
        <w:t>аренды, реализации государственного имущества и инвестиционных проектов</w:t>
      </w:r>
      <w:r w:rsidR="00B3348A">
        <w:rPr>
          <w:i/>
          <w:color w:val="FF0000"/>
          <w:sz w:val="32"/>
          <w:szCs w:val="32"/>
          <w:u w:val="single"/>
        </w:rPr>
        <w:t xml:space="preserve"> Буслаевой Ирине Александровне</w:t>
      </w:r>
      <w:r w:rsidR="00B3348A" w:rsidRPr="00B3348A">
        <w:rPr>
          <w:i/>
          <w:color w:val="FF0000"/>
          <w:sz w:val="32"/>
          <w:szCs w:val="32"/>
          <w:u w:val="single"/>
        </w:rPr>
        <w:t xml:space="preserve"> </w:t>
      </w:r>
      <w:r w:rsidR="00B3348A">
        <w:rPr>
          <w:i/>
          <w:color w:val="FF0000"/>
          <w:sz w:val="32"/>
          <w:szCs w:val="32"/>
          <w:u w:val="single"/>
        </w:rPr>
        <w:t>по тел.221-40-23</w:t>
      </w:r>
      <w:r w:rsidRPr="004A7061">
        <w:rPr>
          <w:i/>
          <w:color w:val="FF0000"/>
          <w:sz w:val="32"/>
          <w:szCs w:val="32"/>
          <w:u w:val="single"/>
        </w:rPr>
        <w:t xml:space="preserve"> </w:t>
      </w:r>
      <w:r w:rsidR="00B3348A">
        <w:rPr>
          <w:i/>
          <w:color w:val="FF0000"/>
          <w:sz w:val="32"/>
          <w:szCs w:val="32"/>
          <w:u w:val="single"/>
        </w:rPr>
        <w:t>(</w:t>
      </w:r>
      <w:hyperlink r:id="rId5" w:history="1">
        <w:r w:rsidR="00B3348A" w:rsidRPr="00B3348A">
          <w:rPr>
            <w:i/>
            <w:color w:val="FF0000"/>
            <w:sz w:val="32"/>
            <w:szCs w:val="32"/>
            <w:u w:val="single"/>
          </w:rPr>
          <w:t>irina.buslaeva@tatar.ru</w:t>
        </w:r>
      </w:hyperlink>
      <w:r w:rsidR="00B3348A">
        <w:rPr>
          <w:i/>
          <w:color w:val="FF0000"/>
          <w:sz w:val="32"/>
          <w:szCs w:val="32"/>
          <w:u w:val="single"/>
        </w:rPr>
        <w:t>)</w:t>
      </w:r>
    </w:p>
    <w:p w:rsidR="005A0A74" w:rsidRPr="00495AB9" w:rsidRDefault="005A0A74" w:rsidP="005A0A74">
      <w:pPr>
        <w:pStyle w:val="ConsPlusTitle"/>
        <w:ind w:right="-284"/>
        <w:jc w:val="center"/>
        <w:rPr>
          <w:rFonts w:ascii="Times New Roman" w:hAnsi="Times New Roman" w:cs="Times New Roman"/>
          <w:sz w:val="28"/>
        </w:rPr>
      </w:pPr>
    </w:p>
    <w:p w:rsidR="005A0A74" w:rsidRPr="00770837" w:rsidRDefault="005A0A74" w:rsidP="005A0A74">
      <w:pPr>
        <w:pStyle w:val="ConsPlusTitle"/>
        <w:ind w:right="-284"/>
        <w:jc w:val="center"/>
        <w:rPr>
          <w:rFonts w:ascii="Times New Roman" w:hAnsi="Times New Roman" w:cs="Times New Roman"/>
          <w:sz w:val="28"/>
          <w:szCs w:val="28"/>
        </w:rPr>
      </w:pPr>
      <w:r w:rsidRPr="00770837">
        <w:rPr>
          <w:rFonts w:ascii="Times New Roman" w:hAnsi="Times New Roman" w:cs="Times New Roman"/>
          <w:sz w:val="28"/>
          <w:szCs w:val="28"/>
        </w:rPr>
        <w:t>ПОСТАНОВЛЕНИЕ</w:t>
      </w:r>
    </w:p>
    <w:p w:rsidR="005A0A74" w:rsidRPr="00770837" w:rsidRDefault="005A0A74" w:rsidP="005A0A74">
      <w:pPr>
        <w:pStyle w:val="ConsPlusTitle"/>
        <w:ind w:right="-284"/>
        <w:jc w:val="center"/>
        <w:rPr>
          <w:rFonts w:ascii="Times New Roman" w:hAnsi="Times New Roman" w:cs="Times New Roman"/>
          <w:sz w:val="28"/>
          <w:szCs w:val="28"/>
        </w:rPr>
      </w:pPr>
      <w:r w:rsidRPr="00770837">
        <w:rPr>
          <w:rFonts w:ascii="Times New Roman" w:hAnsi="Times New Roman" w:cs="Times New Roman"/>
          <w:sz w:val="28"/>
          <w:szCs w:val="28"/>
        </w:rPr>
        <w:t xml:space="preserve">Кабинета Министров Республики Татарстан </w:t>
      </w:r>
    </w:p>
    <w:p w:rsidR="005A0A74" w:rsidRPr="00770837" w:rsidRDefault="005A0A74" w:rsidP="00EC39DC">
      <w:pPr>
        <w:pStyle w:val="ConsPlusTitle"/>
        <w:ind w:right="-284"/>
        <w:rPr>
          <w:rFonts w:ascii="Times New Roman" w:hAnsi="Times New Roman" w:cs="Times New Roman"/>
          <w:sz w:val="28"/>
          <w:szCs w:val="28"/>
        </w:rPr>
      </w:pPr>
    </w:p>
    <w:p w:rsidR="005A0A74" w:rsidRPr="00770837" w:rsidRDefault="005A0A74" w:rsidP="005A0A74">
      <w:pPr>
        <w:pStyle w:val="ConsPlusTitle"/>
        <w:ind w:right="4393"/>
        <w:jc w:val="both"/>
        <w:rPr>
          <w:rFonts w:ascii="Times New Roman" w:hAnsi="Times New Roman" w:cs="Times New Roman"/>
          <w:b w:val="0"/>
          <w:sz w:val="28"/>
          <w:szCs w:val="28"/>
        </w:rPr>
      </w:pPr>
      <w:r w:rsidRPr="00770837">
        <w:rPr>
          <w:rFonts w:ascii="Times New Roman" w:hAnsi="Times New Roman" w:cs="Times New Roman"/>
          <w:b w:val="0"/>
          <w:sz w:val="28"/>
          <w:szCs w:val="28"/>
        </w:rPr>
        <w:t>Об утверждении порядка проведения публичных торгов по продаже изъятых на основании решения суда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или земельных участков, в границах которых располагаются объекты археологического наследия</w:t>
      </w:r>
    </w:p>
    <w:p w:rsidR="005A0A74" w:rsidRPr="003753D5" w:rsidRDefault="005A0A74" w:rsidP="003753D5">
      <w:pPr>
        <w:pStyle w:val="ConsPlusNormal"/>
        <w:ind w:right="-284"/>
        <w:jc w:val="both"/>
        <w:rPr>
          <w:rFonts w:ascii="Times New Roman" w:hAnsi="Times New Roman" w:cs="Times New Roman"/>
          <w:sz w:val="28"/>
          <w:szCs w:val="28"/>
        </w:rPr>
      </w:pPr>
    </w:p>
    <w:p w:rsidR="005A0A74" w:rsidRPr="00770837" w:rsidRDefault="005A0A74" w:rsidP="005A0A74">
      <w:pPr>
        <w:pStyle w:val="ConsPlusNormal"/>
        <w:ind w:right="-143" w:firstLine="709"/>
        <w:jc w:val="both"/>
        <w:rPr>
          <w:rFonts w:ascii="Times New Roman" w:hAnsi="Times New Roman" w:cs="Times New Roman"/>
          <w:sz w:val="28"/>
          <w:szCs w:val="28"/>
        </w:rPr>
      </w:pPr>
      <w:r w:rsidRPr="00770837">
        <w:rPr>
          <w:rFonts w:ascii="Times New Roman" w:hAnsi="Times New Roman" w:cs="Times New Roman"/>
          <w:sz w:val="28"/>
          <w:szCs w:val="28"/>
        </w:rPr>
        <w:t xml:space="preserve">В целях реализации Федерального </w:t>
      </w:r>
      <w:hyperlink r:id="rId6" w:history="1">
        <w:r w:rsidRPr="00770837">
          <w:rPr>
            <w:rFonts w:ascii="Times New Roman" w:hAnsi="Times New Roman" w:cs="Times New Roman"/>
            <w:sz w:val="28"/>
            <w:szCs w:val="28"/>
          </w:rPr>
          <w:t>закона</w:t>
        </w:r>
      </w:hyperlink>
      <w:r w:rsidRPr="00770837">
        <w:rPr>
          <w:rFonts w:ascii="Times New Roman" w:hAnsi="Times New Roman" w:cs="Times New Roman"/>
          <w:sz w:val="28"/>
          <w:szCs w:val="28"/>
        </w:rPr>
        <w:t xml:space="preserve"> от 25 июня 2002 г. № 73-ФЗ «Об объектах культурного наследия (памятниках истории и культуры) народов Российской Федерации» Кабинет Министров Республики Татарстан постановляет:</w:t>
      </w:r>
    </w:p>
    <w:p w:rsidR="005A0A74" w:rsidRPr="00770837" w:rsidRDefault="005A0A74" w:rsidP="005A0A74">
      <w:pPr>
        <w:pStyle w:val="ConsPlusNormal"/>
        <w:spacing w:before="220"/>
        <w:ind w:right="-143" w:firstLine="709"/>
        <w:jc w:val="both"/>
        <w:rPr>
          <w:rFonts w:ascii="Times New Roman" w:hAnsi="Times New Roman" w:cs="Times New Roman"/>
          <w:sz w:val="28"/>
          <w:szCs w:val="28"/>
        </w:rPr>
      </w:pPr>
      <w:r w:rsidRPr="00770837">
        <w:rPr>
          <w:rFonts w:ascii="Times New Roman" w:hAnsi="Times New Roman" w:cs="Times New Roman"/>
          <w:sz w:val="28"/>
          <w:szCs w:val="28"/>
        </w:rPr>
        <w:t xml:space="preserve">1. Утвердить прилагаемый </w:t>
      </w:r>
      <w:hyperlink w:anchor="P36" w:history="1">
        <w:r w:rsidRPr="00770837">
          <w:rPr>
            <w:rFonts w:ascii="Times New Roman" w:hAnsi="Times New Roman" w:cs="Times New Roman"/>
            <w:sz w:val="28"/>
            <w:szCs w:val="28"/>
          </w:rPr>
          <w:t>Порядок</w:t>
        </w:r>
      </w:hyperlink>
      <w:r w:rsidRPr="00770837">
        <w:rPr>
          <w:rFonts w:ascii="Times New Roman" w:hAnsi="Times New Roman" w:cs="Times New Roman"/>
          <w:sz w:val="28"/>
          <w:szCs w:val="28"/>
        </w:rPr>
        <w:t xml:space="preserve"> проведения публичных торгов по продаже изъятых на основании решения суда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или земельных участков, в границах которых располагаются объекты археологического наследия.</w:t>
      </w:r>
    </w:p>
    <w:p w:rsidR="00EC39DC" w:rsidRDefault="005A0A74" w:rsidP="00B3348A">
      <w:pPr>
        <w:pStyle w:val="ConsPlusNormal"/>
        <w:ind w:right="-143" w:firstLine="709"/>
        <w:jc w:val="both"/>
        <w:rPr>
          <w:rFonts w:ascii="Times New Roman" w:hAnsi="Times New Roman" w:cs="Times New Roman"/>
          <w:sz w:val="28"/>
          <w:szCs w:val="28"/>
        </w:rPr>
      </w:pPr>
      <w:r w:rsidRPr="00770837">
        <w:rPr>
          <w:rFonts w:ascii="Times New Roman" w:hAnsi="Times New Roman" w:cs="Times New Roman"/>
          <w:sz w:val="28"/>
          <w:szCs w:val="28"/>
        </w:rPr>
        <w:t>2. Контроль за исполнением настоящего постановления возложить на Министерство земельных и имущественных отношений Республики Татарстан.</w:t>
      </w:r>
    </w:p>
    <w:p w:rsidR="005A0A74" w:rsidRPr="00770837" w:rsidRDefault="005A0A74" w:rsidP="005A0A74">
      <w:pPr>
        <w:pStyle w:val="ConsPlusNormal"/>
        <w:ind w:right="-143"/>
        <w:jc w:val="both"/>
        <w:rPr>
          <w:rFonts w:ascii="Times New Roman" w:hAnsi="Times New Roman" w:cs="Times New Roman"/>
          <w:sz w:val="28"/>
          <w:szCs w:val="28"/>
        </w:rPr>
      </w:pPr>
      <w:r w:rsidRPr="00770837">
        <w:rPr>
          <w:rFonts w:ascii="Times New Roman" w:hAnsi="Times New Roman" w:cs="Times New Roman"/>
          <w:sz w:val="28"/>
          <w:szCs w:val="28"/>
        </w:rPr>
        <w:t>Премьер-министр</w:t>
      </w:r>
    </w:p>
    <w:p w:rsidR="00EC39DC" w:rsidRDefault="003753D5" w:rsidP="00EC39DC">
      <w:pPr>
        <w:pStyle w:val="ConsPlusNormal"/>
        <w:ind w:right="-143"/>
        <w:jc w:val="both"/>
        <w:rPr>
          <w:rFonts w:ascii="Times New Roman" w:hAnsi="Times New Roman" w:cs="Times New Roman"/>
          <w:sz w:val="28"/>
          <w:szCs w:val="28"/>
        </w:rPr>
      </w:pPr>
      <w:r>
        <w:rPr>
          <w:rFonts w:ascii="Times New Roman" w:hAnsi="Times New Roman" w:cs="Times New Roman"/>
          <w:sz w:val="28"/>
          <w:szCs w:val="28"/>
        </w:rPr>
        <w:t>Республики </w:t>
      </w:r>
      <w:r w:rsidR="005A0A74" w:rsidRPr="00770837">
        <w:rPr>
          <w:rFonts w:ascii="Times New Roman" w:hAnsi="Times New Roman" w:cs="Times New Roman"/>
          <w:sz w:val="28"/>
          <w:szCs w:val="28"/>
        </w:rPr>
        <w:t xml:space="preserve">Татарстан                                                                   </w:t>
      </w:r>
      <w:r>
        <w:rPr>
          <w:rFonts w:ascii="Times New Roman" w:hAnsi="Times New Roman" w:cs="Times New Roman"/>
          <w:sz w:val="28"/>
          <w:szCs w:val="28"/>
        </w:rPr>
        <w:t xml:space="preserve">                               </w:t>
      </w:r>
      <w:proofErr w:type="spellStart"/>
      <w:r w:rsidR="005A0A74" w:rsidRPr="00770837">
        <w:rPr>
          <w:rFonts w:ascii="Times New Roman" w:hAnsi="Times New Roman" w:cs="Times New Roman"/>
          <w:sz w:val="28"/>
          <w:szCs w:val="28"/>
        </w:rPr>
        <w:t>А.В.Песошин</w:t>
      </w:r>
      <w:proofErr w:type="spellEnd"/>
    </w:p>
    <w:p w:rsidR="005A0A74" w:rsidRPr="00770837" w:rsidRDefault="005A0A74" w:rsidP="005A0A74">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70837">
        <w:rPr>
          <w:rFonts w:ascii="Times New Roman" w:hAnsi="Times New Roman" w:cs="Times New Roman"/>
          <w:sz w:val="28"/>
          <w:szCs w:val="28"/>
        </w:rPr>
        <w:t>Утвержден</w:t>
      </w:r>
    </w:p>
    <w:p w:rsidR="005A0A74" w:rsidRPr="00770837" w:rsidRDefault="005A0A74" w:rsidP="005A0A74">
      <w:pPr>
        <w:pStyle w:val="ConsPlusNormal"/>
        <w:ind w:firstLine="6096"/>
        <w:jc w:val="both"/>
        <w:rPr>
          <w:rFonts w:ascii="Times New Roman" w:hAnsi="Times New Roman" w:cs="Times New Roman"/>
          <w:sz w:val="28"/>
          <w:szCs w:val="28"/>
        </w:rPr>
      </w:pPr>
      <w:r>
        <w:rPr>
          <w:rFonts w:ascii="Times New Roman" w:hAnsi="Times New Roman" w:cs="Times New Roman"/>
          <w:sz w:val="28"/>
          <w:szCs w:val="28"/>
        </w:rPr>
        <w:t>п</w:t>
      </w:r>
      <w:r w:rsidRPr="00770837">
        <w:rPr>
          <w:rFonts w:ascii="Times New Roman" w:hAnsi="Times New Roman" w:cs="Times New Roman"/>
          <w:sz w:val="28"/>
          <w:szCs w:val="28"/>
        </w:rPr>
        <w:t xml:space="preserve">остановлением </w:t>
      </w:r>
    </w:p>
    <w:p w:rsidR="005A0A74" w:rsidRPr="00770837" w:rsidRDefault="005A0A74" w:rsidP="005A0A74">
      <w:pPr>
        <w:pStyle w:val="ConsPlusNormal"/>
        <w:ind w:firstLine="6096"/>
        <w:jc w:val="both"/>
        <w:rPr>
          <w:rFonts w:ascii="Times New Roman" w:hAnsi="Times New Roman" w:cs="Times New Roman"/>
          <w:sz w:val="28"/>
          <w:szCs w:val="28"/>
        </w:rPr>
      </w:pPr>
      <w:r w:rsidRPr="00770837">
        <w:rPr>
          <w:rFonts w:ascii="Times New Roman" w:hAnsi="Times New Roman" w:cs="Times New Roman"/>
          <w:sz w:val="28"/>
          <w:szCs w:val="28"/>
        </w:rPr>
        <w:t>Кабинета Министров</w:t>
      </w:r>
    </w:p>
    <w:p w:rsidR="005A0A74" w:rsidRPr="00770837" w:rsidRDefault="005A0A74" w:rsidP="005A0A74">
      <w:pPr>
        <w:pStyle w:val="ConsPlusNormal"/>
        <w:ind w:firstLine="6096"/>
        <w:jc w:val="both"/>
        <w:rPr>
          <w:rFonts w:ascii="Times New Roman" w:hAnsi="Times New Roman" w:cs="Times New Roman"/>
          <w:sz w:val="28"/>
          <w:szCs w:val="28"/>
        </w:rPr>
      </w:pPr>
      <w:r w:rsidRPr="00770837">
        <w:rPr>
          <w:rFonts w:ascii="Times New Roman" w:hAnsi="Times New Roman" w:cs="Times New Roman"/>
          <w:sz w:val="28"/>
          <w:szCs w:val="28"/>
        </w:rPr>
        <w:t>Республики Татарстан</w:t>
      </w:r>
    </w:p>
    <w:p w:rsidR="005A0A74" w:rsidRPr="00770837" w:rsidRDefault="005A0A74" w:rsidP="005A0A74">
      <w:pPr>
        <w:pStyle w:val="ConsPlusNormal"/>
        <w:ind w:firstLine="6096"/>
        <w:jc w:val="both"/>
        <w:rPr>
          <w:rFonts w:ascii="Times New Roman" w:hAnsi="Times New Roman" w:cs="Times New Roman"/>
          <w:sz w:val="28"/>
          <w:szCs w:val="28"/>
        </w:rPr>
      </w:pPr>
      <w:r w:rsidRPr="00770837">
        <w:rPr>
          <w:rFonts w:ascii="Times New Roman" w:hAnsi="Times New Roman" w:cs="Times New Roman"/>
          <w:sz w:val="28"/>
          <w:szCs w:val="28"/>
        </w:rPr>
        <w:t>от____________№_______</w:t>
      </w:r>
    </w:p>
    <w:p w:rsidR="005A0A74" w:rsidRPr="00770837" w:rsidRDefault="005A0A74" w:rsidP="005A0A74">
      <w:pPr>
        <w:pStyle w:val="ConsPlusNormal"/>
        <w:jc w:val="both"/>
        <w:rPr>
          <w:rFonts w:ascii="Times New Roman" w:hAnsi="Times New Roman" w:cs="Times New Roman"/>
          <w:sz w:val="28"/>
          <w:szCs w:val="28"/>
        </w:rPr>
      </w:pPr>
    </w:p>
    <w:p w:rsidR="005A0A74" w:rsidRPr="00770837" w:rsidRDefault="005A0A74" w:rsidP="005A0A74">
      <w:pPr>
        <w:pStyle w:val="ConsPlusTitle"/>
        <w:jc w:val="center"/>
        <w:rPr>
          <w:rFonts w:ascii="Times New Roman" w:hAnsi="Times New Roman" w:cs="Times New Roman"/>
          <w:b w:val="0"/>
          <w:sz w:val="28"/>
          <w:szCs w:val="28"/>
        </w:rPr>
      </w:pPr>
      <w:bookmarkStart w:id="1" w:name="P36"/>
      <w:bookmarkEnd w:id="1"/>
      <w:r w:rsidRPr="00770837">
        <w:rPr>
          <w:rFonts w:ascii="Times New Roman" w:hAnsi="Times New Roman" w:cs="Times New Roman"/>
          <w:b w:val="0"/>
          <w:sz w:val="28"/>
          <w:szCs w:val="28"/>
        </w:rPr>
        <w:t>Порядок</w:t>
      </w:r>
    </w:p>
    <w:p w:rsidR="005A0A74" w:rsidRPr="00770837" w:rsidRDefault="005A0A74" w:rsidP="005A0A74">
      <w:pPr>
        <w:pStyle w:val="ConsPlusTitle"/>
        <w:jc w:val="center"/>
        <w:rPr>
          <w:rFonts w:ascii="Times New Roman" w:hAnsi="Times New Roman" w:cs="Times New Roman"/>
          <w:b w:val="0"/>
          <w:sz w:val="28"/>
          <w:szCs w:val="28"/>
        </w:rPr>
      </w:pPr>
      <w:r w:rsidRPr="00770837">
        <w:rPr>
          <w:rFonts w:ascii="Times New Roman" w:hAnsi="Times New Roman" w:cs="Times New Roman"/>
          <w:b w:val="0"/>
          <w:sz w:val="28"/>
          <w:szCs w:val="28"/>
        </w:rPr>
        <w:t>проведения публичных торгов по продаже изъятых на основании</w:t>
      </w:r>
    </w:p>
    <w:p w:rsidR="005A0A74" w:rsidRPr="00770837" w:rsidRDefault="005A0A74" w:rsidP="005A0A74">
      <w:pPr>
        <w:pStyle w:val="ConsPlusTitle"/>
        <w:jc w:val="center"/>
        <w:rPr>
          <w:rFonts w:ascii="Times New Roman" w:hAnsi="Times New Roman" w:cs="Times New Roman"/>
          <w:b w:val="0"/>
          <w:sz w:val="28"/>
          <w:szCs w:val="28"/>
        </w:rPr>
      </w:pPr>
      <w:r w:rsidRPr="00770837">
        <w:rPr>
          <w:rFonts w:ascii="Times New Roman" w:hAnsi="Times New Roman" w:cs="Times New Roman"/>
          <w:b w:val="0"/>
          <w:sz w:val="28"/>
          <w:szCs w:val="28"/>
        </w:rPr>
        <w:t>решения суда объектов культурного наследия (памятников</w:t>
      </w:r>
    </w:p>
    <w:p w:rsidR="005A0A74" w:rsidRPr="00770837" w:rsidRDefault="005A0A74" w:rsidP="005A0A74">
      <w:pPr>
        <w:pStyle w:val="ConsPlusTitle"/>
        <w:jc w:val="center"/>
        <w:rPr>
          <w:rFonts w:ascii="Times New Roman" w:hAnsi="Times New Roman" w:cs="Times New Roman"/>
          <w:b w:val="0"/>
          <w:sz w:val="28"/>
          <w:szCs w:val="28"/>
        </w:rPr>
      </w:pPr>
      <w:r w:rsidRPr="00770837">
        <w:rPr>
          <w:rFonts w:ascii="Times New Roman" w:hAnsi="Times New Roman" w:cs="Times New Roman"/>
          <w:b w:val="0"/>
          <w:sz w:val="28"/>
          <w:szCs w:val="28"/>
        </w:rPr>
        <w:t>истории и культуры) народов Российской Федерации, включенных</w:t>
      </w:r>
    </w:p>
    <w:p w:rsidR="005A0A74" w:rsidRPr="00770837" w:rsidRDefault="005A0A74" w:rsidP="005A0A74">
      <w:pPr>
        <w:pStyle w:val="ConsPlusTitle"/>
        <w:jc w:val="center"/>
        <w:rPr>
          <w:rFonts w:ascii="Times New Roman" w:hAnsi="Times New Roman" w:cs="Times New Roman"/>
          <w:b w:val="0"/>
          <w:sz w:val="28"/>
          <w:szCs w:val="28"/>
        </w:rPr>
      </w:pPr>
      <w:r w:rsidRPr="00770837">
        <w:rPr>
          <w:rFonts w:ascii="Times New Roman" w:hAnsi="Times New Roman" w:cs="Times New Roman"/>
          <w:b w:val="0"/>
          <w:sz w:val="28"/>
          <w:szCs w:val="28"/>
        </w:rPr>
        <w:t>в Единый государственный реестр объектов культурного</w:t>
      </w:r>
    </w:p>
    <w:p w:rsidR="005A0A74" w:rsidRPr="00770837" w:rsidRDefault="005A0A74" w:rsidP="005A0A74">
      <w:pPr>
        <w:pStyle w:val="ConsPlusTitle"/>
        <w:jc w:val="center"/>
        <w:rPr>
          <w:rFonts w:ascii="Times New Roman" w:hAnsi="Times New Roman" w:cs="Times New Roman"/>
          <w:b w:val="0"/>
          <w:sz w:val="28"/>
          <w:szCs w:val="28"/>
        </w:rPr>
      </w:pPr>
      <w:r w:rsidRPr="00770837">
        <w:rPr>
          <w:rFonts w:ascii="Times New Roman" w:hAnsi="Times New Roman" w:cs="Times New Roman"/>
          <w:b w:val="0"/>
          <w:sz w:val="28"/>
          <w:szCs w:val="28"/>
        </w:rPr>
        <w:t>наследия (памятников истории и культуры) народов Российской</w:t>
      </w:r>
    </w:p>
    <w:p w:rsidR="005A0A74" w:rsidRPr="00770837" w:rsidRDefault="005A0A74" w:rsidP="005A0A74">
      <w:pPr>
        <w:pStyle w:val="ConsPlusTitle"/>
        <w:jc w:val="center"/>
        <w:rPr>
          <w:rFonts w:ascii="Times New Roman" w:hAnsi="Times New Roman" w:cs="Times New Roman"/>
          <w:b w:val="0"/>
          <w:sz w:val="28"/>
          <w:szCs w:val="28"/>
        </w:rPr>
      </w:pPr>
      <w:r w:rsidRPr="00770837">
        <w:rPr>
          <w:rFonts w:ascii="Times New Roman" w:hAnsi="Times New Roman" w:cs="Times New Roman"/>
          <w:b w:val="0"/>
          <w:sz w:val="28"/>
          <w:szCs w:val="28"/>
        </w:rPr>
        <w:t>Федерации, выявленных объектов культурного наследия</w:t>
      </w:r>
    </w:p>
    <w:p w:rsidR="005A0A74" w:rsidRPr="00770837" w:rsidRDefault="005A0A74" w:rsidP="005A0A74">
      <w:pPr>
        <w:pStyle w:val="ConsPlusTitle"/>
        <w:jc w:val="center"/>
        <w:rPr>
          <w:rFonts w:ascii="Times New Roman" w:hAnsi="Times New Roman" w:cs="Times New Roman"/>
          <w:b w:val="0"/>
          <w:sz w:val="28"/>
          <w:szCs w:val="28"/>
        </w:rPr>
      </w:pPr>
      <w:r w:rsidRPr="00770837">
        <w:rPr>
          <w:rFonts w:ascii="Times New Roman" w:hAnsi="Times New Roman" w:cs="Times New Roman"/>
          <w:b w:val="0"/>
          <w:sz w:val="28"/>
          <w:szCs w:val="28"/>
        </w:rPr>
        <w:t>или земельных участков, в границах которых располагаются</w:t>
      </w:r>
    </w:p>
    <w:p w:rsidR="005A0A74" w:rsidRPr="00770837" w:rsidRDefault="005A0A74" w:rsidP="005A0A74">
      <w:pPr>
        <w:pStyle w:val="ConsPlusTitle"/>
        <w:jc w:val="center"/>
        <w:rPr>
          <w:rFonts w:ascii="Times New Roman" w:hAnsi="Times New Roman" w:cs="Times New Roman"/>
          <w:b w:val="0"/>
          <w:sz w:val="28"/>
          <w:szCs w:val="28"/>
        </w:rPr>
      </w:pPr>
      <w:r w:rsidRPr="00770837">
        <w:rPr>
          <w:rFonts w:ascii="Times New Roman" w:hAnsi="Times New Roman" w:cs="Times New Roman"/>
          <w:b w:val="0"/>
          <w:sz w:val="28"/>
          <w:szCs w:val="28"/>
        </w:rPr>
        <w:t>объекты археологического наследия</w:t>
      </w:r>
    </w:p>
    <w:p w:rsidR="005A0A74" w:rsidRPr="00770837" w:rsidRDefault="005A0A74" w:rsidP="005A0A74">
      <w:pPr>
        <w:pStyle w:val="ConsPlusNormal"/>
        <w:jc w:val="both"/>
        <w:rPr>
          <w:rFonts w:ascii="Times New Roman" w:hAnsi="Times New Roman" w:cs="Times New Roman"/>
          <w:sz w:val="28"/>
          <w:szCs w:val="28"/>
        </w:rPr>
      </w:pPr>
    </w:p>
    <w:p w:rsidR="005A0A74" w:rsidRPr="00770837" w:rsidRDefault="005A0A74" w:rsidP="005A0A74">
      <w:pPr>
        <w:pStyle w:val="ConsPlusNormal"/>
        <w:jc w:val="center"/>
        <w:outlineLvl w:val="1"/>
        <w:rPr>
          <w:rFonts w:ascii="Times New Roman" w:hAnsi="Times New Roman" w:cs="Times New Roman"/>
          <w:sz w:val="28"/>
          <w:szCs w:val="28"/>
        </w:rPr>
      </w:pPr>
      <w:r w:rsidRPr="00770837">
        <w:rPr>
          <w:rFonts w:ascii="Times New Roman" w:hAnsi="Times New Roman" w:cs="Times New Roman"/>
          <w:sz w:val="28"/>
          <w:szCs w:val="28"/>
        </w:rPr>
        <w:t>1. Общие положения</w:t>
      </w:r>
    </w:p>
    <w:p w:rsidR="005A0A74" w:rsidRPr="00770837" w:rsidRDefault="005A0A74" w:rsidP="005A0A74">
      <w:pPr>
        <w:pStyle w:val="ConsPlusNormal"/>
        <w:ind w:firstLine="709"/>
        <w:jc w:val="both"/>
        <w:rPr>
          <w:rFonts w:ascii="Times New Roman" w:hAnsi="Times New Roman" w:cs="Times New Roman"/>
          <w:sz w:val="28"/>
          <w:szCs w:val="28"/>
        </w:rPr>
      </w:pPr>
    </w:p>
    <w:p w:rsidR="005A0A74" w:rsidRPr="00770837" w:rsidRDefault="005A0A74" w:rsidP="005A0A74">
      <w:pPr>
        <w:pStyle w:val="ConsPlusNormal"/>
        <w:ind w:firstLine="709"/>
        <w:jc w:val="both"/>
        <w:rPr>
          <w:rFonts w:ascii="Times New Roman" w:hAnsi="Times New Roman" w:cs="Times New Roman"/>
          <w:sz w:val="28"/>
          <w:szCs w:val="28"/>
        </w:rPr>
      </w:pPr>
      <w:r w:rsidRPr="00770837">
        <w:rPr>
          <w:rFonts w:ascii="Times New Roman" w:hAnsi="Times New Roman" w:cs="Times New Roman"/>
          <w:sz w:val="28"/>
          <w:szCs w:val="28"/>
        </w:rPr>
        <w:t>1.1. Порядок проведения публичных торгов по продаже изъятых на основании решения суда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w:t>
      </w:r>
      <w:r>
        <w:rPr>
          <w:rFonts w:ascii="Times New Roman" w:hAnsi="Times New Roman" w:cs="Times New Roman"/>
          <w:sz w:val="28"/>
          <w:szCs w:val="28"/>
        </w:rPr>
        <w:t xml:space="preserve"> (далее – реестр объектов культурного наследия)</w:t>
      </w:r>
      <w:r w:rsidRPr="00770837">
        <w:rPr>
          <w:rFonts w:ascii="Times New Roman" w:hAnsi="Times New Roman" w:cs="Times New Roman"/>
          <w:sz w:val="28"/>
          <w:szCs w:val="28"/>
        </w:rPr>
        <w:t>, выявленных объектов культурного наследия или земельных участков, в границах которых располагаются объекты археологического наследия (далее – Порядок, изъятое имущество), разработан в целях реализации статьи 54 Федерального закона от 25 июня 2002 года № 73-ФЗ «Об объектах культурного наследия (памятниках истории и культуры) народов Российской Федерации» и определяет процедуры организации, проведения публичных торгов изъятого имущества и принятия решений по результатам публичных торгов.</w:t>
      </w:r>
    </w:p>
    <w:p w:rsidR="005A0A74" w:rsidRPr="00770837" w:rsidRDefault="005A0A74" w:rsidP="005A0A74">
      <w:pPr>
        <w:pStyle w:val="ConsPlusNormal"/>
        <w:ind w:firstLine="709"/>
        <w:jc w:val="both"/>
        <w:rPr>
          <w:rFonts w:ascii="Times New Roman" w:hAnsi="Times New Roman" w:cs="Times New Roman"/>
          <w:sz w:val="28"/>
          <w:szCs w:val="28"/>
        </w:rPr>
      </w:pPr>
      <w:r w:rsidRPr="00770837">
        <w:rPr>
          <w:rFonts w:ascii="Times New Roman" w:hAnsi="Times New Roman" w:cs="Times New Roman"/>
          <w:sz w:val="28"/>
          <w:szCs w:val="28"/>
        </w:rPr>
        <w:t>1.2. В настоящем Порядке используются следующие понятия:</w:t>
      </w:r>
    </w:p>
    <w:p w:rsidR="005A0A74" w:rsidRPr="00770837" w:rsidRDefault="005A0A74" w:rsidP="005A0A74">
      <w:pPr>
        <w:pStyle w:val="ConsPlusNormal"/>
        <w:ind w:firstLine="709"/>
        <w:jc w:val="both"/>
        <w:rPr>
          <w:rFonts w:ascii="Times New Roman" w:hAnsi="Times New Roman" w:cs="Times New Roman"/>
          <w:sz w:val="28"/>
          <w:szCs w:val="28"/>
        </w:rPr>
      </w:pPr>
      <w:r w:rsidRPr="00770837">
        <w:rPr>
          <w:rFonts w:ascii="Times New Roman" w:hAnsi="Times New Roman" w:cs="Times New Roman"/>
          <w:sz w:val="28"/>
          <w:szCs w:val="28"/>
        </w:rPr>
        <w:t xml:space="preserve">сохранение объекта культурного наследия (восстановительные работы) - меры, направленные на обеспечение физической сохранности и сохранение историко-культурной ценности объекта культурного наследия, предусматривающие консервацию, ремонт, реставрацию, приспособление объекта культурного наследия для современного использования и включающие в себя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технический и авторский надзор за проведением этих работ; </w:t>
      </w:r>
    </w:p>
    <w:p w:rsidR="005A0A74" w:rsidRPr="00770837" w:rsidRDefault="005A0A74" w:rsidP="005A0A74">
      <w:pPr>
        <w:pStyle w:val="ConsPlusNormal"/>
        <w:ind w:firstLine="709"/>
        <w:jc w:val="both"/>
        <w:rPr>
          <w:rFonts w:ascii="Times New Roman" w:hAnsi="Times New Roman" w:cs="Times New Roman"/>
          <w:sz w:val="28"/>
          <w:szCs w:val="28"/>
        </w:rPr>
      </w:pPr>
      <w:r w:rsidRPr="00770837">
        <w:rPr>
          <w:rFonts w:ascii="Times New Roman" w:hAnsi="Times New Roman" w:cs="Times New Roman"/>
          <w:sz w:val="28"/>
          <w:szCs w:val="28"/>
        </w:rPr>
        <w:t xml:space="preserve">инициатор аукциона </w:t>
      </w:r>
      <w:r>
        <w:rPr>
          <w:rFonts w:ascii="Times New Roman" w:hAnsi="Times New Roman" w:cs="Times New Roman"/>
          <w:sz w:val="28"/>
          <w:szCs w:val="28"/>
        </w:rPr>
        <w:t>–</w:t>
      </w:r>
      <w:r w:rsidRPr="00770837">
        <w:rPr>
          <w:rFonts w:ascii="Times New Roman" w:hAnsi="Times New Roman" w:cs="Times New Roman"/>
          <w:sz w:val="28"/>
          <w:szCs w:val="28"/>
        </w:rPr>
        <w:t xml:space="preserve"> Министерство земельных и имущественных отношений Республики Татарстан;</w:t>
      </w:r>
    </w:p>
    <w:p w:rsidR="005A0A74" w:rsidRPr="00770837" w:rsidRDefault="005A0A74" w:rsidP="005A0A74">
      <w:pPr>
        <w:pStyle w:val="ConsPlusNormal"/>
        <w:ind w:firstLine="709"/>
        <w:jc w:val="both"/>
        <w:rPr>
          <w:rFonts w:ascii="Times New Roman" w:hAnsi="Times New Roman" w:cs="Times New Roman"/>
          <w:sz w:val="28"/>
          <w:szCs w:val="28"/>
        </w:rPr>
      </w:pPr>
      <w:r w:rsidRPr="00770837">
        <w:rPr>
          <w:rFonts w:ascii="Times New Roman" w:hAnsi="Times New Roman" w:cs="Times New Roman"/>
          <w:sz w:val="28"/>
          <w:szCs w:val="28"/>
        </w:rPr>
        <w:t xml:space="preserve">организатор аукциона </w:t>
      </w:r>
      <w:r>
        <w:rPr>
          <w:rFonts w:ascii="Times New Roman" w:hAnsi="Times New Roman" w:cs="Times New Roman"/>
          <w:sz w:val="28"/>
          <w:szCs w:val="28"/>
        </w:rPr>
        <w:t>–</w:t>
      </w:r>
      <w:r w:rsidRPr="00770837">
        <w:rPr>
          <w:rFonts w:ascii="Times New Roman" w:hAnsi="Times New Roman" w:cs="Times New Roman"/>
          <w:sz w:val="28"/>
          <w:szCs w:val="28"/>
        </w:rPr>
        <w:t xml:space="preserve"> государственное бюджетное учреждение «Республиканская имущественная казна»;</w:t>
      </w:r>
    </w:p>
    <w:p w:rsidR="005A0A74" w:rsidRPr="00770837" w:rsidRDefault="005A0A74" w:rsidP="005A0A74">
      <w:pPr>
        <w:pStyle w:val="ConsPlusNormal"/>
        <w:ind w:firstLine="709"/>
        <w:jc w:val="both"/>
        <w:rPr>
          <w:rFonts w:ascii="Times New Roman" w:hAnsi="Times New Roman" w:cs="Times New Roman"/>
          <w:sz w:val="28"/>
          <w:szCs w:val="28"/>
        </w:rPr>
      </w:pPr>
      <w:r w:rsidRPr="00770837">
        <w:rPr>
          <w:rFonts w:ascii="Times New Roman" w:hAnsi="Times New Roman" w:cs="Times New Roman"/>
          <w:sz w:val="28"/>
          <w:szCs w:val="28"/>
        </w:rPr>
        <w:lastRenderedPageBreak/>
        <w:t>Комитет – Комитет Республики Татарстан по охране объектов культурного наследия.</w:t>
      </w:r>
    </w:p>
    <w:p w:rsidR="005A0A74" w:rsidRPr="00770837" w:rsidRDefault="005A0A74" w:rsidP="005A0A74">
      <w:pPr>
        <w:pStyle w:val="ConsPlusNormal"/>
        <w:ind w:firstLine="709"/>
        <w:jc w:val="both"/>
        <w:rPr>
          <w:rFonts w:ascii="Times New Roman" w:hAnsi="Times New Roman" w:cs="Times New Roman"/>
          <w:sz w:val="28"/>
          <w:szCs w:val="28"/>
        </w:rPr>
      </w:pPr>
      <w:r w:rsidRPr="00770837">
        <w:rPr>
          <w:rFonts w:ascii="Times New Roman" w:hAnsi="Times New Roman" w:cs="Times New Roman"/>
          <w:sz w:val="28"/>
          <w:szCs w:val="28"/>
        </w:rPr>
        <w:t>1.3. Публичные торги проводятся на основании решения суда об изъятии имущества у собственника путем продажи с публичных торгов.</w:t>
      </w:r>
    </w:p>
    <w:p w:rsidR="005A0A74" w:rsidRPr="00770837" w:rsidRDefault="005A0A74" w:rsidP="005A0A74">
      <w:pPr>
        <w:pStyle w:val="ConsPlusNormal"/>
        <w:ind w:firstLine="709"/>
        <w:jc w:val="both"/>
        <w:rPr>
          <w:rFonts w:ascii="Times New Roman" w:hAnsi="Times New Roman" w:cs="Times New Roman"/>
          <w:sz w:val="28"/>
          <w:szCs w:val="28"/>
        </w:rPr>
      </w:pPr>
      <w:r w:rsidRPr="00770837">
        <w:rPr>
          <w:rFonts w:ascii="Times New Roman" w:hAnsi="Times New Roman" w:cs="Times New Roman"/>
          <w:sz w:val="28"/>
          <w:szCs w:val="28"/>
        </w:rPr>
        <w:t xml:space="preserve">1.4 Публичные торги проводятся в форме открытого аукциона (далее </w:t>
      </w:r>
      <w:r>
        <w:rPr>
          <w:rFonts w:ascii="Times New Roman" w:hAnsi="Times New Roman" w:cs="Times New Roman"/>
          <w:sz w:val="28"/>
          <w:szCs w:val="28"/>
        </w:rPr>
        <w:t>–</w:t>
      </w:r>
      <w:r w:rsidRPr="00770837">
        <w:rPr>
          <w:rFonts w:ascii="Times New Roman" w:hAnsi="Times New Roman" w:cs="Times New Roman"/>
          <w:sz w:val="28"/>
          <w:szCs w:val="28"/>
        </w:rPr>
        <w:t xml:space="preserve"> аукцион). </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 xml:space="preserve">1.5. </w:t>
      </w:r>
      <w:r>
        <w:rPr>
          <w:rFonts w:ascii="Times New Roman" w:hAnsi="Times New Roman"/>
          <w:sz w:val="28"/>
          <w:szCs w:val="28"/>
        </w:rPr>
        <w:t xml:space="preserve">Комитет представляет в адрес инициатора аукциона выписку из реестра объектов культурного наследия, акт технического состояния с планом мероприятий по сохранению объекта культурного наследия или стоимости мероприятий, необходимых для сохранения объекта археологического наследия, указанных в статье 40 Федерального закона от 25 июня 2002 года </w:t>
      </w:r>
      <w:r>
        <w:rPr>
          <w:rFonts w:ascii="Times New Roman" w:hAnsi="Times New Roman"/>
          <w:sz w:val="28"/>
          <w:szCs w:val="28"/>
        </w:rPr>
        <w:br/>
        <w:t>№ 73-ФЗ «Об объектах культурного наследия (памятников истории и культуры) народов Российской Федерации»,  охранное обязательство собственника или иного законного владельца объекта культурного наследия, включенного в реестр объектов культурного наследия (далее – объекты культурного наследия); для выявленного объекта культурного наследия представляется акт технического состояния с планом мероприятий по сохранению выявленного объекта культурного наследия, справка о включении в список выявленных объектов культурного наследия.</w:t>
      </w:r>
    </w:p>
    <w:p w:rsidR="005A0A74" w:rsidRPr="00770837" w:rsidRDefault="005A0A74" w:rsidP="005A0A74">
      <w:pPr>
        <w:pStyle w:val="ConsPlusNormal"/>
        <w:spacing w:before="220"/>
        <w:ind w:firstLine="709"/>
        <w:jc w:val="both"/>
        <w:rPr>
          <w:rFonts w:ascii="Times New Roman" w:hAnsi="Times New Roman" w:cs="Times New Roman"/>
          <w:b/>
          <w:sz w:val="28"/>
          <w:szCs w:val="28"/>
        </w:rPr>
      </w:pPr>
      <w:r w:rsidRPr="00770837">
        <w:rPr>
          <w:rFonts w:ascii="Times New Roman" w:hAnsi="Times New Roman" w:cs="Times New Roman"/>
          <w:sz w:val="28"/>
          <w:szCs w:val="28"/>
        </w:rPr>
        <w:t xml:space="preserve">1.6. Инициатор аукциона на основании поступивших документов, указанных в пункте 1.5 настоящего Порядка, организует проведение оценки рыночной стоимости изъятого имущества и оценки стоимости работ по сохранению изъятого имущества (за исключением земельного участка, в границах которого располагаются объекты археологического наследия) или стоимости мероприятий, необходимых для сохранения объекта археологического наследия, указанных в </w:t>
      </w:r>
      <w:hyperlink r:id="rId7" w:history="1">
        <w:r w:rsidRPr="00770837">
          <w:rPr>
            <w:rFonts w:ascii="Times New Roman" w:hAnsi="Times New Roman" w:cs="Times New Roman"/>
            <w:sz w:val="28"/>
            <w:szCs w:val="28"/>
          </w:rPr>
          <w:t>пункте 2 статьи 40</w:t>
        </w:r>
      </w:hyperlink>
      <w:r w:rsidRPr="00770837">
        <w:rPr>
          <w:rFonts w:ascii="Times New Roman" w:hAnsi="Times New Roman" w:cs="Times New Roman"/>
          <w:sz w:val="28"/>
          <w:szCs w:val="28"/>
        </w:rPr>
        <w:t xml:space="preserve"> Федерального закона от 25 июня 2002 года № 73-ФЗ «Об объектах культурного наследия (памятниках истории и культуры) народов Российской Федерации».</w:t>
      </w:r>
    </w:p>
    <w:p w:rsidR="005A0A74" w:rsidRPr="00770837" w:rsidRDefault="005A0A74" w:rsidP="005A0A74">
      <w:pPr>
        <w:pStyle w:val="ConsPlusNormal"/>
        <w:ind w:firstLine="709"/>
        <w:jc w:val="both"/>
        <w:rPr>
          <w:rFonts w:ascii="Times New Roman" w:hAnsi="Times New Roman" w:cs="Times New Roman"/>
          <w:sz w:val="28"/>
          <w:szCs w:val="28"/>
        </w:rPr>
      </w:pPr>
    </w:p>
    <w:p w:rsidR="005A0A74" w:rsidRPr="00770837" w:rsidRDefault="005A0A74" w:rsidP="005A0A74">
      <w:pPr>
        <w:pStyle w:val="ConsPlusNormal"/>
        <w:ind w:firstLine="709"/>
        <w:jc w:val="center"/>
        <w:outlineLvl w:val="1"/>
        <w:rPr>
          <w:rFonts w:ascii="Times New Roman" w:hAnsi="Times New Roman" w:cs="Times New Roman"/>
          <w:sz w:val="28"/>
          <w:szCs w:val="28"/>
        </w:rPr>
      </w:pPr>
      <w:r w:rsidRPr="00770837">
        <w:rPr>
          <w:rFonts w:ascii="Times New Roman" w:hAnsi="Times New Roman" w:cs="Times New Roman"/>
          <w:sz w:val="28"/>
          <w:szCs w:val="28"/>
        </w:rPr>
        <w:t>2. Порядок подготовки аукциона</w:t>
      </w:r>
    </w:p>
    <w:p w:rsidR="005A0A74" w:rsidRPr="00770837" w:rsidRDefault="005A0A74" w:rsidP="005A0A74">
      <w:pPr>
        <w:pStyle w:val="ConsPlusNormal"/>
        <w:ind w:firstLine="709"/>
        <w:jc w:val="both"/>
        <w:rPr>
          <w:rFonts w:ascii="Times New Roman" w:hAnsi="Times New Roman" w:cs="Times New Roman"/>
          <w:sz w:val="28"/>
          <w:szCs w:val="28"/>
        </w:rPr>
      </w:pPr>
    </w:p>
    <w:p w:rsidR="005A0A74" w:rsidRPr="00770837" w:rsidRDefault="005A0A74" w:rsidP="005A0A74">
      <w:pPr>
        <w:pStyle w:val="ConsPlusNormal"/>
        <w:ind w:firstLine="709"/>
        <w:jc w:val="both"/>
        <w:rPr>
          <w:rFonts w:ascii="Times New Roman" w:hAnsi="Times New Roman" w:cs="Times New Roman"/>
          <w:sz w:val="28"/>
          <w:szCs w:val="28"/>
        </w:rPr>
      </w:pPr>
      <w:r w:rsidRPr="00770837">
        <w:rPr>
          <w:rFonts w:ascii="Times New Roman" w:hAnsi="Times New Roman" w:cs="Times New Roman"/>
          <w:sz w:val="28"/>
          <w:szCs w:val="28"/>
        </w:rPr>
        <w:t>2.1. Организатор аукциона разрабатывает типовую документацию, в соответствии с которой подготавливает аукционную документацию, принимает решение о создании аукционной комиссии, определяет ее состав.</w:t>
      </w:r>
    </w:p>
    <w:p w:rsidR="005A0A74" w:rsidRPr="00770837" w:rsidRDefault="005A0A74" w:rsidP="005A0A74">
      <w:pPr>
        <w:pStyle w:val="ConsPlusNormal"/>
        <w:spacing w:before="220"/>
        <w:ind w:firstLine="709"/>
        <w:jc w:val="both"/>
        <w:rPr>
          <w:rFonts w:ascii="Times New Roman" w:hAnsi="Times New Roman" w:cs="Times New Roman"/>
          <w:sz w:val="28"/>
          <w:szCs w:val="28"/>
        </w:rPr>
      </w:pPr>
      <w:bookmarkStart w:id="2" w:name="P62"/>
      <w:bookmarkEnd w:id="2"/>
      <w:r w:rsidRPr="00770837">
        <w:rPr>
          <w:rFonts w:ascii="Times New Roman" w:hAnsi="Times New Roman" w:cs="Times New Roman"/>
          <w:sz w:val="28"/>
          <w:szCs w:val="28"/>
        </w:rPr>
        <w:t>2.2. Начальная цена аукциона формируется из рыночной стоимости изъятого имущества и не может быть меньше стоимости, указанной в отчете об оценке рыночной стоимости изъятого имущества.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2.3. Величина повышения начальной цены аукциона (далее – «шаг аукциона») устанавливается в зависимости от размера начальной цены аукциона: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 xml:space="preserve">2.3.1. При начальной цене аукциона до 100 млн. рублей (включительно) </w:t>
      </w:r>
      <w:r w:rsidRPr="00770837">
        <w:rPr>
          <w:rFonts w:ascii="Times New Roman" w:hAnsi="Times New Roman" w:cs="Times New Roman"/>
          <w:sz w:val="28"/>
          <w:szCs w:val="28"/>
        </w:rPr>
        <w:lastRenderedPageBreak/>
        <w:t>- 5 процентов.</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2.3.2. При начальной цене аукциона от 100 млн. рублей до 1 млрд. рублей (включительно) - 1 процент.</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2.3.3. При начальной цене аукциона от 1 млрд. рублей - 0,5 процента.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2.4. Сумма задатка для участия в аукционе устанавливается в размере                        20 процентов от начальной цены аукциона.</w:t>
      </w:r>
    </w:p>
    <w:p w:rsidR="005A0A74" w:rsidRPr="00770837" w:rsidRDefault="005A0A74" w:rsidP="005A0A74">
      <w:pPr>
        <w:pStyle w:val="ConsPlusNormal"/>
        <w:spacing w:before="220"/>
        <w:ind w:firstLine="709"/>
        <w:jc w:val="both"/>
        <w:rPr>
          <w:rFonts w:ascii="Times New Roman" w:hAnsi="Times New Roman" w:cs="Times New Roman"/>
          <w:sz w:val="28"/>
          <w:szCs w:val="28"/>
        </w:rPr>
      </w:pPr>
      <w:bookmarkStart w:id="3" w:name="P69"/>
      <w:bookmarkEnd w:id="3"/>
      <w:r w:rsidRPr="00770837">
        <w:rPr>
          <w:rFonts w:ascii="Times New Roman" w:hAnsi="Times New Roman" w:cs="Times New Roman"/>
          <w:sz w:val="28"/>
          <w:szCs w:val="28"/>
        </w:rPr>
        <w:t>2.5. Инициатор аукциона для организации и проведения аукциона направляет организатору аукциона следующие документы:</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2.5.1. Решение суда об изъятии имущества у собственника путем продажи с публичных торгов.</w:t>
      </w:r>
    </w:p>
    <w:p w:rsidR="005A0A74" w:rsidRPr="00770837" w:rsidRDefault="005A0A74" w:rsidP="005A0A74">
      <w:pPr>
        <w:pStyle w:val="ConsPlusNormal"/>
        <w:spacing w:before="220"/>
        <w:ind w:firstLine="709"/>
        <w:jc w:val="both"/>
        <w:rPr>
          <w:rFonts w:ascii="Times New Roman" w:hAnsi="Times New Roman" w:cs="Times New Roman"/>
          <w:sz w:val="28"/>
          <w:szCs w:val="28"/>
        </w:rPr>
      </w:pPr>
      <w:bookmarkStart w:id="4" w:name="P71"/>
      <w:bookmarkEnd w:id="4"/>
      <w:r w:rsidRPr="00770837">
        <w:rPr>
          <w:rFonts w:ascii="Times New Roman" w:hAnsi="Times New Roman" w:cs="Times New Roman"/>
          <w:sz w:val="28"/>
          <w:szCs w:val="28"/>
        </w:rPr>
        <w:t>2.5.2. Отчет об оценке рыночной стоимости изъятого имущества, подготовленный не позднее 6 месяцев до даты размещения информационного сообщения (извещения) о проведении торгов на официальном общероссийском сайте www.torgi.gov.ru, на официальном сайте Министерства земельных и имущественных отношений Республики Татарстан (далее - официальные сайты), с приложением акта сдачи-приемки работ по составлению отчета об оценке рыночной стоимости изъятого имущества.</w:t>
      </w:r>
    </w:p>
    <w:p w:rsidR="005A0A74" w:rsidRPr="00770837" w:rsidRDefault="005A0A74" w:rsidP="005A0A74">
      <w:pPr>
        <w:pStyle w:val="ConsPlusNormal"/>
        <w:spacing w:before="220"/>
        <w:ind w:firstLine="709"/>
        <w:jc w:val="both"/>
        <w:rPr>
          <w:rFonts w:ascii="Times New Roman" w:hAnsi="Times New Roman" w:cs="Times New Roman"/>
          <w:sz w:val="28"/>
          <w:szCs w:val="28"/>
        </w:rPr>
      </w:pPr>
      <w:bookmarkStart w:id="5" w:name="P73"/>
      <w:bookmarkEnd w:id="5"/>
      <w:r w:rsidRPr="00770837">
        <w:rPr>
          <w:rFonts w:ascii="Times New Roman" w:hAnsi="Times New Roman" w:cs="Times New Roman"/>
          <w:sz w:val="28"/>
          <w:szCs w:val="28"/>
        </w:rPr>
        <w:t xml:space="preserve">2.5.3. </w:t>
      </w:r>
      <w:r>
        <w:rPr>
          <w:rFonts w:ascii="Times New Roman" w:hAnsi="Times New Roman" w:cs="Times New Roman"/>
          <w:sz w:val="28"/>
          <w:szCs w:val="28"/>
        </w:rPr>
        <w:t>Сводный сметный расчет</w:t>
      </w:r>
      <w:r w:rsidRPr="00770837">
        <w:rPr>
          <w:rFonts w:ascii="Times New Roman" w:hAnsi="Times New Roman" w:cs="Times New Roman"/>
          <w:sz w:val="28"/>
          <w:szCs w:val="28"/>
        </w:rPr>
        <w:t xml:space="preserve"> стоимости работ по сохранению изъятого имущества (за исключением земельного участка, в границах которого располагаются объекты археологического наследия) или стоимости мероприятий, необходимых для сохранения объекта археологического наследия, указанных в </w:t>
      </w:r>
      <w:hyperlink r:id="rId8" w:history="1">
        <w:r w:rsidRPr="00770837">
          <w:rPr>
            <w:rFonts w:ascii="Times New Roman" w:hAnsi="Times New Roman" w:cs="Times New Roman"/>
            <w:sz w:val="28"/>
            <w:szCs w:val="28"/>
          </w:rPr>
          <w:t>пункте 2 статьи 40</w:t>
        </w:r>
      </w:hyperlink>
      <w:r w:rsidRPr="00770837">
        <w:rPr>
          <w:rFonts w:ascii="Times New Roman" w:hAnsi="Times New Roman" w:cs="Times New Roman"/>
          <w:sz w:val="28"/>
          <w:szCs w:val="28"/>
        </w:rPr>
        <w:t xml:space="preserve"> Федерального закона от 25 июня 2002 года № 73-ФЗ «Об объектах культурного наследия (памятниках истории и культуры) народов Российской Федерации», подготовленный не позднее 6 месяцев до даты размещения на официальных сайтах информационного сообщения (извещения) о проведении торгов.</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2.5.4. Выписку из Единого государственного реестра недвижимости, выданную не позднее 6 месяцев до даты размещения на официальных сайтах информационного сообщения (извещения) о проведении торгов.</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2.5.5. Выписку из реестра объектов культурного наследия.</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2.5.6. Проект договора купли-продажи изъятого имущества.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 xml:space="preserve">2.5.7. Охранное обязательство. </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2.5.8. Акт технического состояния объекта культурного наследия, выявленного объекта культурного наследия (если предметом аукциона является соответственно объект культурного наследия, выявленный объект культурного наследия).</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lastRenderedPageBreak/>
        <w:t>2.7. Организатор аукциона: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2.7.1. Определяет дату, время, место проведения аукциона, срок и порядок подачи заявок на участие в аукционе.</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2.7.2. Не менее чем за 30 календарных дней до дня проведения аукциона обеспечивает размещение извещения на официальных сайтах.</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Противоречие информации, содержащейся в извещении и в аукционной документации, размещаемых на официальных сайтах, не допускается.</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2.7.3. В течение 5 рабочих дней с даты размещения на официальных сайтах извещения направляет письменное уведомление по адресу, указанному в решении суда, лицу, у которого по решению суда изъято имущество, о проведении аукциона по продаже изъятого имущества.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2.8. Аукционная документация должна содержать:</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2.8.1. Сведения об инициаторе и организаторе аукциона.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2.8.2. Сведения о решении суда, на основании которого принято решение об изъятии имущества у собственника путем продажи с публичных торгов (с указанием наименования суда, номера дела и резолютивной части решения суда).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2.8.3. Сведения о месте, дате, времени проведения аукциона.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2.8.4. Сведения о лице, у которого по решению суда изъято имущество.</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2.8.5. Сведения об изъятом имуществе.</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 xml:space="preserve">2.8.6. Сведения об оценке рыночной стоимости изъятого имущества с приложением акта сдачи-приемки работ, а также отчета об оценке стоимости работ по сохранению изъятого имущества (за исключением земельного участка, в границах которого располагаются объекты археологического наследия) или стоимости мероприятий, необходимых для сохранения объекта археологического наследия, указанных в </w:t>
      </w:r>
      <w:hyperlink r:id="rId9" w:history="1">
        <w:r w:rsidRPr="00770837">
          <w:rPr>
            <w:rFonts w:ascii="Times New Roman" w:hAnsi="Times New Roman" w:cs="Times New Roman"/>
            <w:sz w:val="28"/>
            <w:szCs w:val="28"/>
          </w:rPr>
          <w:t>пункте 2 статьи 40</w:t>
        </w:r>
      </w:hyperlink>
      <w:r w:rsidRPr="00770837">
        <w:rPr>
          <w:rFonts w:ascii="Times New Roman" w:hAnsi="Times New Roman" w:cs="Times New Roman"/>
          <w:sz w:val="28"/>
          <w:szCs w:val="28"/>
        </w:rPr>
        <w:t xml:space="preserve"> Федерального закона от 25 июня 2002 года № 73-ФЗ «Об объектах культурного наследия (памятниках истории и культуры) народов Российской Федерации», полученные из документов, указанных в </w:t>
      </w:r>
      <w:hyperlink w:anchor="P71" w:history="1">
        <w:r w:rsidRPr="00770837">
          <w:rPr>
            <w:rFonts w:ascii="Times New Roman" w:hAnsi="Times New Roman" w:cs="Times New Roman"/>
            <w:sz w:val="28"/>
            <w:szCs w:val="28"/>
          </w:rPr>
          <w:t>пунктах 2.5.2</w:t>
        </w:r>
      </w:hyperlink>
      <w:r w:rsidRPr="00770837">
        <w:rPr>
          <w:rFonts w:ascii="Times New Roman" w:hAnsi="Times New Roman" w:cs="Times New Roman"/>
          <w:sz w:val="28"/>
          <w:szCs w:val="28"/>
        </w:rPr>
        <w:t xml:space="preserve"> и </w:t>
      </w:r>
      <w:hyperlink w:anchor="P73" w:history="1">
        <w:r w:rsidRPr="00770837">
          <w:rPr>
            <w:rFonts w:ascii="Times New Roman" w:hAnsi="Times New Roman" w:cs="Times New Roman"/>
            <w:sz w:val="28"/>
            <w:szCs w:val="28"/>
          </w:rPr>
          <w:t>2.5.3</w:t>
        </w:r>
      </w:hyperlink>
      <w:r w:rsidRPr="00770837">
        <w:rPr>
          <w:rFonts w:ascii="Times New Roman" w:hAnsi="Times New Roman" w:cs="Times New Roman"/>
          <w:sz w:val="28"/>
          <w:szCs w:val="28"/>
        </w:rPr>
        <w:t xml:space="preserve"> настоящего Порядка, а также сведения о существующих обременениях.</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2.8.7. Требования к участникам аукциона.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2.8.8. Форму заявки на участие в аукционе.</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2.8.9. Порядок приема заявок на участие в аукционе (место приема, дата и время начала и окончания приема заявок на участие в аукционе).</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 xml:space="preserve">2.8.10. Размер задатка, порядок его внесения и возврата, банковские </w:t>
      </w:r>
      <w:r w:rsidRPr="00770837">
        <w:rPr>
          <w:rFonts w:ascii="Times New Roman" w:hAnsi="Times New Roman" w:cs="Times New Roman"/>
          <w:sz w:val="28"/>
          <w:szCs w:val="28"/>
        </w:rPr>
        <w:lastRenderedPageBreak/>
        <w:t>реквизиты счета для перечисления задатка.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2.8.11. Указание на то, что в случае если участником аукциона подана заявка на участие в аукционе в соответствии с требованиями к аукционной документации, соглашение о задатке, обеспечивающем участие в аукционе, считается совершенным в письменной форме.</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2.8.12. Начальную цену аукциона, которая определяется в соответствии с пунктом 2.2 настоящего Порядка.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2.8.13. «Шаг аукциона».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2.8.14. Порядок отзыва заявок на участие в аукционе.</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2.8.15. Проект договора купли-продажи изъятого имущества.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Проект договора купли-продажи изъятого имущества должен содержать в качестве существенного условия обязательство лица, у которого на основании договора возникает право собственности на изъятое имущество, по выполнению требований, предусмотренных охранным обязательством, актом технического состояния объекта культурного наследия, выявленного объекта культурного наследия, порядок и условия выполнения такого требования.</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Копии охранного обязательства и акта технического состояния объекта культурного наследия, выявленного объекта культурного наследия являются неотъемлемыми частями проекта договора купли-продажи изъятого имущества.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2.8.16. Выписку из реестра объектов культурного наследия.</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2.8.17. Акт технического состояния объекта культурного наследия, выявленного объекта культурного наследия.</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2.8.18. Выписку из Единого государственного реестра недвижимости, выданную не позднее 6 месяцев до даты размещения на официальных сайтах информационного сообщения (извещения) о проведении торгов.</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2.8.19. Порядок разъяснения положений аукционной документации.</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2.8.20. Порядок осмотра изъятого имущества.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2.8.21. Порядок внесения изменений в аукционную документацию.</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2.9. Разъяснения положений аукционной документации:</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2.9.1. Любое заинтересованное лицо вправе обратиться за разъяснениями положений аукционной документации к организатору аукциона в порядке, предусмотренном такой документацией.</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 xml:space="preserve">2.9.2. Организатор аукциона обязан ответить на запрос о разъяснении </w:t>
      </w:r>
      <w:r w:rsidRPr="00770837">
        <w:rPr>
          <w:rFonts w:ascii="Times New Roman" w:hAnsi="Times New Roman" w:cs="Times New Roman"/>
          <w:sz w:val="28"/>
          <w:szCs w:val="28"/>
        </w:rPr>
        <w:lastRenderedPageBreak/>
        <w:t>положений аукционной документации в течение двух рабочих дней со дня поступления указанного запроса, полученного в срок не позднее пяти календарных дней до окончания срока приема заявок.</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2.9.3. Запросы о разъяснении положений аукционной документации, полученные после вышеуказанного срока, не рассматриваются.</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2.9.4. Инициатор аукциона в срок не позднее одного рабочего дня с даты поступления запроса о разъяснении положений аукционной документации от организатора аукциона подготавливает и направляет организатору аукциона разъяснения положений аукционной документации.</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2.10. Осмотр изъятого имущества: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2.10.1. Любое заинтересованное лицо вправе обратиться к организатору аукциона по вопросу осмотра изъятого имущества.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2.10.2. Организатор аукциона при поступлении запроса на осмотр изъятого имущества, полученного в срок не позднее 10 календарных дней до окончания срока приема заявок, сообщает заинтересованному лицу о дате и времени проведения осмотра изъятого имущества способом, указанным в запросе, и обеспечивает проведение такого осмотра.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2.11. Внесение изменений в аукционную документацию:</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2.11.1. Инициатор аукциона вправе принять решение о внесении изменений в аукционную документацию в порядке, предусмотренном аукционной документацией, в срок не позднее чем за пять рабочих дней до даты окончания срока подачи заявок на участие в аукционе.</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2.11.2. При внесении изменений в аукционную документацию инициатор аукциона обязан уведомить организатора аукциона о внесении изменений в аукционную документацию, направив изменения в день принятия такого решения.</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 xml:space="preserve">2.11.3. </w:t>
      </w:r>
      <w:r>
        <w:rPr>
          <w:rFonts w:ascii="Times New Roman" w:hAnsi="Times New Roman" w:cs="Times New Roman"/>
          <w:sz w:val="28"/>
          <w:szCs w:val="28"/>
        </w:rPr>
        <w:t xml:space="preserve">Информация о </w:t>
      </w:r>
      <w:r w:rsidRPr="00770837">
        <w:rPr>
          <w:rFonts w:ascii="Times New Roman" w:hAnsi="Times New Roman" w:cs="Times New Roman"/>
          <w:sz w:val="28"/>
          <w:szCs w:val="28"/>
        </w:rPr>
        <w:t>внесении изменений в аукционную документацию размеща</w:t>
      </w:r>
      <w:r>
        <w:rPr>
          <w:rFonts w:ascii="Times New Roman" w:hAnsi="Times New Roman" w:cs="Times New Roman"/>
          <w:sz w:val="28"/>
          <w:szCs w:val="28"/>
        </w:rPr>
        <w:t>е</w:t>
      </w:r>
      <w:r w:rsidRPr="00770837">
        <w:rPr>
          <w:rFonts w:ascii="Times New Roman" w:hAnsi="Times New Roman" w:cs="Times New Roman"/>
          <w:sz w:val="28"/>
          <w:szCs w:val="28"/>
        </w:rPr>
        <w:t>тся организатором аукциона на официальных сайтах в срок не позднее окончания рабочего дня, следующего за датой принятия решения о внесении изменений в аукционную документацию.</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2.11.4. При внесении изменений в аукционную документацию срок подачи заявок на участие в аукционе должен быть продлен таким образом, чтобы со дня размещения таких изменений на официальных сайтах до даты окончания срока подачи заявок на участие в аукционе он составлял не менее 15 календарных дней.</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2.11.5. Изменение предмета аукциона не допускается.</w:t>
      </w:r>
    </w:p>
    <w:p w:rsidR="005A0A74" w:rsidRPr="00770837" w:rsidRDefault="005A0A74" w:rsidP="005A0A74">
      <w:pPr>
        <w:pStyle w:val="ConsPlusNormal"/>
        <w:ind w:firstLine="709"/>
        <w:jc w:val="both"/>
        <w:rPr>
          <w:rFonts w:ascii="Times New Roman" w:hAnsi="Times New Roman" w:cs="Times New Roman"/>
          <w:sz w:val="28"/>
          <w:szCs w:val="28"/>
        </w:rPr>
      </w:pPr>
    </w:p>
    <w:p w:rsidR="005A0A74" w:rsidRPr="00770837" w:rsidRDefault="005A0A74" w:rsidP="005A0A74">
      <w:pPr>
        <w:pStyle w:val="ConsPlusNormal"/>
        <w:ind w:firstLine="709"/>
        <w:jc w:val="center"/>
        <w:outlineLvl w:val="1"/>
        <w:rPr>
          <w:rFonts w:ascii="Times New Roman" w:hAnsi="Times New Roman" w:cs="Times New Roman"/>
          <w:sz w:val="28"/>
          <w:szCs w:val="28"/>
        </w:rPr>
      </w:pPr>
      <w:r w:rsidRPr="00770837">
        <w:rPr>
          <w:rFonts w:ascii="Times New Roman" w:hAnsi="Times New Roman" w:cs="Times New Roman"/>
          <w:sz w:val="28"/>
          <w:szCs w:val="28"/>
        </w:rPr>
        <w:lastRenderedPageBreak/>
        <w:t>3. Порядок проведения аукциона</w:t>
      </w:r>
    </w:p>
    <w:p w:rsidR="005A0A74" w:rsidRPr="00770837" w:rsidRDefault="005A0A74" w:rsidP="005A0A74">
      <w:pPr>
        <w:pStyle w:val="ConsPlusNormal"/>
        <w:ind w:firstLine="709"/>
        <w:jc w:val="both"/>
        <w:rPr>
          <w:rFonts w:ascii="Times New Roman" w:hAnsi="Times New Roman" w:cs="Times New Roman"/>
          <w:sz w:val="28"/>
          <w:szCs w:val="28"/>
        </w:rPr>
      </w:pPr>
    </w:p>
    <w:p w:rsidR="005A0A74" w:rsidRPr="00770837" w:rsidRDefault="005A0A74" w:rsidP="005A0A74">
      <w:pPr>
        <w:pStyle w:val="ConsPlusNormal"/>
        <w:ind w:firstLine="709"/>
        <w:jc w:val="both"/>
        <w:rPr>
          <w:rFonts w:ascii="Times New Roman" w:hAnsi="Times New Roman" w:cs="Times New Roman"/>
          <w:sz w:val="28"/>
          <w:szCs w:val="28"/>
        </w:rPr>
      </w:pPr>
      <w:r w:rsidRPr="00770837">
        <w:rPr>
          <w:rFonts w:ascii="Times New Roman" w:hAnsi="Times New Roman" w:cs="Times New Roman"/>
          <w:sz w:val="28"/>
          <w:szCs w:val="28"/>
        </w:rPr>
        <w:t xml:space="preserve">3.1. Претендентом на участие в аукционе может выступать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 в установленном порядке подавшее заявку на участие в аукционе, за исключением лиц, указанных в пункте 3.2 настоящего Порядка, а также юридических лиц, местом регистрации которых является государство или территория, включенные в утверждаемый в соответствии с </w:t>
      </w:r>
      <w:hyperlink r:id="rId10" w:history="1">
        <w:r w:rsidRPr="00770837">
          <w:rPr>
            <w:rFonts w:ascii="Times New Roman" w:hAnsi="Times New Roman" w:cs="Times New Roman"/>
            <w:sz w:val="28"/>
            <w:szCs w:val="28"/>
          </w:rPr>
          <w:t>подпунктом 1 пункта 3 статьи 284</w:t>
        </w:r>
      </w:hyperlink>
      <w:r w:rsidRPr="00770837">
        <w:rPr>
          <w:rFonts w:ascii="Times New Roman" w:hAnsi="Times New Roman" w:cs="Times New Roman"/>
          <w:sz w:val="28"/>
          <w:szCs w:val="28"/>
        </w:rPr>
        <w:t xml:space="preserve"> Налогового кодекса Российской Федерации </w:t>
      </w:r>
      <w:hyperlink r:id="rId11" w:history="1">
        <w:r w:rsidRPr="00770837">
          <w:rPr>
            <w:rFonts w:ascii="Times New Roman" w:hAnsi="Times New Roman" w:cs="Times New Roman"/>
            <w:sz w:val="28"/>
            <w:szCs w:val="28"/>
          </w:rPr>
          <w:t>перечень</w:t>
        </w:r>
      </w:hyperlink>
      <w:r w:rsidRPr="00770837">
        <w:rPr>
          <w:rFonts w:ascii="Times New Roman" w:hAnsi="Times New Roman" w:cs="Times New Roman"/>
          <w:sz w:val="28"/>
          <w:szCs w:val="28"/>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w:t>
      </w:r>
    </w:p>
    <w:p w:rsidR="005A0A74" w:rsidRPr="00770837" w:rsidRDefault="005A0A74" w:rsidP="005A0A74">
      <w:pPr>
        <w:pStyle w:val="ConsPlusNormal"/>
        <w:spacing w:before="220"/>
        <w:ind w:firstLine="709"/>
        <w:jc w:val="both"/>
        <w:rPr>
          <w:rFonts w:ascii="Times New Roman" w:hAnsi="Times New Roman" w:cs="Times New Roman"/>
          <w:sz w:val="28"/>
          <w:szCs w:val="28"/>
        </w:rPr>
      </w:pPr>
      <w:bookmarkStart w:id="6" w:name="P135"/>
      <w:bookmarkEnd w:id="6"/>
      <w:r w:rsidRPr="00770837">
        <w:rPr>
          <w:rFonts w:ascii="Times New Roman" w:hAnsi="Times New Roman" w:cs="Times New Roman"/>
          <w:sz w:val="28"/>
          <w:szCs w:val="28"/>
        </w:rPr>
        <w:t>3.2. Претендентом на участие в аукционе не может быть лицо, у которого по решению суда изъято имущество, организации, на которые возложена оценка изъятого имущества, инициатор и организатор аукциона, работники указанных организаций, должностные лица органов государственной власти, органов местного самоуправления, чье участие в аукционе может оказать влияние на условия и результаты аукциона, а также члены семей данных лиц.</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3.3. Для участия в аукционе претендент вносит задаток в размере, в сроки и в порядке, которые указаны в извещении.</w:t>
      </w:r>
    </w:p>
    <w:p w:rsidR="005A0A74" w:rsidRPr="00770837" w:rsidRDefault="005A0A74" w:rsidP="005A0A74">
      <w:pPr>
        <w:pStyle w:val="ConsPlusNormal"/>
        <w:spacing w:before="220"/>
        <w:ind w:firstLine="709"/>
        <w:jc w:val="both"/>
        <w:rPr>
          <w:rFonts w:ascii="Times New Roman" w:hAnsi="Times New Roman" w:cs="Times New Roman"/>
          <w:sz w:val="28"/>
          <w:szCs w:val="28"/>
        </w:rPr>
      </w:pPr>
      <w:bookmarkStart w:id="7" w:name="P139"/>
      <w:bookmarkEnd w:id="7"/>
      <w:r w:rsidRPr="00770837">
        <w:rPr>
          <w:rFonts w:ascii="Times New Roman" w:hAnsi="Times New Roman" w:cs="Times New Roman"/>
          <w:sz w:val="28"/>
          <w:szCs w:val="28"/>
        </w:rPr>
        <w:t>3.4. Для участия в аукционе претендент представляет в срок, установленный в извещении, следующие документы:</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3.4.1. Заявку на участие по форме, утвержденной аукционной документацией, содержащую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(при наличии), реквизиты документов, удостоверяющих личность, сведения о месте жительства (для физического лица), идентификационный номер налогоплательщика, номер контактного телефона.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3.4.2. Выписку из Единого государственного реестра юридических лиц (выписку из ЕГРЮЛ), полученную не ранее чем за 6 месяцев до даты размещения документации, или нотариально заверенную копию такой выписки (для юридических лиц).</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3.4.3. Выписку из Единого государственного реестра индивидуальных предпринимателей (выписку из ЕГРИП), полученную не ранее чем за 6 месяцев до даты размещения документации, или нотариально заверенную копию такой выписки (для индивидуальных предпринимателей).</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lastRenderedPageBreak/>
        <w:t>3.4.4. Копии документов, удостоверяющих личность, для иных физических лиц.</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3.4.5. Заверенный в установленном порядке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иностранных лиц), полученных не ранее чем за 6 месяцев до даты размещения на официальных сайтах аукционной документации.</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3.4.6. Документ, подтверждающий полномочия лица на осуществление действий от имени претендента - юридического лица: копию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претендента без доверенности (далее - руководитель).</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 xml:space="preserve">3.4.7. Документ, подтверждающий полномочия лица на осуществление действий от имени претендента </w:t>
      </w:r>
      <w:r>
        <w:rPr>
          <w:rFonts w:ascii="Times New Roman" w:hAnsi="Times New Roman" w:cs="Times New Roman"/>
          <w:sz w:val="28"/>
          <w:szCs w:val="28"/>
        </w:rPr>
        <w:t>–</w:t>
      </w:r>
      <w:r w:rsidRPr="00770837">
        <w:rPr>
          <w:rFonts w:ascii="Times New Roman" w:hAnsi="Times New Roman" w:cs="Times New Roman"/>
          <w:sz w:val="28"/>
          <w:szCs w:val="28"/>
        </w:rPr>
        <w:t xml:space="preserve"> юридического лица, физического лица, которым является доверенность в простой письменной форме либо нотариально удостоверенная доверенность или доверенность, приравненная к нотариально удостоверенной в соответствии с гражданским законодательством Российской Федерации (при осуществлении действий представителем).</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В случае если указанная доверенность подписана лицом, уполномоченным руководителем претендента - юридического лица, заявка на участие в аукционе должна содержать также документ, подтверждающий полномочия такого лица.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3.4.8. Копии учредительных документов (для юридических лиц).</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 xml:space="preserve">3.4.9.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70837">
        <w:rPr>
          <w:rFonts w:ascii="Times New Roman" w:hAnsi="Times New Roman" w:cs="Times New Roman"/>
          <w:sz w:val="28"/>
          <w:szCs w:val="28"/>
        </w:rPr>
        <w:t>и</w:t>
      </w:r>
      <w:proofErr w:type="gramEnd"/>
      <w:r w:rsidRPr="00770837">
        <w:rPr>
          <w:rFonts w:ascii="Times New Roman" w:hAnsi="Times New Roman" w:cs="Times New Roman"/>
          <w:sz w:val="28"/>
          <w:szCs w:val="28"/>
        </w:rPr>
        <w:t xml:space="preserve"> если для претендента заключение договора купли-продажи изъятого имущества, внесение задатка являются крупной сделкой.</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3.4.10. Документы или копии документов, подтверждающие внесение задатка (платежное поручение/квитанция, подтверждающее перечисление задатка).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3.5. В срок, указанный в извещении, Аукционная комиссия, сформированная в установленном порядке организатором аукциона, рассматривает поданные претендентами на участие в аукционе заявки и иные документы, определенные в документации.</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 xml:space="preserve">Аукционная комиссия является коллегиальным межведомственным </w:t>
      </w:r>
      <w:r w:rsidRPr="00770837">
        <w:rPr>
          <w:rFonts w:ascii="Times New Roman" w:hAnsi="Times New Roman" w:cs="Times New Roman"/>
          <w:sz w:val="28"/>
          <w:szCs w:val="28"/>
        </w:rPr>
        <w:lastRenderedPageBreak/>
        <w:t>органом.</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Pr>
          <w:rFonts w:ascii="Times New Roman" w:hAnsi="Times New Roman"/>
          <w:sz w:val="28"/>
          <w:szCs w:val="28"/>
        </w:rPr>
        <w:t>В с</w:t>
      </w:r>
      <w:r w:rsidRPr="00B84BAC">
        <w:rPr>
          <w:rFonts w:ascii="Times New Roman" w:hAnsi="Times New Roman"/>
          <w:sz w:val="28"/>
          <w:szCs w:val="28"/>
        </w:rPr>
        <w:t xml:space="preserve">остав аукционной комиссии </w:t>
      </w:r>
      <w:r>
        <w:rPr>
          <w:rFonts w:ascii="Times New Roman" w:hAnsi="Times New Roman"/>
          <w:sz w:val="28"/>
          <w:szCs w:val="28"/>
        </w:rPr>
        <w:t>входит не менее пяти человек, в том числе председатель и секретарь аукционной комиссии, которые избираются членами комиссии из своего состава</w:t>
      </w:r>
      <w:r w:rsidRPr="00770837">
        <w:rPr>
          <w:rFonts w:ascii="Times New Roman" w:hAnsi="Times New Roman" w:cs="Times New Roman"/>
          <w:sz w:val="28"/>
          <w:szCs w:val="28"/>
        </w:rPr>
        <w:t>.</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В состав Аукционной комиссии в качестве членов включаются представители организатора аукциона, инициатора аукциона и Комитета (либо Министерства культуры Республики Татарстан).</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Персональный состав Аукционной комиссии формируется и утверждается правовым актом организатора аукциона.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3.6. По результатам рассмотрения заявок и документов Аукционная комиссия принимает решение о признании претендентов участниками аукциона или об отказе в допуске претендентов к участию в аукционе, которое оформляется протоколом о признании претендентов участниками аукциона, в котором приводятся перечень всех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аукционе, с указанием оснований такого отказа.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3.7. Претендент не допускается к участию в аукционе по следующим основаниям:</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3.8.1. Представлены не все документы в соответствии с перечнем, указанным в аукционной документации, если необходимость их предоставления установлена аукционной документацией.</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3.8.2. Заявка подана лицом, не уполномоченным претендентом на осуществление таких действий.</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3.8.3. Не подтверждено поступление в установленный срок задатка на счет, указанный в аукционной документации.</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 xml:space="preserve">3.9. В случае установления факта недостоверности сведений, содержащихся в документах, представленных в соответствии с </w:t>
      </w:r>
      <w:hyperlink w:anchor="P139" w:history="1">
        <w:r w:rsidRPr="00770837">
          <w:rPr>
            <w:rFonts w:ascii="Times New Roman" w:hAnsi="Times New Roman" w:cs="Times New Roman"/>
            <w:sz w:val="28"/>
            <w:szCs w:val="28"/>
          </w:rPr>
          <w:t>пунктом 3.4</w:t>
        </w:r>
      </w:hyperlink>
      <w:r w:rsidRPr="00770837">
        <w:rPr>
          <w:rFonts w:ascii="Times New Roman" w:hAnsi="Times New Roman" w:cs="Times New Roman"/>
          <w:sz w:val="28"/>
          <w:szCs w:val="28"/>
        </w:rPr>
        <w:t xml:space="preserve"> настоящего Порядка, Аукционная комиссия обязана отстранить таких претендентов или участников от участия в аукционе на любом этапе его проведения до заключения договора купли-продажи изъятого имущества.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Протокол об отстранении претендента или участника аукциона от участия в аукционе подлежит размещению организатором аукциона на официальных сайтах.</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При этом в протоколе указывается информация о недостоверных сведениях, представленных такими претендентами или участниками.</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lastRenderedPageBreak/>
        <w:t>Задаток таким претендентам или участникам аукциона не возвращается.</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3.10. Претендент вправе отозвать заявку на участие в аукционе в любое время до установленных даты и времени начала рассмотрения заявок.</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Задаток возвращается указанному претенденту в течение пяти рабочих дней с даты получения уведомления об отзыве заявки на участие в аукционе.</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3.11. Аукцион проводится в день и время, указанные в извещении, путем повышения начальной цены аукциона, указанной в извещении, на «шаг аукциона».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Победителем признается участник, предложивший наиболее высокую цену в ходе проведения аукциона.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3.12. Ход проведения процедуры аукциона фиксируется организатором аукциона, который в течение одного часа со времени завершения приема предложений участников оформляет протокол об итогах аукциона и направляет его организатору аукциона.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Протокол об итогах аукциона, содержащий сведения об участниках аукциона, предложения о цене, которые они вносили, а также цену имущества, предложенную победителем, и удостоверяющий право победителя на заключение договора купли-продажи изъятого имущества, размещается организатором аукциона на официальных сайтах в день проведения аукциона.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3.13. В течение пяти рабочих дней с даты размещения на официальных сайтах протокола об итогах аукциона задатки возвращаются участникам аукциона, за исключением победителя или лица, выигравшего аукцион.</w:t>
      </w:r>
    </w:p>
    <w:p w:rsidR="005A0A74" w:rsidRPr="00770837" w:rsidRDefault="005A0A74" w:rsidP="005A0A74">
      <w:pPr>
        <w:pStyle w:val="ConsPlusNormal"/>
        <w:ind w:firstLine="709"/>
        <w:jc w:val="both"/>
        <w:rPr>
          <w:rFonts w:ascii="Times New Roman" w:hAnsi="Times New Roman" w:cs="Times New Roman"/>
          <w:sz w:val="28"/>
          <w:szCs w:val="28"/>
        </w:rPr>
      </w:pPr>
    </w:p>
    <w:p w:rsidR="005A0A74" w:rsidRPr="00770837" w:rsidRDefault="005A0A74" w:rsidP="005A0A74">
      <w:pPr>
        <w:pStyle w:val="ConsPlusNormal"/>
        <w:ind w:firstLine="709"/>
        <w:jc w:val="center"/>
        <w:outlineLvl w:val="1"/>
        <w:rPr>
          <w:rFonts w:ascii="Times New Roman" w:hAnsi="Times New Roman" w:cs="Times New Roman"/>
          <w:sz w:val="28"/>
          <w:szCs w:val="28"/>
        </w:rPr>
      </w:pPr>
      <w:r w:rsidRPr="00770837">
        <w:rPr>
          <w:rFonts w:ascii="Times New Roman" w:hAnsi="Times New Roman" w:cs="Times New Roman"/>
          <w:sz w:val="28"/>
          <w:szCs w:val="28"/>
        </w:rPr>
        <w:t>4. Признание аукциона несостоявшимся</w:t>
      </w:r>
    </w:p>
    <w:p w:rsidR="005A0A74" w:rsidRPr="00770837" w:rsidRDefault="005A0A74" w:rsidP="005A0A74">
      <w:pPr>
        <w:pStyle w:val="ConsPlusNormal"/>
        <w:ind w:firstLine="709"/>
        <w:jc w:val="both"/>
        <w:rPr>
          <w:rFonts w:ascii="Times New Roman" w:hAnsi="Times New Roman" w:cs="Times New Roman"/>
          <w:sz w:val="28"/>
          <w:szCs w:val="28"/>
        </w:rPr>
      </w:pPr>
    </w:p>
    <w:p w:rsidR="005A0A74" w:rsidRPr="00770837" w:rsidRDefault="005A0A74" w:rsidP="005A0A74">
      <w:pPr>
        <w:pStyle w:val="ConsPlusNormal"/>
        <w:ind w:firstLine="709"/>
        <w:jc w:val="both"/>
        <w:rPr>
          <w:rFonts w:ascii="Times New Roman" w:hAnsi="Times New Roman" w:cs="Times New Roman"/>
          <w:sz w:val="28"/>
          <w:szCs w:val="28"/>
        </w:rPr>
      </w:pPr>
      <w:r w:rsidRPr="00770837">
        <w:rPr>
          <w:rFonts w:ascii="Times New Roman" w:hAnsi="Times New Roman" w:cs="Times New Roman"/>
          <w:sz w:val="28"/>
          <w:szCs w:val="28"/>
        </w:rPr>
        <w:t>4.1. Аукцион признается несостоявшимся в случае, если:</w:t>
      </w:r>
    </w:p>
    <w:p w:rsidR="005A0A74" w:rsidRPr="00770837" w:rsidRDefault="005A0A74" w:rsidP="005A0A74">
      <w:pPr>
        <w:pStyle w:val="ConsPlusNormal"/>
        <w:spacing w:before="220"/>
        <w:ind w:firstLine="709"/>
        <w:jc w:val="both"/>
        <w:rPr>
          <w:rFonts w:ascii="Times New Roman" w:hAnsi="Times New Roman" w:cs="Times New Roman"/>
          <w:sz w:val="28"/>
          <w:szCs w:val="28"/>
        </w:rPr>
      </w:pPr>
      <w:bookmarkStart w:id="8" w:name="P190"/>
      <w:bookmarkEnd w:id="8"/>
      <w:r w:rsidRPr="00770837">
        <w:rPr>
          <w:rFonts w:ascii="Times New Roman" w:hAnsi="Times New Roman" w:cs="Times New Roman"/>
          <w:sz w:val="28"/>
          <w:szCs w:val="28"/>
        </w:rPr>
        <w:t>4.1.1. Принято решение об отказе в допуске к участию в аукционе всех претендентов или о признании только одного претендента участником аукциона.</w:t>
      </w:r>
    </w:p>
    <w:p w:rsidR="005A0A74" w:rsidRPr="00770837" w:rsidRDefault="005A0A74" w:rsidP="005A0A74">
      <w:pPr>
        <w:pStyle w:val="ConsPlusNormal"/>
        <w:spacing w:before="220"/>
        <w:ind w:firstLine="709"/>
        <w:jc w:val="both"/>
        <w:rPr>
          <w:rFonts w:ascii="Times New Roman" w:hAnsi="Times New Roman" w:cs="Times New Roman"/>
          <w:sz w:val="28"/>
          <w:szCs w:val="28"/>
        </w:rPr>
      </w:pPr>
      <w:bookmarkStart w:id="9" w:name="P191"/>
      <w:bookmarkEnd w:id="9"/>
      <w:r w:rsidRPr="00770837">
        <w:rPr>
          <w:rFonts w:ascii="Times New Roman" w:hAnsi="Times New Roman" w:cs="Times New Roman"/>
          <w:sz w:val="28"/>
          <w:szCs w:val="28"/>
        </w:rPr>
        <w:t>4.1.2. В ходе проведения аукциона от участников не поступило ни одного предложения о цене либо предложение о цене сделано только одним участником.</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4.1.3. До истечения установленного срока приема заявок не поступило ни одной заявки.</w:t>
      </w:r>
    </w:p>
    <w:p w:rsidR="005A0A74" w:rsidRPr="00770837" w:rsidRDefault="005A0A74" w:rsidP="005A0A74">
      <w:pPr>
        <w:pStyle w:val="ConsPlusNormal"/>
        <w:spacing w:before="220"/>
        <w:ind w:firstLine="709"/>
        <w:jc w:val="both"/>
        <w:rPr>
          <w:rFonts w:ascii="Times New Roman" w:hAnsi="Times New Roman" w:cs="Times New Roman"/>
          <w:sz w:val="28"/>
          <w:szCs w:val="28"/>
        </w:rPr>
      </w:pPr>
      <w:bookmarkStart w:id="10" w:name="P193"/>
      <w:bookmarkEnd w:id="10"/>
      <w:r w:rsidRPr="00770837">
        <w:rPr>
          <w:rFonts w:ascii="Times New Roman" w:hAnsi="Times New Roman" w:cs="Times New Roman"/>
          <w:sz w:val="28"/>
          <w:szCs w:val="28"/>
        </w:rPr>
        <w:t>4.1.4. До истечения установленного срока приема заявок подана только одна заявка на участие в аукционе.</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 xml:space="preserve">4.1.5. Оплата по договору купли-продажи изъятого имущества не </w:t>
      </w:r>
      <w:r w:rsidRPr="00770837">
        <w:rPr>
          <w:rFonts w:ascii="Times New Roman" w:hAnsi="Times New Roman" w:cs="Times New Roman"/>
          <w:sz w:val="28"/>
          <w:szCs w:val="28"/>
        </w:rPr>
        <w:lastRenderedPageBreak/>
        <w:t xml:space="preserve">произведена победителем или лицом, выигравшим аукцион, в срок, указанный в </w:t>
      </w:r>
      <w:hyperlink w:anchor="P205" w:history="1">
        <w:r w:rsidRPr="00770837">
          <w:rPr>
            <w:rFonts w:ascii="Times New Roman" w:hAnsi="Times New Roman" w:cs="Times New Roman"/>
            <w:sz w:val="28"/>
            <w:szCs w:val="28"/>
          </w:rPr>
          <w:t>пункте 5.3</w:t>
        </w:r>
      </w:hyperlink>
      <w:r w:rsidRPr="00770837">
        <w:rPr>
          <w:rFonts w:ascii="Times New Roman" w:hAnsi="Times New Roman" w:cs="Times New Roman"/>
          <w:sz w:val="28"/>
          <w:szCs w:val="28"/>
        </w:rPr>
        <w:t xml:space="preserve"> настоящего Порядка.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4.1.6. Установление факта недостоверности сведений, содержащихся в документах, представленных победителем или лицом, выигравшим аукцион.</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 xml:space="preserve">4.2. В случае если аукцион признан несостоявшимся по основаниям, предусмотренным </w:t>
      </w:r>
      <w:hyperlink w:anchor="P190" w:history="1">
        <w:r w:rsidRPr="00770837">
          <w:rPr>
            <w:rFonts w:ascii="Times New Roman" w:hAnsi="Times New Roman" w:cs="Times New Roman"/>
            <w:sz w:val="28"/>
            <w:szCs w:val="28"/>
          </w:rPr>
          <w:t>пунктом 4.1.1</w:t>
        </w:r>
      </w:hyperlink>
      <w:r w:rsidRPr="00770837">
        <w:rPr>
          <w:rFonts w:ascii="Times New Roman" w:hAnsi="Times New Roman" w:cs="Times New Roman"/>
          <w:sz w:val="28"/>
          <w:szCs w:val="28"/>
        </w:rPr>
        <w:t xml:space="preserve"> настоящего Порядка (по причине признания только одного претендента участником) и </w:t>
      </w:r>
      <w:hyperlink w:anchor="P193" w:history="1">
        <w:r w:rsidRPr="00770837">
          <w:rPr>
            <w:rFonts w:ascii="Times New Roman" w:hAnsi="Times New Roman" w:cs="Times New Roman"/>
            <w:sz w:val="28"/>
            <w:szCs w:val="28"/>
          </w:rPr>
          <w:t>пунктом 4.1.4</w:t>
        </w:r>
      </w:hyperlink>
      <w:r w:rsidRPr="00770837">
        <w:rPr>
          <w:rFonts w:ascii="Times New Roman" w:hAnsi="Times New Roman" w:cs="Times New Roman"/>
          <w:sz w:val="28"/>
          <w:szCs w:val="28"/>
        </w:rPr>
        <w:t xml:space="preserve"> настоящего Порядка, такой участник признается лицом, выигравшим аукцион.</w:t>
      </w:r>
    </w:p>
    <w:p w:rsidR="005A0A74" w:rsidRPr="00770837" w:rsidRDefault="005A0A74" w:rsidP="005A0A74">
      <w:pPr>
        <w:pStyle w:val="ConsPlusNormal"/>
        <w:spacing w:before="220"/>
        <w:ind w:firstLine="709"/>
        <w:jc w:val="both"/>
        <w:rPr>
          <w:rFonts w:ascii="Times New Roman" w:hAnsi="Times New Roman" w:cs="Times New Roman"/>
          <w:sz w:val="28"/>
          <w:szCs w:val="28"/>
        </w:rPr>
      </w:pPr>
      <w:bookmarkStart w:id="11" w:name="P197"/>
      <w:bookmarkEnd w:id="11"/>
      <w:r w:rsidRPr="00770837">
        <w:rPr>
          <w:rFonts w:ascii="Times New Roman" w:hAnsi="Times New Roman" w:cs="Times New Roman"/>
          <w:sz w:val="28"/>
          <w:szCs w:val="28"/>
        </w:rPr>
        <w:t>4.3. Для лица, выигравшего аукцион, заключение договора купли-продажи изъятого имущества является обязательным, за исключением случаев установления недостоверности сведений, содержащихся в документах, представленных таким лицом, или несоответствия такого лица требованиям аукционной документации.</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 xml:space="preserve">4.4. В случаях, предусмотренных </w:t>
      </w:r>
      <w:hyperlink w:anchor="P190" w:history="1">
        <w:r w:rsidRPr="00770837">
          <w:rPr>
            <w:rFonts w:ascii="Times New Roman" w:hAnsi="Times New Roman" w:cs="Times New Roman"/>
            <w:sz w:val="28"/>
            <w:szCs w:val="28"/>
          </w:rPr>
          <w:t>пунктами 4.1.1</w:t>
        </w:r>
      </w:hyperlink>
      <w:r w:rsidRPr="00770837">
        <w:rPr>
          <w:rFonts w:ascii="Times New Roman" w:hAnsi="Times New Roman" w:cs="Times New Roman"/>
          <w:sz w:val="28"/>
          <w:szCs w:val="28"/>
        </w:rPr>
        <w:t xml:space="preserve"> и </w:t>
      </w:r>
      <w:hyperlink w:anchor="P191" w:history="1">
        <w:r w:rsidRPr="00770837">
          <w:rPr>
            <w:rFonts w:ascii="Times New Roman" w:hAnsi="Times New Roman" w:cs="Times New Roman"/>
            <w:sz w:val="28"/>
            <w:szCs w:val="28"/>
          </w:rPr>
          <w:t>4.1.2</w:t>
        </w:r>
      </w:hyperlink>
      <w:r w:rsidRPr="00770837">
        <w:rPr>
          <w:rFonts w:ascii="Times New Roman" w:hAnsi="Times New Roman" w:cs="Times New Roman"/>
          <w:sz w:val="28"/>
          <w:szCs w:val="28"/>
        </w:rPr>
        <w:t xml:space="preserve"> настоящего Порядка (по причине признания только одного претендента участником либо только одним участником аукциона сделано предложение о цене («шаг аукциона»), договор купли-продажи изъятого имущества заключается по цене, предложенной таким участником.</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 xml:space="preserve">4.5. В случае, предусмотренном </w:t>
      </w:r>
      <w:hyperlink w:anchor="P193" w:history="1">
        <w:r w:rsidRPr="00770837">
          <w:rPr>
            <w:rFonts w:ascii="Times New Roman" w:hAnsi="Times New Roman" w:cs="Times New Roman"/>
            <w:sz w:val="28"/>
            <w:szCs w:val="28"/>
          </w:rPr>
          <w:t>пунктом 4.1.4</w:t>
        </w:r>
      </w:hyperlink>
      <w:r w:rsidRPr="00770837">
        <w:rPr>
          <w:rFonts w:ascii="Times New Roman" w:hAnsi="Times New Roman" w:cs="Times New Roman"/>
          <w:sz w:val="28"/>
          <w:szCs w:val="28"/>
        </w:rPr>
        <w:t xml:space="preserve"> настоящего Порядка, договор купли-продажи изъятого имущества заключается по начальной цене аукциона на условиях, изложенных в аукционной документации.</w:t>
      </w:r>
    </w:p>
    <w:p w:rsidR="005A0A74" w:rsidRPr="00770837" w:rsidRDefault="005A0A74" w:rsidP="005A0A74">
      <w:pPr>
        <w:pStyle w:val="ConsPlusNormal"/>
        <w:ind w:firstLine="709"/>
        <w:jc w:val="both"/>
        <w:rPr>
          <w:rFonts w:ascii="Times New Roman" w:hAnsi="Times New Roman" w:cs="Times New Roman"/>
          <w:sz w:val="28"/>
          <w:szCs w:val="28"/>
        </w:rPr>
      </w:pPr>
    </w:p>
    <w:p w:rsidR="005A0A74" w:rsidRPr="00770837" w:rsidRDefault="005A0A74" w:rsidP="005A0A74">
      <w:pPr>
        <w:pStyle w:val="ConsPlusNormal"/>
        <w:ind w:firstLine="709"/>
        <w:jc w:val="center"/>
        <w:outlineLvl w:val="1"/>
        <w:rPr>
          <w:rFonts w:ascii="Times New Roman" w:hAnsi="Times New Roman" w:cs="Times New Roman"/>
          <w:sz w:val="28"/>
          <w:szCs w:val="28"/>
        </w:rPr>
      </w:pPr>
      <w:r w:rsidRPr="00770837">
        <w:rPr>
          <w:rFonts w:ascii="Times New Roman" w:hAnsi="Times New Roman" w:cs="Times New Roman"/>
          <w:sz w:val="28"/>
          <w:szCs w:val="28"/>
        </w:rPr>
        <w:t>5. Заключение договора купли-продажи изъятого имущества</w:t>
      </w:r>
    </w:p>
    <w:p w:rsidR="005A0A74" w:rsidRPr="00770837" w:rsidRDefault="005A0A74" w:rsidP="005A0A74">
      <w:pPr>
        <w:pStyle w:val="ConsPlusNormal"/>
        <w:ind w:firstLine="709"/>
        <w:jc w:val="both"/>
        <w:rPr>
          <w:rFonts w:ascii="Times New Roman" w:hAnsi="Times New Roman" w:cs="Times New Roman"/>
          <w:sz w:val="28"/>
          <w:szCs w:val="28"/>
        </w:rPr>
      </w:pPr>
    </w:p>
    <w:p w:rsidR="005A0A74" w:rsidRPr="00770837" w:rsidRDefault="005A0A74" w:rsidP="005A0A74">
      <w:pPr>
        <w:pStyle w:val="ConsPlusNormal"/>
        <w:ind w:firstLine="709"/>
        <w:jc w:val="both"/>
        <w:rPr>
          <w:rFonts w:ascii="Times New Roman" w:hAnsi="Times New Roman" w:cs="Times New Roman"/>
          <w:sz w:val="28"/>
          <w:szCs w:val="28"/>
        </w:rPr>
      </w:pPr>
      <w:bookmarkStart w:id="12" w:name="P203"/>
      <w:bookmarkEnd w:id="12"/>
      <w:r w:rsidRPr="00770837">
        <w:rPr>
          <w:rFonts w:ascii="Times New Roman" w:hAnsi="Times New Roman" w:cs="Times New Roman"/>
          <w:sz w:val="28"/>
          <w:szCs w:val="28"/>
        </w:rPr>
        <w:t xml:space="preserve">5.1. В срок не ранее 10 рабочих дней и не позднее 20 рабочих дней со дня подписания протокола об итогах аукциона инициатор аукциона заключает договор купли-продажи изъятого имущества с победителем аукциона либо лицом, выигравшим аукцион, и согласовывает договор купли-продажи с Комитетом за исключением случаев, указанных в </w:t>
      </w:r>
      <w:hyperlink w:anchor="P197" w:history="1">
        <w:r w:rsidRPr="00770837">
          <w:rPr>
            <w:rFonts w:ascii="Times New Roman" w:hAnsi="Times New Roman" w:cs="Times New Roman"/>
            <w:sz w:val="28"/>
            <w:szCs w:val="28"/>
          </w:rPr>
          <w:t>пункте 4.3</w:t>
        </w:r>
      </w:hyperlink>
      <w:r w:rsidRPr="00770837">
        <w:rPr>
          <w:rFonts w:ascii="Times New Roman" w:hAnsi="Times New Roman" w:cs="Times New Roman"/>
          <w:sz w:val="28"/>
          <w:szCs w:val="28"/>
        </w:rPr>
        <w:t xml:space="preserve"> настоящего Порядка.</w:t>
      </w:r>
    </w:p>
    <w:p w:rsidR="005A0A74" w:rsidRPr="00770837" w:rsidRDefault="005A0A74" w:rsidP="005A0A74">
      <w:pPr>
        <w:pStyle w:val="ConsPlusNormal"/>
        <w:spacing w:before="220"/>
        <w:ind w:firstLine="709"/>
        <w:jc w:val="both"/>
        <w:rPr>
          <w:rFonts w:ascii="Times New Roman" w:hAnsi="Times New Roman" w:cs="Times New Roman"/>
          <w:sz w:val="28"/>
          <w:szCs w:val="28"/>
        </w:rPr>
      </w:pPr>
      <w:bookmarkStart w:id="13" w:name="P204"/>
      <w:bookmarkEnd w:id="13"/>
      <w:r w:rsidRPr="00770837">
        <w:rPr>
          <w:rFonts w:ascii="Times New Roman" w:hAnsi="Times New Roman" w:cs="Times New Roman"/>
          <w:sz w:val="28"/>
          <w:szCs w:val="28"/>
        </w:rPr>
        <w:t>5.2. При заключении договора купли-продажи изъятого имущества сумма задатка, внесенного победителем или лицом, выигравшим аукцион, засчитывается в счет оплаты по договору.</w:t>
      </w:r>
    </w:p>
    <w:p w:rsidR="005A0A74" w:rsidRPr="00770837" w:rsidRDefault="005A0A74" w:rsidP="005A0A74">
      <w:pPr>
        <w:pStyle w:val="ConsPlusNormal"/>
        <w:spacing w:before="220"/>
        <w:ind w:firstLine="709"/>
        <w:jc w:val="both"/>
        <w:rPr>
          <w:rFonts w:ascii="Times New Roman" w:hAnsi="Times New Roman" w:cs="Times New Roman"/>
          <w:sz w:val="28"/>
          <w:szCs w:val="28"/>
        </w:rPr>
      </w:pPr>
      <w:bookmarkStart w:id="14" w:name="P205"/>
      <w:bookmarkEnd w:id="14"/>
      <w:r w:rsidRPr="00770837">
        <w:rPr>
          <w:rFonts w:ascii="Times New Roman" w:hAnsi="Times New Roman" w:cs="Times New Roman"/>
          <w:sz w:val="28"/>
          <w:szCs w:val="28"/>
        </w:rPr>
        <w:t>5.3. Задаток победителя или лица, выигравшего аукцион, перечисляется на счет инициатора аукциона в течение пяти рабочих дней с даты подписания протокола об итогах аукциона.</w:t>
      </w:r>
    </w:p>
    <w:p w:rsidR="005A0A74" w:rsidRPr="00770837" w:rsidRDefault="005A0A74" w:rsidP="005A0A74">
      <w:pPr>
        <w:pStyle w:val="ConsPlusNormal"/>
        <w:spacing w:before="220"/>
        <w:ind w:firstLine="709"/>
        <w:jc w:val="both"/>
        <w:rPr>
          <w:rFonts w:ascii="Times New Roman" w:hAnsi="Times New Roman" w:cs="Times New Roman"/>
          <w:sz w:val="28"/>
          <w:szCs w:val="28"/>
        </w:rPr>
      </w:pPr>
      <w:bookmarkStart w:id="15" w:name="P206"/>
      <w:bookmarkEnd w:id="15"/>
      <w:r w:rsidRPr="00770837">
        <w:rPr>
          <w:rFonts w:ascii="Times New Roman" w:hAnsi="Times New Roman" w:cs="Times New Roman"/>
          <w:sz w:val="28"/>
          <w:szCs w:val="28"/>
        </w:rPr>
        <w:t xml:space="preserve">Оплата по договору купли-продажи изъятого имущества производится победителем или лицом, выигравшим аукцион, с учетом ранее уплаченного задатка в течение 10 рабочих дней со дня подписания протокола об итогах </w:t>
      </w:r>
      <w:r w:rsidRPr="00770837">
        <w:rPr>
          <w:rFonts w:ascii="Times New Roman" w:hAnsi="Times New Roman" w:cs="Times New Roman"/>
          <w:sz w:val="28"/>
          <w:szCs w:val="28"/>
        </w:rPr>
        <w:lastRenderedPageBreak/>
        <w:t>аукциона.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Банковская гарантия на сумму стоимости работ по сохранению изъятого имущества (далее - банковская гарантия), стоимость работ которой равна стоимости работ по сохранению изъятого имущества согласно сводному сметному расчету стоимости работ по сохранению изъятого имущества, а также срок действия которой не должен быть менее четырнадцати месяцев, представляется победителем или лицом, выигравшим аукцион, до момента заключения договора, но не позднее 10 рабочих дней со дня подписания протокола об итогах аукциона</w:t>
      </w:r>
      <w:r w:rsidRPr="002761D6">
        <w:rPr>
          <w:rFonts w:ascii="Times New Roman" w:hAnsi="Times New Roman" w:cs="Times New Roman"/>
          <w:sz w:val="28"/>
          <w:szCs w:val="28"/>
        </w:rPr>
        <w:t>.</w:t>
      </w:r>
      <w:r w:rsidRPr="00770837">
        <w:rPr>
          <w:rFonts w:ascii="Times New Roman" w:hAnsi="Times New Roman" w:cs="Times New Roman"/>
          <w:sz w:val="28"/>
          <w:szCs w:val="28"/>
        </w:rPr>
        <w:t xml:space="preserve"> </w:t>
      </w:r>
    </w:p>
    <w:p w:rsidR="005A0A74" w:rsidRPr="00770837" w:rsidRDefault="005A0A74" w:rsidP="005A0A74">
      <w:pPr>
        <w:pStyle w:val="ConsPlusNormal"/>
        <w:spacing w:before="220"/>
        <w:ind w:firstLine="709"/>
        <w:jc w:val="both"/>
        <w:rPr>
          <w:rFonts w:ascii="Times New Roman" w:hAnsi="Times New Roman" w:cs="Times New Roman"/>
          <w:sz w:val="28"/>
          <w:szCs w:val="28"/>
        </w:rPr>
      </w:pPr>
      <w:bookmarkStart w:id="16" w:name="P207"/>
      <w:bookmarkEnd w:id="16"/>
      <w:r w:rsidRPr="00770837">
        <w:rPr>
          <w:rFonts w:ascii="Times New Roman" w:hAnsi="Times New Roman" w:cs="Times New Roman"/>
          <w:sz w:val="28"/>
          <w:szCs w:val="28"/>
        </w:rPr>
        <w:t xml:space="preserve">5.4. В случае, если в срок, указанный в </w:t>
      </w:r>
      <w:hyperlink w:anchor="P203" w:history="1">
        <w:r w:rsidRPr="00770837">
          <w:rPr>
            <w:rFonts w:ascii="Times New Roman" w:hAnsi="Times New Roman" w:cs="Times New Roman"/>
            <w:sz w:val="28"/>
            <w:szCs w:val="28"/>
          </w:rPr>
          <w:t>пункте 5.1</w:t>
        </w:r>
      </w:hyperlink>
      <w:r w:rsidRPr="00770837">
        <w:rPr>
          <w:rFonts w:ascii="Times New Roman" w:hAnsi="Times New Roman" w:cs="Times New Roman"/>
          <w:sz w:val="28"/>
          <w:szCs w:val="28"/>
        </w:rPr>
        <w:t xml:space="preserve">, в </w:t>
      </w:r>
      <w:hyperlink w:anchor="P206" w:history="1">
        <w:r w:rsidRPr="00770837">
          <w:rPr>
            <w:rFonts w:ascii="Times New Roman" w:hAnsi="Times New Roman" w:cs="Times New Roman"/>
            <w:sz w:val="28"/>
            <w:szCs w:val="28"/>
          </w:rPr>
          <w:t>абзацах втором и третьем пункта 5.3</w:t>
        </w:r>
      </w:hyperlink>
      <w:r w:rsidRPr="00770837">
        <w:rPr>
          <w:rFonts w:ascii="Times New Roman" w:hAnsi="Times New Roman" w:cs="Times New Roman"/>
          <w:sz w:val="28"/>
          <w:szCs w:val="28"/>
        </w:rPr>
        <w:t xml:space="preserve"> настоящего Порядка, победитель или лицо, выигравшее аукцион, не подпишет договор купли-продажи изъятого имущества или не произведет оплату по договору, или не представит банковскую гарантию, такие лица признаются уклонившимися от подписания договора.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5.5. При уклонении от заключения договора купли-продажи изъятого имущества победитель либо лицо, выигравшее аукцион, утрачивает право на заключение указанного договора, задаток ему не возвращается и перечисляется в доход бюджета Республики Татарстан.</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5.6. В случае признания победителя уклонившимся от заключения договора купли-продажи изъятого имущества инициатор аукциона заключает договор с лицом, сделавшим предпоследнее предложение о цене в ходе аукциона.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 xml:space="preserve">Договор купли-продажи изъятого имущества заключается с лицом, сделавшим предпоследнее предложение о цене в ходе аукциона, в порядке, предусмотренном </w:t>
      </w:r>
      <w:hyperlink w:anchor="P204" w:history="1">
        <w:r w:rsidRPr="00770837">
          <w:rPr>
            <w:rFonts w:ascii="Times New Roman" w:hAnsi="Times New Roman" w:cs="Times New Roman"/>
            <w:sz w:val="28"/>
            <w:szCs w:val="28"/>
          </w:rPr>
          <w:t>пунктами 5.2</w:t>
        </w:r>
      </w:hyperlink>
      <w:r w:rsidRPr="00770837">
        <w:rPr>
          <w:rFonts w:ascii="Times New Roman" w:hAnsi="Times New Roman" w:cs="Times New Roman"/>
          <w:sz w:val="28"/>
          <w:szCs w:val="28"/>
        </w:rPr>
        <w:t xml:space="preserve">, </w:t>
      </w:r>
      <w:hyperlink w:anchor="P205" w:history="1">
        <w:r w:rsidRPr="00770837">
          <w:rPr>
            <w:rFonts w:ascii="Times New Roman" w:hAnsi="Times New Roman" w:cs="Times New Roman"/>
            <w:sz w:val="28"/>
            <w:szCs w:val="28"/>
          </w:rPr>
          <w:t>5.3</w:t>
        </w:r>
      </w:hyperlink>
      <w:r w:rsidRPr="00770837">
        <w:rPr>
          <w:rFonts w:ascii="Times New Roman" w:hAnsi="Times New Roman" w:cs="Times New Roman"/>
          <w:sz w:val="28"/>
          <w:szCs w:val="28"/>
        </w:rPr>
        <w:t xml:space="preserve"> и </w:t>
      </w:r>
      <w:hyperlink w:anchor="P207" w:history="1">
        <w:r w:rsidRPr="00770837">
          <w:rPr>
            <w:rFonts w:ascii="Times New Roman" w:hAnsi="Times New Roman" w:cs="Times New Roman"/>
            <w:sz w:val="28"/>
            <w:szCs w:val="28"/>
          </w:rPr>
          <w:t>5.4</w:t>
        </w:r>
      </w:hyperlink>
      <w:r w:rsidRPr="00770837">
        <w:rPr>
          <w:rFonts w:ascii="Times New Roman" w:hAnsi="Times New Roman" w:cs="Times New Roman"/>
          <w:sz w:val="28"/>
          <w:szCs w:val="28"/>
        </w:rPr>
        <w:t xml:space="preserve"> настоящего Порядка, в срок не ранее 10 рабочих дней и не позднее 20 рабочих дней со дня размещения на официальных сайтах протокола о признании победителя аукциона уклонившимся от заключения договора купли-продажи изъятого имущества.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5.7. В случае признания лица, выигравшего аукцион, или лица, сделавшего предпоследнее предложение о цене аукциона, уклонившимся от заключения договора купли-продажи изъятого имущества инициатор аукциона принимает решение о повторном проведении аукциона.</w:t>
      </w:r>
    </w:p>
    <w:p w:rsidR="005A0A74" w:rsidRPr="00770837" w:rsidRDefault="005A0A74" w:rsidP="005A0A74">
      <w:pPr>
        <w:pStyle w:val="ConsPlusNormal"/>
        <w:spacing w:before="220"/>
        <w:ind w:firstLine="709"/>
        <w:jc w:val="both"/>
        <w:rPr>
          <w:rFonts w:ascii="Times New Roman" w:hAnsi="Times New Roman" w:cs="Times New Roman"/>
          <w:sz w:val="28"/>
          <w:szCs w:val="28"/>
        </w:rPr>
      </w:pPr>
      <w:bookmarkStart w:id="17" w:name="P214"/>
      <w:bookmarkEnd w:id="17"/>
      <w:r w:rsidRPr="00770837">
        <w:rPr>
          <w:rFonts w:ascii="Times New Roman" w:hAnsi="Times New Roman" w:cs="Times New Roman"/>
          <w:sz w:val="28"/>
          <w:szCs w:val="28"/>
        </w:rPr>
        <w:t xml:space="preserve">5.8. Инициатор аукциона в течение 10 рабочих дней после подписания договора купли-продажи изъятого имущества и поступления на его счет оплаты по договору уведомляет в письменной форме лицо, у которого по решению суда изъято имущество, о результатах аукциона и размере денежных средств, которые будут ему переданы в соответствии с </w:t>
      </w:r>
      <w:hyperlink w:anchor="P216" w:history="1">
        <w:r w:rsidRPr="00770837">
          <w:rPr>
            <w:rFonts w:ascii="Times New Roman" w:hAnsi="Times New Roman" w:cs="Times New Roman"/>
            <w:sz w:val="28"/>
            <w:szCs w:val="28"/>
          </w:rPr>
          <w:t>пунктом 5.9</w:t>
        </w:r>
      </w:hyperlink>
      <w:r w:rsidRPr="00770837">
        <w:rPr>
          <w:rFonts w:ascii="Times New Roman" w:hAnsi="Times New Roman" w:cs="Times New Roman"/>
          <w:sz w:val="28"/>
          <w:szCs w:val="28"/>
        </w:rPr>
        <w:t xml:space="preserve"> настоящего Порядка.</w:t>
      </w:r>
    </w:p>
    <w:p w:rsidR="005A0A74" w:rsidRPr="00770837" w:rsidRDefault="005A0A74" w:rsidP="005A0A74">
      <w:pPr>
        <w:pStyle w:val="ConsPlusNormal"/>
        <w:spacing w:before="220"/>
        <w:ind w:firstLine="709"/>
        <w:jc w:val="both"/>
        <w:rPr>
          <w:rFonts w:ascii="Times New Roman" w:hAnsi="Times New Roman" w:cs="Times New Roman"/>
          <w:sz w:val="28"/>
          <w:szCs w:val="28"/>
        </w:rPr>
      </w:pPr>
      <w:bookmarkStart w:id="18" w:name="P216"/>
      <w:bookmarkEnd w:id="18"/>
      <w:r w:rsidRPr="00770837">
        <w:rPr>
          <w:rFonts w:ascii="Times New Roman" w:hAnsi="Times New Roman" w:cs="Times New Roman"/>
          <w:sz w:val="28"/>
          <w:szCs w:val="28"/>
        </w:rPr>
        <w:t xml:space="preserve">5.9. Инициатор аукциона в течение 10 рабочих дней с даты </w:t>
      </w:r>
      <w:r w:rsidRPr="00770837">
        <w:rPr>
          <w:rFonts w:ascii="Times New Roman" w:hAnsi="Times New Roman" w:cs="Times New Roman"/>
          <w:sz w:val="28"/>
          <w:szCs w:val="28"/>
        </w:rPr>
        <w:lastRenderedPageBreak/>
        <w:t>предоставления победителем или лицом, выигравшим аукцион, сведений из Единого государственного реестра недвижимости о государственной регистрации права на изъятое имущество и осуществления оплаты по договору передает лицу, у которого по решению суда изъято имущество, вырученную от продажи сумму за вычетом денежных средств в размере стоимости работ по сохранению изъятого имущества (за исключением земельного участка, в границах которого располагаются объекты археологического наследия)</w:t>
      </w:r>
      <w:r w:rsidRPr="00770837">
        <w:rPr>
          <w:rFonts w:ascii="Times New Roman" w:hAnsi="Times New Roman" w:cs="Times New Roman"/>
          <w:color w:val="FF0000"/>
          <w:sz w:val="28"/>
          <w:szCs w:val="28"/>
        </w:rPr>
        <w:t xml:space="preserve"> </w:t>
      </w:r>
      <w:r w:rsidRPr="00770837">
        <w:rPr>
          <w:rFonts w:ascii="Times New Roman" w:hAnsi="Times New Roman" w:cs="Times New Roman"/>
          <w:sz w:val="28"/>
          <w:szCs w:val="28"/>
        </w:rPr>
        <w:t xml:space="preserve">или стоимости мероприятий, необходимых для сохранения объекта археологического наследия, указанных в </w:t>
      </w:r>
      <w:hyperlink r:id="rId12" w:history="1">
        <w:r w:rsidRPr="00770837">
          <w:rPr>
            <w:rFonts w:ascii="Times New Roman" w:hAnsi="Times New Roman" w:cs="Times New Roman"/>
            <w:sz w:val="28"/>
            <w:szCs w:val="28"/>
          </w:rPr>
          <w:t>пункте 2 статьи 40</w:t>
        </w:r>
      </w:hyperlink>
      <w:r w:rsidRPr="00770837">
        <w:rPr>
          <w:rFonts w:ascii="Times New Roman" w:hAnsi="Times New Roman" w:cs="Times New Roman"/>
          <w:sz w:val="28"/>
          <w:szCs w:val="28"/>
        </w:rPr>
        <w:t xml:space="preserve"> Федерального закона от 25 июня 2002 года № 73-ФЗ «Об объектах культурного наследия (памятниках истории и культуры) народов Российской Федерации», и расходов на проведение публичных торгов, а именно: стоимости работ по составлению отчета об оценке рыночной стоимости изъятого имущества согласно акту сдачи-приемки работ, а также стоимости работ по составлению сводного сметного расчета стоимости работ по сохранению изъятого имущества.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 xml:space="preserve">5.10. Инициатор аукциона после подписания договора купли-продажи изъятого имущества и поступления на его счет оплаты по договору перечисляет денежные средства в размере стоимости работ по сохранению изъятого имущества (за исключением земельного участка, в границах которого располагаются объекты археологического наследия) или стоимости мероприятий, необходимых для сохранения объекта археологического наследия, указанных в </w:t>
      </w:r>
      <w:hyperlink r:id="rId13" w:history="1">
        <w:r w:rsidRPr="00770837">
          <w:rPr>
            <w:rFonts w:ascii="Times New Roman" w:hAnsi="Times New Roman" w:cs="Times New Roman"/>
            <w:sz w:val="28"/>
            <w:szCs w:val="28"/>
          </w:rPr>
          <w:t>пункте 2 статьи 40</w:t>
        </w:r>
      </w:hyperlink>
      <w:r w:rsidRPr="00770837">
        <w:rPr>
          <w:rFonts w:ascii="Times New Roman" w:hAnsi="Times New Roman" w:cs="Times New Roman"/>
          <w:sz w:val="28"/>
          <w:szCs w:val="28"/>
        </w:rPr>
        <w:t xml:space="preserve"> Федерального закона от 25 июня 2002 года № 73-ФЗ «Об объектах культурного наследия (памятниках истории и культуры) народов Российской Федерации», но не более суммы, полученной в результате торгов</w:t>
      </w:r>
      <w:r>
        <w:rPr>
          <w:rFonts w:ascii="Times New Roman" w:hAnsi="Times New Roman" w:cs="Times New Roman"/>
          <w:sz w:val="28"/>
          <w:szCs w:val="28"/>
        </w:rPr>
        <w:t>,</w:t>
      </w:r>
      <w:r w:rsidRPr="00770837">
        <w:rPr>
          <w:rFonts w:ascii="Times New Roman" w:hAnsi="Times New Roman" w:cs="Times New Roman"/>
          <w:sz w:val="28"/>
          <w:szCs w:val="28"/>
        </w:rPr>
        <w:t xml:space="preserve"> за вычетом затрат на выполнение работ по составлению отчета об оценке рыночной стоимости изъятого имущества согласно акту сдачи-приемки работ, а также стоимости работ по составлению сводного сметного расчета стоимости работ по сохранению изъятого имущества на счет лица, с которым заключен договор, в течение 30 рабочих дней с даты предоставления победителем или лицом, выигравшим аукцион, сведений из Единого государственного реестра недвижимости о государственной регистрации права на изъятое имущество.</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 xml:space="preserve">5.11. Инициатор аукциона не позднее 10 рабочих дней с момента получения средств, зачисленных в соответствии с </w:t>
      </w:r>
      <w:hyperlink w:anchor="P205" w:history="1">
        <w:r w:rsidRPr="00770837">
          <w:rPr>
            <w:rFonts w:ascii="Times New Roman" w:hAnsi="Times New Roman" w:cs="Times New Roman"/>
            <w:sz w:val="28"/>
            <w:szCs w:val="28"/>
          </w:rPr>
          <w:t>пунктом 5.3</w:t>
        </w:r>
      </w:hyperlink>
      <w:r w:rsidRPr="00770837">
        <w:rPr>
          <w:rFonts w:ascii="Times New Roman" w:hAnsi="Times New Roman" w:cs="Times New Roman"/>
          <w:sz w:val="28"/>
          <w:szCs w:val="28"/>
        </w:rPr>
        <w:t xml:space="preserve"> настоящего Порядка, перечисляет в доход бюджета Республики Татарстан:</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5.11.1. Денежные средства в размере стоимости работ по составлению отчета об оценке рыночной стоимости изъятого имущества.</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 xml:space="preserve">5.11.2. Денежные средства в размере стоимости работ по составлению сводного сметного расчета стоимости работ по сохранению изъятого имущества (за исключением земельного участка, в границах которого располагаются объекты археологического наследия) или стоимости </w:t>
      </w:r>
      <w:r w:rsidRPr="00770837">
        <w:rPr>
          <w:rFonts w:ascii="Times New Roman" w:hAnsi="Times New Roman" w:cs="Times New Roman"/>
          <w:sz w:val="28"/>
          <w:szCs w:val="28"/>
        </w:rPr>
        <w:lastRenderedPageBreak/>
        <w:t xml:space="preserve">мероприятий, необходимых для сохранения объекта археологического наследия, указанных в </w:t>
      </w:r>
      <w:hyperlink r:id="rId14" w:history="1">
        <w:r w:rsidRPr="00770837">
          <w:rPr>
            <w:rFonts w:ascii="Times New Roman" w:hAnsi="Times New Roman" w:cs="Times New Roman"/>
            <w:sz w:val="28"/>
            <w:szCs w:val="28"/>
          </w:rPr>
          <w:t>пункте 2 статьи 40</w:t>
        </w:r>
      </w:hyperlink>
      <w:r w:rsidRPr="00770837">
        <w:rPr>
          <w:rFonts w:ascii="Times New Roman" w:hAnsi="Times New Roman" w:cs="Times New Roman"/>
          <w:sz w:val="28"/>
          <w:szCs w:val="28"/>
        </w:rPr>
        <w:t xml:space="preserve"> Федерального закона от 25 июня 2002 года № 73-ФЗ «Об объектах культурного наследия (памятниках истории и культуры) народов Российской Федерации».</w:t>
      </w:r>
    </w:p>
    <w:p w:rsidR="005A0A74" w:rsidRPr="00770837" w:rsidRDefault="005A0A74" w:rsidP="005A0A74">
      <w:pPr>
        <w:pStyle w:val="ConsPlusNormal"/>
        <w:ind w:firstLine="709"/>
        <w:jc w:val="both"/>
        <w:rPr>
          <w:rFonts w:ascii="Times New Roman" w:hAnsi="Times New Roman" w:cs="Times New Roman"/>
          <w:sz w:val="28"/>
          <w:szCs w:val="28"/>
        </w:rPr>
      </w:pPr>
    </w:p>
    <w:p w:rsidR="005A0A74" w:rsidRPr="00770837" w:rsidRDefault="005A0A74" w:rsidP="005A0A74">
      <w:pPr>
        <w:pStyle w:val="ConsPlusNormal"/>
        <w:ind w:firstLine="709"/>
        <w:jc w:val="center"/>
        <w:outlineLvl w:val="1"/>
        <w:rPr>
          <w:rFonts w:ascii="Times New Roman" w:hAnsi="Times New Roman" w:cs="Times New Roman"/>
          <w:sz w:val="28"/>
          <w:szCs w:val="28"/>
        </w:rPr>
      </w:pPr>
      <w:r w:rsidRPr="00770837">
        <w:rPr>
          <w:rFonts w:ascii="Times New Roman" w:hAnsi="Times New Roman" w:cs="Times New Roman"/>
          <w:sz w:val="28"/>
          <w:szCs w:val="28"/>
        </w:rPr>
        <w:t>6. Заключительные положения</w:t>
      </w:r>
    </w:p>
    <w:p w:rsidR="005A0A74" w:rsidRPr="00770837" w:rsidRDefault="005A0A74" w:rsidP="005A0A74">
      <w:pPr>
        <w:pStyle w:val="ConsPlusNormal"/>
        <w:ind w:firstLine="709"/>
        <w:jc w:val="both"/>
        <w:rPr>
          <w:rFonts w:ascii="Times New Roman" w:hAnsi="Times New Roman" w:cs="Times New Roman"/>
          <w:sz w:val="28"/>
          <w:szCs w:val="28"/>
        </w:rPr>
      </w:pPr>
    </w:p>
    <w:p w:rsidR="005A0A74" w:rsidRPr="00770837" w:rsidRDefault="005A0A74" w:rsidP="005A0A74">
      <w:pPr>
        <w:pStyle w:val="ConsPlusNormal"/>
        <w:ind w:firstLine="709"/>
        <w:jc w:val="both"/>
        <w:rPr>
          <w:rFonts w:ascii="Times New Roman" w:hAnsi="Times New Roman" w:cs="Times New Roman"/>
          <w:sz w:val="28"/>
          <w:szCs w:val="28"/>
        </w:rPr>
      </w:pPr>
      <w:r w:rsidRPr="00770837">
        <w:rPr>
          <w:rFonts w:ascii="Times New Roman" w:hAnsi="Times New Roman" w:cs="Times New Roman"/>
          <w:sz w:val="28"/>
          <w:szCs w:val="28"/>
        </w:rPr>
        <w:t>6.1. В ходе исполнения договора купли-продажи изъятого имущества лицо, у которого на основании договора возникло право собственности на изъятое имущество, ежегодно (до полного выполнения своих обязательств по договору) предоставляет инициатору аукциона банковскую гарантию на сумму стоимости работ по сохранению изъятого имущества, уменьшенную пропорционально стоимости выполненных работ, срок действия которой не должен быть менее четырнадцати месяцев.</w:t>
      </w:r>
    </w:p>
    <w:p w:rsidR="005A0A74" w:rsidRDefault="005A0A74" w:rsidP="005A0A74">
      <w:pPr>
        <w:pStyle w:val="ConsPlusNormal"/>
        <w:ind w:firstLine="709"/>
        <w:jc w:val="both"/>
        <w:rPr>
          <w:rFonts w:ascii="Times New Roman" w:hAnsi="Times New Roman" w:cs="Times New Roman"/>
          <w:color w:val="FF0000"/>
          <w:sz w:val="28"/>
          <w:szCs w:val="28"/>
        </w:rPr>
      </w:pPr>
      <w:r w:rsidRPr="00770837">
        <w:rPr>
          <w:rFonts w:ascii="Times New Roman" w:hAnsi="Times New Roman" w:cs="Times New Roman"/>
          <w:sz w:val="28"/>
          <w:szCs w:val="28"/>
        </w:rPr>
        <w:t xml:space="preserve">6.2. </w:t>
      </w:r>
      <w:r>
        <w:rPr>
          <w:rFonts w:ascii="Times New Roman" w:hAnsi="Times New Roman" w:cs="Times New Roman"/>
          <w:sz w:val="28"/>
          <w:szCs w:val="28"/>
        </w:rPr>
        <w:t xml:space="preserve">Комитет </w:t>
      </w:r>
      <w:r w:rsidRPr="00770837">
        <w:rPr>
          <w:rFonts w:ascii="Times New Roman" w:hAnsi="Times New Roman" w:cs="Times New Roman"/>
          <w:sz w:val="28"/>
          <w:szCs w:val="28"/>
        </w:rPr>
        <w:t xml:space="preserve">осуществляет контроль за выполнением договора купли-продажи изъятого имущества и обеспечивает приемку работ по сохранению изъятого имущества или мероприятий, необходимых для сохранения объекта культурного наследия, выявленного объекта культурного наследия, в соответствии с условиями договора на основании акта приемки выполненных работ по сохранению объекта культурного наследия или акта приемки выполненных работ по сохранению объекта культурного наследия и разрешения на ввод объекта в эксплуатацию, выданных Комитетом. </w:t>
      </w:r>
    </w:p>
    <w:p w:rsidR="005A0A74" w:rsidRPr="00754731" w:rsidRDefault="005A0A74" w:rsidP="005A0A74">
      <w:pPr>
        <w:pStyle w:val="ConsPlusNormal"/>
        <w:ind w:firstLine="709"/>
        <w:jc w:val="both"/>
        <w:rPr>
          <w:rFonts w:ascii="Times New Roman" w:hAnsi="Times New Roman" w:cs="Times New Roman"/>
          <w:color w:val="FF0000"/>
          <w:sz w:val="28"/>
          <w:szCs w:val="28"/>
        </w:rPr>
      </w:pPr>
      <w:r w:rsidRPr="00770837">
        <w:rPr>
          <w:rFonts w:ascii="Times New Roman" w:hAnsi="Times New Roman" w:cs="Times New Roman"/>
          <w:sz w:val="28"/>
          <w:szCs w:val="28"/>
        </w:rPr>
        <w:t xml:space="preserve">Порядок осуществления контроля за выполнением работ по сохранению изъятого имущества или мероприятий, необходимых для сохранения объекта культурного наследия, выявленного объекта культурного наследия, и их приемки, устанавливается </w:t>
      </w:r>
      <w:r>
        <w:rPr>
          <w:rFonts w:ascii="Times New Roman" w:hAnsi="Times New Roman"/>
          <w:sz w:val="28"/>
          <w:szCs w:val="28"/>
        </w:rPr>
        <w:t>совместным документом Комитета и Министерства земельных и имущественных отношений Республики Татарстан</w:t>
      </w:r>
      <w:r w:rsidRPr="00770837">
        <w:rPr>
          <w:rFonts w:ascii="Times New Roman" w:hAnsi="Times New Roman" w:cs="Times New Roman"/>
          <w:sz w:val="28"/>
          <w:szCs w:val="28"/>
        </w:rPr>
        <w:t>.</w:t>
      </w:r>
    </w:p>
    <w:p w:rsidR="005A0A74" w:rsidRPr="00770837" w:rsidRDefault="005A0A74" w:rsidP="005A0A74">
      <w:pPr>
        <w:pStyle w:val="ConsPlusNormal"/>
        <w:spacing w:before="220"/>
        <w:ind w:firstLine="709"/>
        <w:jc w:val="both"/>
        <w:rPr>
          <w:rFonts w:ascii="Times New Roman" w:hAnsi="Times New Roman" w:cs="Times New Roman"/>
          <w:sz w:val="28"/>
          <w:szCs w:val="28"/>
        </w:rPr>
      </w:pPr>
      <w:r w:rsidRPr="00770837">
        <w:rPr>
          <w:rFonts w:ascii="Times New Roman" w:hAnsi="Times New Roman" w:cs="Times New Roman"/>
          <w:sz w:val="28"/>
          <w:szCs w:val="28"/>
        </w:rPr>
        <w:t>6.3. В случае невыполнения лицом, у которого на основании договора купли-продажи изъятого имущества возникло право собственности на изъятое имущество, требований, предусмотренных охранным обязательством, актом технического состояния объекта культурного наследия, выявленного объекта культурного наследия, такие объекты культурного наследия на основании решения суда изымаются и продаются с публичных торгов в соответствии с настоящим Порядком.</w:t>
      </w:r>
    </w:p>
    <w:p w:rsidR="008C341E" w:rsidRPr="005A0A74" w:rsidRDefault="008C341E" w:rsidP="008C341E">
      <w:pPr>
        <w:jc w:val="center"/>
      </w:pPr>
    </w:p>
    <w:sectPr w:rsidR="008C341E" w:rsidRPr="005A0A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A35411"/>
    <w:multiLevelType w:val="hybridMultilevel"/>
    <w:tmpl w:val="9F446C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87D"/>
    <w:rsid w:val="0017387D"/>
    <w:rsid w:val="002F0734"/>
    <w:rsid w:val="00366DA1"/>
    <w:rsid w:val="003753D5"/>
    <w:rsid w:val="005A0A74"/>
    <w:rsid w:val="008B023C"/>
    <w:rsid w:val="008C341E"/>
    <w:rsid w:val="00B3348A"/>
    <w:rsid w:val="00BC0353"/>
    <w:rsid w:val="00EC3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71F5E9-B624-4DB9-97F4-ADDC96F6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4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341E"/>
    <w:pPr>
      <w:widowControl w:val="0"/>
      <w:autoSpaceDE w:val="0"/>
      <w:autoSpaceDN w:val="0"/>
      <w:adjustRightInd w:val="0"/>
      <w:ind w:left="720"/>
      <w:contextualSpacing/>
    </w:pPr>
    <w:rPr>
      <w:sz w:val="20"/>
      <w:szCs w:val="20"/>
    </w:rPr>
  </w:style>
  <w:style w:type="character" w:styleId="a4">
    <w:name w:val="Hyperlink"/>
    <w:basedOn w:val="a0"/>
    <w:uiPriority w:val="99"/>
    <w:unhideWhenUsed/>
    <w:rsid w:val="008C341E"/>
    <w:rPr>
      <w:color w:val="0563C1" w:themeColor="hyperlink"/>
      <w:u w:val="single"/>
    </w:rPr>
  </w:style>
  <w:style w:type="paragraph" w:customStyle="1" w:styleId="ConsPlusNormal">
    <w:name w:val="ConsPlusNormal"/>
    <w:rsid w:val="005A0A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A0A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A0A7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2B74581C34D5CA9483B47261483D2AA53EFF6ABF5262C3EF814922AE8E9296664940F3BCDF4DL" TargetMode="External"/><Relationship Id="rId13" Type="http://schemas.openxmlformats.org/officeDocument/2006/relationships/hyperlink" Target="consultantplus://offline/ref=F42B74581C34D5CA9483B47261483D2AA53EFF6ABF5262C3EF814922AE8E9296664940F3BCDF4DL" TargetMode="External"/><Relationship Id="rId3" Type="http://schemas.openxmlformats.org/officeDocument/2006/relationships/settings" Target="settings.xml"/><Relationship Id="rId7" Type="http://schemas.openxmlformats.org/officeDocument/2006/relationships/hyperlink" Target="consultantplus://offline/ref=F42B74581C34D5CA9483B47261483D2AA53EFF6ABF5262C3EF814922AE8E9296664940F3BCDF4DL" TargetMode="External"/><Relationship Id="rId12" Type="http://schemas.openxmlformats.org/officeDocument/2006/relationships/hyperlink" Target="consultantplus://offline/ref=F42B74581C34D5CA9483B47261483D2AA53EFF6ABF5262C3EF814922AE8E9296664940F3BCDF4D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F42B74581C34D5CA9483B47261483D2AA53EFF6ABF5262C3EF814922AE8E9296664940F6B7DF42L" TargetMode="External"/><Relationship Id="rId11" Type="http://schemas.openxmlformats.org/officeDocument/2006/relationships/hyperlink" Target="consultantplus://offline/ref=F42B74581C34D5CA9483B47261483D2AA436F869BB5062C3EF814922AE8E9296664940DF44L" TargetMode="External"/><Relationship Id="rId5" Type="http://schemas.openxmlformats.org/officeDocument/2006/relationships/hyperlink" Target="mailto:irina.buslaeva@tatar.ru" TargetMode="External"/><Relationship Id="rId15" Type="http://schemas.openxmlformats.org/officeDocument/2006/relationships/fontTable" Target="fontTable.xml"/><Relationship Id="rId10" Type="http://schemas.openxmlformats.org/officeDocument/2006/relationships/hyperlink" Target="consultantplus://offline/ref=F42B74581C34D5CA9483B47261483D2AA53EFA6EB85A62C3EF814922AE8E9296664940F4B9FCDB40L" TargetMode="External"/><Relationship Id="rId4" Type="http://schemas.openxmlformats.org/officeDocument/2006/relationships/webSettings" Target="webSettings.xml"/><Relationship Id="rId9" Type="http://schemas.openxmlformats.org/officeDocument/2006/relationships/hyperlink" Target="consultantplus://offline/ref=F42B74581C34D5CA9483B47261483D2AA53EFF6ABF5262C3EF814922AE8E9296664940F3BCDF4DL" TargetMode="External"/><Relationship Id="rId14" Type="http://schemas.openxmlformats.org/officeDocument/2006/relationships/hyperlink" Target="consultantplus://offline/ref=F42B74581C34D5CA9483B47261483D2AA53EFF6ABF5262C3EF814922AE8E9296664940F3BCDF4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5208</Words>
  <Characters>29688</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ФархутдиноваНФ</dc:creator>
  <cp:keywords/>
  <dc:description/>
  <cp:lastModifiedBy>ФархутдиноваНФ</cp:lastModifiedBy>
  <cp:revision>9</cp:revision>
  <dcterms:created xsi:type="dcterms:W3CDTF">2019-05-17T12:15:00Z</dcterms:created>
  <dcterms:modified xsi:type="dcterms:W3CDTF">2019-05-24T10:04:00Z</dcterms:modified>
</cp:coreProperties>
</file>