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F26" w:rsidRDefault="00673F26" w:rsidP="00673F26">
      <w:pPr>
        <w:pStyle w:val="ConsNonformat"/>
        <w:widowControl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673F26" w:rsidRDefault="00673F26" w:rsidP="00673F26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Срок проведения независимой</w:t>
      </w:r>
    </w:p>
    <w:p w:rsidR="00673F26" w:rsidRDefault="00673F26" w:rsidP="00673F26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антикоррупционной экспертизы проекта –</w:t>
      </w:r>
    </w:p>
    <w:p w:rsidR="00673F26" w:rsidRDefault="00673F26" w:rsidP="00673F26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с </w:t>
      </w:r>
      <w:r>
        <w:rPr>
          <w:color w:val="FF0000"/>
          <w:sz w:val="28"/>
          <w:szCs w:val="28"/>
        </w:rPr>
        <w:t>29</w:t>
      </w:r>
      <w:r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апреля</w:t>
      </w:r>
      <w:r>
        <w:rPr>
          <w:color w:val="FF0000"/>
          <w:sz w:val="28"/>
          <w:szCs w:val="28"/>
        </w:rPr>
        <w:t xml:space="preserve"> 20</w:t>
      </w:r>
      <w:r>
        <w:rPr>
          <w:color w:val="FF0000"/>
          <w:sz w:val="28"/>
          <w:szCs w:val="28"/>
        </w:rPr>
        <w:t>20</w:t>
      </w:r>
      <w:r>
        <w:rPr>
          <w:color w:val="FF0000"/>
          <w:sz w:val="28"/>
          <w:szCs w:val="28"/>
        </w:rPr>
        <w:t xml:space="preserve"> года по</w:t>
      </w:r>
      <w:r>
        <w:rPr>
          <w:color w:val="FF0000"/>
          <w:sz w:val="28"/>
          <w:szCs w:val="28"/>
        </w:rPr>
        <w:t xml:space="preserve"> 4</w:t>
      </w:r>
      <w:r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мая</w:t>
      </w:r>
      <w:r>
        <w:rPr>
          <w:color w:val="FF0000"/>
          <w:sz w:val="28"/>
          <w:szCs w:val="28"/>
        </w:rPr>
        <w:t xml:space="preserve"> 20</w:t>
      </w:r>
      <w:r>
        <w:rPr>
          <w:color w:val="FF0000"/>
          <w:sz w:val="28"/>
          <w:szCs w:val="28"/>
        </w:rPr>
        <w:t>20</w:t>
      </w:r>
      <w:r>
        <w:rPr>
          <w:color w:val="FF0000"/>
          <w:sz w:val="28"/>
          <w:szCs w:val="28"/>
        </w:rPr>
        <w:t xml:space="preserve"> года включительно.</w:t>
      </w:r>
    </w:p>
    <w:p w:rsidR="00673F26" w:rsidRDefault="00673F26" w:rsidP="00673F26">
      <w:pPr>
        <w:shd w:val="clear" w:color="auto" w:fill="FFFFFF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О внесении предложений в проект обращаться к ведущему советнику отдела изменения категории земель и включения земельных участков в границы населенных пунктов Ризаевой Алине Азатовне</w:t>
      </w:r>
    </w:p>
    <w:p w:rsidR="00673F26" w:rsidRDefault="00673F26" w:rsidP="00673F26">
      <w:pPr>
        <w:shd w:val="clear" w:color="auto" w:fill="FFFFFF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по тел.: (843) 221-40-37 (</w:t>
      </w:r>
      <w:hyperlink r:id="rId4" w:history="1">
        <w:r>
          <w:rPr>
            <w:rStyle w:val="a3"/>
            <w:color w:val="FF0000"/>
            <w:sz w:val="28"/>
            <w:szCs w:val="28"/>
          </w:rPr>
          <w:t>alina.rizaeva@tatar.ru</w:t>
        </w:r>
      </w:hyperlink>
      <w:r>
        <w:rPr>
          <w:color w:val="FF0000"/>
          <w:sz w:val="28"/>
          <w:szCs w:val="28"/>
        </w:rPr>
        <w:t>)</w:t>
      </w:r>
    </w:p>
    <w:p w:rsidR="00673F26" w:rsidRDefault="00673F26" w:rsidP="00673F26">
      <w:pPr>
        <w:jc w:val="center"/>
        <w:rPr>
          <w:caps/>
          <w:sz w:val="28"/>
          <w:szCs w:val="28"/>
        </w:rPr>
      </w:pPr>
    </w:p>
    <w:p w:rsidR="00673F26" w:rsidRPr="004F6268" w:rsidRDefault="00673F26" w:rsidP="00673F26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673F26" w:rsidRPr="004F6268" w:rsidRDefault="00673F26" w:rsidP="00673F26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673F26" w:rsidRPr="004F6268" w:rsidRDefault="00673F26" w:rsidP="00673F26">
      <w:pPr>
        <w:rPr>
          <w:sz w:val="28"/>
          <w:szCs w:val="28"/>
        </w:rPr>
      </w:pPr>
    </w:p>
    <w:p w:rsidR="00673F26" w:rsidRPr="004F6268" w:rsidRDefault="00673F26" w:rsidP="00673F26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 переводе земельных участков </w:t>
      </w:r>
    </w:p>
    <w:p w:rsidR="00673F26" w:rsidRPr="004F6268" w:rsidRDefault="00673F26" w:rsidP="00673F26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673F26" w:rsidRDefault="00673F26" w:rsidP="00673F26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Алексеевском, Новошешминском </w:t>
      </w:r>
    </w:p>
    <w:p w:rsidR="00673F26" w:rsidRPr="004F6268" w:rsidRDefault="00673F26" w:rsidP="00673F26">
      <w:pPr>
        <w:rPr>
          <w:sz w:val="28"/>
          <w:szCs w:val="28"/>
        </w:rPr>
      </w:pPr>
      <w:r w:rsidRPr="004F6268">
        <w:rPr>
          <w:sz w:val="28"/>
          <w:szCs w:val="28"/>
        </w:rPr>
        <w:t>муниципальных районах</w:t>
      </w:r>
    </w:p>
    <w:p w:rsidR="00673F26" w:rsidRPr="004F6268" w:rsidRDefault="00673F26" w:rsidP="00673F26">
      <w:pPr>
        <w:rPr>
          <w:b/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673F26" w:rsidRPr="004F6268" w:rsidRDefault="00673F26" w:rsidP="00673F26">
      <w:pPr>
        <w:spacing w:line="192" w:lineRule="auto"/>
        <w:ind w:right="23"/>
        <w:jc w:val="both"/>
        <w:rPr>
          <w:sz w:val="28"/>
          <w:szCs w:val="28"/>
        </w:rPr>
      </w:pPr>
    </w:p>
    <w:p w:rsidR="00673F26" w:rsidRPr="004F6268" w:rsidRDefault="00673F26" w:rsidP="00673F26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п.8 ч.1 ст.7 Федерального закона от 21 декабря 2004 года № 172-ФЗ 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673F26" w:rsidRPr="004F6268" w:rsidRDefault="00673F26" w:rsidP="00673F26">
      <w:pPr>
        <w:spacing w:line="192" w:lineRule="auto"/>
        <w:ind w:right="23"/>
        <w:jc w:val="both"/>
        <w:rPr>
          <w:sz w:val="28"/>
          <w:szCs w:val="28"/>
        </w:rPr>
      </w:pPr>
    </w:p>
    <w:p w:rsidR="00673F26" w:rsidRPr="004F6268" w:rsidRDefault="00673F26" w:rsidP="00673F26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 xml:space="preserve">Перевести земельные участки сельскохозяйственного назначения по перечню согласно приложению общей площадью </w:t>
      </w:r>
      <w:r w:rsidRPr="0042692B">
        <w:rPr>
          <w:sz w:val="28"/>
          <w:szCs w:val="28"/>
        </w:rPr>
        <w:t>7,2435</w:t>
      </w:r>
      <w:r w:rsidRPr="004F6268">
        <w:rPr>
          <w:sz w:val="28"/>
          <w:szCs w:val="28"/>
        </w:rPr>
        <w:t xml:space="preserve"> гектара, расположенные в </w:t>
      </w:r>
      <w:r>
        <w:rPr>
          <w:sz w:val="28"/>
          <w:szCs w:val="28"/>
        </w:rPr>
        <w:t>Алексеевском, Новошешминском</w:t>
      </w:r>
      <w:r w:rsidRPr="004F6268">
        <w:rPr>
          <w:sz w:val="28"/>
          <w:szCs w:val="28"/>
        </w:rPr>
        <w:t xml:space="preserve"> муниципальных районах Республики Татарстан, в</w:t>
      </w:r>
      <w:r w:rsidRPr="004F6268">
        <w:rPr>
          <w:rFonts w:ascii="Arial" w:hAnsi="Arial"/>
          <w:sz w:val="28"/>
          <w:szCs w:val="20"/>
        </w:rPr>
        <w:t xml:space="preserve"> </w:t>
      </w:r>
      <w:r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p w:rsidR="00673F26" w:rsidRPr="004F6268" w:rsidRDefault="00673F26" w:rsidP="00673F26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673F26" w:rsidRPr="004F6268" w:rsidRDefault="00673F26" w:rsidP="00673F26">
      <w:pPr>
        <w:spacing w:line="192" w:lineRule="auto"/>
        <w:rPr>
          <w:sz w:val="28"/>
          <w:szCs w:val="28"/>
        </w:rPr>
      </w:pPr>
    </w:p>
    <w:p w:rsidR="00673F26" w:rsidRPr="004F6268" w:rsidRDefault="00673F26" w:rsidP="00673F26">
      <w:pPr>
        <w:spacing w:line="192" w:lineRule="auto"/>
        <w:rPr>
          <w:sz w:val="28"/>
          <w:szCs w:val="28"/>
        </w:rPr>
      </w:pPr>
    </w:p>
    <w:p w:rsidR="00673F26" w:rsidRPr="004F6268" w:rsidRDefault="00673F26" w:rsidP="00673F26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673F26" w:rsidRPr="004F6268" w:rsidRDefault="00673F26" w:rsidP="00673F26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>А.В.Песошин</w:t>
      </w:r>
    </w:p>
    <w:p w:rsidR="00673F26" w:rsidRPr="004F6268" w:rsidRDefault="00673F26" w:rsidP="00673F26">
      <w:pPr>
        <w:rPr>
          <w:sz w:val="28"/>
          <w:szCs w:val="28"/>
        </w:rPr>
      </w:pPr>
    </w:p>
    <w:p w:rsidR="00673F26" w:rsidRPr="004F6268" w:rsidRDefault="00673F26" w:rsidP="00673F26">
      <w:pPr>
        <w:rPr>
          <w:sz w:val="28"/>
          <w:szCs w:val="28"/>
        </w:rPr>
      </w:pPr>
      <w:bookmarkStart w:id="0" w:name="_GoBack"/>
      <w:bookmarkEnd w:id="0"/>
    </w:p>
    <w:p w:rsidR="00673F26" w:rsidRPr="004F6268" w:rsidRDefault="00673F26" w:rsidP="00673F26">
      <w:pPr>
        <w:rPr>
          <w:sz w:val="28"/>
          <w:szCs w:val="28"/>
        </w:rPr>
      </w:pPr>
    </w:p>
    <w:p w:rsidR="00673F26" w:rsidRPr="004F6268" w:rsidRDefault="00673F26" w:rsidP="00673F26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4F6268">
        <w:rPr>
          <w:sz w:val="28"/>
          <w:szCs w:val="28"/>
        </w:rPr>
        <w:t xml:space="preserve">инистр земельных и имущественных </w:t>
      </w:r>
    </w:p>
    <w:p w:rsidR="00673F26" w:rsidRPr="004F6268" w:rsidRDefault="00673F26" w:rsidP="00673F26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          </w:t>
      </w:r>
      <w:r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      </w:t>
      </w:r>
      <w:r>
        <w:rPr>
          <w:sz w:val="28"/>
          <w:szCs w:val="28"/>
        </w:rPr>
        <w:t>Ф.А.Аглиуллин</w:t>
      </w:r>
    </w:p>
    <w:p w:rsidR="00673F26" w:rsidRDefault="00673F26" w:rsidP="00673F26">
      <w:pPr>
        <w:rPr>
          <w:sz w:val="28"/>
          <w:szCs w:val="28"/>
        </w:rPr>
        <w:sectPr w:rsidR="00673F26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673F26" w:rsidRPr="004F6268" w:rsidRDefault="00673F26" w:rsidP="00673F26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673F26" w:rsidRPr="004F6268" w:rsidRDefault="00673F26" w:rsidP="00673F26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Министров </w:t>
      </w:r>
    </w:p>
    <w:p w:rsidR="00673F26" w:rsidRPr="004F6268" w:rsidRDefault="00673F26" w:rsidP="00673F26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673F26" w:rsidRPr="004F6268" w:rsidRDefault="00673F26" w:rsidP="00673F26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от ______2020 №______</w:t>
      </w:r>
    </w:p>
    <w:p w:rsidR="00673F26" w:rsidRPr="004F6268" w:rsidRDefault="00673F26" w:rsidP="00673F26">
      <w:pPr>
        <w:jc w:val="right"/>
        <w:rPr>
          <w:sz w:val="28"/>
          <w:szCs w:val="28"/>
        </w:rPr>
      </w:pPr>
    </w:p>
    <w:tbl>
      <w:tblPr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652"/>
        <w:gridCol w:w="2469"/>
        <w:gridCol w:w="2660"/>
      </w:tblGrid>
      <w:tr w:rsidR="00673F26" w:rsidRPr="004F6268" w:rsidTr="006321E0">
        <w:trPr>
          <w:trHeight w:val="884"/>
          <w:jc w:val="center"/>
        </w:trPr>
        <w:tc>
          <w:tcPr>
            <w:tcW w:w="628" w:type="dxa"/>
            <w:vAlign w:val="center"/>
          </w:tcPr>
          <w:p w:rsidR="00673F26" w:rsidRPr="004F6268" w:rsidRDefault="00673F26" w:rsidP="006321E0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№ п/п</w:t>
            </w:r>
          </w:p>
        </w:tc>
        <w:tc>
          <w:tcPr>
            <w:tcW w:w="3652" w:type="dxa"/>
            <w:vAlign w:val="center"/>
          </w:tcPr>
          <w:p w:rsidR="00673F26" w:rsidRPr="004F6268" w:rsidRDefault="00673F26" w:rsidP="006321E0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2469" w:type="dxa"/>
            <w:vAlign w:val="center"/>
          </w:tcPr>
          <w:p w:rsidR="00673F26" w:rsidRPr="004F6268" w:rsidRDefault="00673F26" w:rsidP="006321E0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Площадь, гектаров</w:t>
            </w:r>
          </w:p>
        </w:tc>
        <w:tc>
          <w:tcPr>
            <w:tcW w:w="2660" w:type="dxa"/>
            <w:vAlign w:val="center"/>
          </w:tcPr>
          <w:p w:rsidR="00673F26" w:rsidRPr="004F6268" w:rsidRDefault="00673F26" w:rsidP="006321E0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Наименование муниципального района</w:t>
            </w:r>
          </w:p>
        </w:tc>
      </w:tr>
      <w:tr w:rsidR="00673F26" w:rsidRPr="004F6268" w:rsidTr="006321E0">
        <w:trPr>
          <w:trHeight w:val="96"/>
          <w:jc w:val="center"/>
        </w:trPr>
        <w:tc>
          <w:tcPr>
            <w:tcW w:w="628" w:type="dxa"/>
            <w:vAlign w:val="center"/>
          </w:tcPr>
          <w:p w:rsidR="00673F26" w:rsidRPr="004F6268" w:rsidRDefault="00673F26" w:rsidP="006321E0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2" w:type="dxa"/>
            <w:vAlign w:val="center"/>
          </w:tcPr>
          <w:p w:rsidR="00673F26" w:rsidRPr="004F6268" w:rsidRDefault="00673F26" w:rsidP="006321E0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16:05:130601:46</w:t>
            </w:r>
          </w:p>
        </w:tc>
        <w:tc>
          <w:tcPr>
            <w:tcW w:w="2469" w:type="dxa"/>
            <w:vAlign w:val="center"/>
          </w:tcPr>
          <w:p w:rsidR="00673F26" w:rsidRPr="004F6268" w:rsidRDefault="00673F26" w:rsidP="006321E0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1,8015</w:t>
            </w:r>
          </w:p>
        </w:tc>
        <w:tc>
          <w:tcPr>
            <w:tcW w:w="2660" w:type="dxa"/>
            <w:vAlign w:val="center"/>
          </w:tcPr>
          <w:p w:rsidR="00673F26" w:rsidRPr="004F6268" w:rsidRDefault="00673F26" w:rsidP="006321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Алексеевский</w:t>
            </w:r>
          </w:p>
        </w:tc>
      </w:tr>
      <w:tr w:rsidR="00673F26" w:rsidRPr="004F6268" w:rsidTr="006321E0">
        <w:trPr>
          <w:trHeight w:val="96"/>
          <w:jc w:val="center"/>
        </w:trPr>
        <w:tc>
          <w:tcPr>
            <w:tcW w:w="628" w:type="dxa"/>
            <w:vAlign w:val="center"/>
          </w:tcPr>
          <w:p w:rsidR="00673F26" w:rsidRPr="004F6268" w:rsidRDefault="00673F26" w:rsidP="006321E0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52" w:type="dxa"/>
            <w:vAlign w:val="center"/>
          </w:tcPr>
          <w:p w:rsidR="00673F26" w:rsidRPr="004F6268" w:rsidRDefault="00673F26" w:rsidP="006321E0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16:31:090202:333</w:t>
            </w:r>
          </w:p>
        </w:tc>
        <w:tc>
          <w:tcPr>
            <w:tcW w:w="2469" w:type="dxa"/>
            <w:vAlign w:val="center"/>
          </w:tcPr>
          <w:p w:rsidR="00673F26" w:rsidRPr="004F6268" w:rsidRDefault="00673F26" w:rsidP="006321E0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0,0061</w:t>
            </w:r>
          </w:p>
        </w:tc>
        <w:tc>
          <w:tcPr>
            <w:tcW w:w="2660" w:type="dxa"/>
            <w:vMerge w:val="restart"/>
            <w:vAlign w:val="center"/>
          </w:tcPr>
          <w:p w:rsidR="00673F26" w:rsidRPr="004F6268" w:rsidRDefault="00673F26" w:rsidP="006321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Новошешминский</w:t>
            </w:r>
          </w:p>
        </w:tc>
      </w:tr>
      <w:tr w:rsidR="00673F26" w:rsidRPr="004F6268" w:rsidTr="006321E0">
        <w:trPr>
          <w:trHeight w:val="96"/>
          <w:jc w:val="center"/>
        </w:trPr>
        <w:tc>
          <w:tcPr>
            <w:tcW w:w="628" w:type="dxa"/>
            <w:vAlign w:val="center"/>
          </w:tcPr>
          <w:p w:rsidR="00673F26" w:rsidRPr="004F6268" w:rsidRDefault="00673F26" w:rsidP="006321E0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52" w:type="dxa"/>
            <w:vAlign w:val="center"/>
          </w:tcPr>
          <w:p w:rsidR="00673F26" w:rsidRPr="004F6268" w:rsidRDefault="00673F26" w:rsidP="006321E0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16:31:130502:313</w:t>
            </w:r>
          </w:p>
        </w:tc>
        <w:tc>
          <w:tcPr>
            <w:tcW w:w="2469" w:type="dxa"/>
            <w:vAlign w:val="center"/>
          </w:tcPr>
          <w:p w:rsidR="00673F26" w:rsidRPr="004F6268" w:rsidRDefault="00673F26" w:rsidP="006321E0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0,1342</w:t>
            </w:r>
          </w:p>
        </w:tc>
        <w:tc>
          <w:tcPr>
            <w:tcW w:w="2660" w:type="dxa"/>
            <w:vMerge/>
            <w:vAlign w:val="center"/>
          </w:tcPr>
          <w:p w:rsidR="00673F26" w:rsidRPr="004F6268" w:rsidRDefault="00673F26" w:rsidP="006321E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73F26" w:rsidRPr="004F6268" w:rsidTr="006321E0">
        <w:trPr>
          <w:trHeight w:val="96"/>
          <w:jc w:val="center"/>
        </w:trPr>
        <w:tc>
          <w:tcPr>
            <w:tcW w:w="628" w:type="dxa"/>
            <w:vAlign w:val="center"/>
          </w:tcPr>
          <w:p w:rsidR="00673F26" w:rsidRPr="004F6268" w:rsidRDefault="00673F26" w:rsidP="006321E0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52" w:type="dxa"/>
            <w:vAlign w:val="center"/>
          </w:tcPr>
          <w:p w:rsidR="00673F26" w:rsidRPr="004F6268" w:rsidRDefault="00673F26" w:rsidP="006321E0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16:31:150207:387</w:t>
            </w:r>
          </w:p>
        </w:tc>
        <w:tc>
          <w:tcPr>
            <w:tcW w:w="2469" w:type="dxa"/>
            <w:vAlign w:val="center"/>
          </w:tcPr>
          <w:p w:rsidR="00673F26" w:rsidRPr="004F6268" w:rsidRDefault="00673F26" w:rsidP="006321E0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0,0121</w:t>
            </w:r>
          </w:p>
        </w:tc>
        <w:tc>
          <w:tcPr>
            <w:tcW w:w="2660" w:type="dxa"/>
            <w:vMerge/>
            <w:vAlign w:val="center"/>
          </w:tcPr>
          <w:p w:rsidR="00673F26" w:rsidRPr="004F6268" w:rsidRDefault="00673F26" w:rsidP="006321E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73F26" w:rsidRPr="004F6268" w:rsidTr="006321E0">
        <w:trPr>
          <w:trHeight w:val="96"/>
          <w:jc w:val="center"/>
        </w:trPr>
        <w:tc>
          <w:tcPr>
            <w:tcW w:w="628" w:type="dxa"/>
            <w:vAlign w:val="center"/>
          </w:tcPr>
          <w:p w:rsidR="00673F26" w:rsidRPr="004F6268" w:rsidRDefault="00673F26" w:rsidP="006321E0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52" w:type="dxa"/>
            <w:vAlign w:val="center"/>
          </w:tcPr>
          <w:p w:rsidR="00673F26" w:rsidRPr="004F6268" w:rsidRDefault="00673F26" w:rsidP="006321E0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16:31:150207:394</w:t>
            </w:r>
          </w:p>
        </w:tc>
        <w:tc>
          <w:tcPr>
            <w:tcW w:w="2469" w:type="dxa"/>
            <w:vAlign w:val="center"/>
          </w:tcPr>
          <w:p w:rsidR="00673F26" w:rsidRPr="004F6268" w:rsidRDefault="00673F26" w:rsidP="006321E0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0,7095</w:t>
            </w:r>
          </w:p>
        </w:tc>
        <w:tc>
          <w:tcPr>
            <w:tcW w:w="2660" w:type="dxa"/>
            <w:vMerge/>
            <w:vAlign w:val="center"/>
          </w:tcPr>
          <w:p w:rsidR="00673F26" w:rsidRPr="004F6268" w:rsidRDefault="00673F26" w:rsidP="006321E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73F26" w:rsidRPr="004F6268" w:rsidTr="006321E0">
        <w:trPr>
          <w:trHeight w:val="96"/>
          <w:jc w:val="center"/>
        </w:trPr>
        <w:tc>
          <w:tcPr>
            <w:tcW w:w="628" w:type="dxa"/>
            <w:vAlign w:val="center"/>
          </w:tcPr>
          <w:p w:rsidR="00673F26" w:rsidRPr="004F6268" w:rsidRDefault="00673F26" w:rsidP="006321E0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52" w:type="dxa"/>
            <w:vAlign w:val="center"/>
          </w:tcPr>
          <w:p w:rsidR="00673F26" w:rsidRPr="004F6268" w:rsidRDefault="00673F26" w:rsidP="006321E0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16:31:150207:395</w:t>
            </w:r>
          </w:p>
        </w:tc>
        <w:tc>
          <w:tcPr>
            <w:tcW w:w="2469" w:type="dxa"/>
            <w:vAlign w:val="center"/>
          </w:tcPr>
          <w:p w:rsidR="00673F26" w:rsidRPr="004F6268" w:rsidRDefault="00673F26" w:rsidP="006321E0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0,0128</w:t>
            </w:r>
          </w:p>
        </w:tc>
        <w:tc>
          <w:tcPr>
            <w:tcW w:w="2660" w:type="dxa"/>
            <w:vMerge/>
            <w:vAlign w:val="center"/>
          </w:tcPr>
          <w:p w:rsidR="00673F26" w:rsidRPr="004F6268" w:rsidRDefault="00673F26" w:rsidP="006321E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73F26" w:rsidRPr="004F6268" w:rsidTr="006321E0">
        <w:trPr>
          <w:trHeight w:val="96"/>
          <w:jc w:val="center"/>
        </w:trPr>
        <w:tc>
          <w:tcPr>
            <w:tcW w:w="628" w:type="dxa"/>
            <w:vAlign w:val="center"/>
          </w:tcPr>
          <w:p w:rsidR="00673F26" w:rsidRPr="004F6268" w:rsidRDefault="00673F26" w:rsidP="006321E0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52" w:type="dxa"/>
            <w:vAlign w:val="center"/>
          </w:tcPr>
          <w:p w:rsidR="00673F26" w:rsidRDefault="00673F26" w:rsidP="006321E0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16:31:150207:396</w:t>
            </w:r>
          </w:p>
        </w:tc>
        <w:tc>
          <w:tcPr>
            <w:tcW w:w="2469" w:type="dxa"/>
            <w:vAlign w:val="center"/>
          </w:tcPr>
          <w:p w:rsidR="00673F26" w:rsidRPr="004F6268" w:rsidRDefault="00673F26" w:rsidP="006321E0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0,5243</w:t>
            </w:r>
          </w:p>
        </w:tc>
        <w:tc>
          <w:tcPr>
            <w:tcW w:w="2660" w:type="dxa"/>
            <w:vMerge/>
            <w:vAlign w:val="center"/>
          </w:tcPr>
          <w:p w:rsidR="00673F26" w:rsidRPr="004F6268" w:rsidRDefault="00673F26" w:rsidP="006321E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73F26" w:rsidRPr="004F6268" w:rsidTr="006321E0">
        <w:trPr>
          <w:trHeight w:val="96"/>
          <w:jc w:val="center"/>
        </w:trPr>
        <w:tc>
          <w:tcPr>
            <w:tcW w:w="628" w:type="dxa"/>
            <w:vAlign w:val="center"/>
          </w:tcPr>
          <w:p w:rsidR="00673F26" w:rsidRPr="004F6268" w:rsidRDefault="00673F26" w:rsidP="006321E0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52" w:type="dxa"/>
            <w:vAlign w:val="center"/>
          </w:tcPr>
          <w:p w:rsidR="00673F26" w:rsidRDefault="00673F26" w:rsidP="006321E0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16:31:110607:168</w:t>
            </w:r>
          </w:p>
        </w:tc>
        <w:tc>
          <w:tcPr>
            <w:tcW w:w="2469" w:type="dxa"/>
            <w:vAlign w:val="center"/>
          </w:tcPr>
          <w:p w:rsidR="00673F26" w:rsidRPr="004F6268" w:rsidRDefault="00673F26" w:rsidP="006321E0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4,043</w:t>
            </w:r>
          </w:p>
        </w:tc>
        <w:tc>
          <w:tcPr>
            <w:tcW w:w="2660" w:type="dxa"/>
            <w:vMerge/>
            <w:vAlign w:val="center"/>
          </w:tcPr>
          <w:p w:rsidR="00673F26" w:rsidRPr="004F6268" w:rsidRDefault="00673F26" w:rsidP="006321E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73F26" w:rsidRPr="004F6268" w:rsidTr="006321E0">
        <w:trPr>
          <w:trHeight w:val="71"/>
          <w:jc w:val="center"/>
        </w:trPr>
        <w:tc>
          <w:tcPr>
            <w:tcW w:w="628" w:type="dxa"/>
            <w:vAlign w:val="center"/>
          </w:tcPr>
          <w:p w:rsidR="00673F26" w:rsidRPr="004F6268" w:rsidRDefault="00673F26" w:rsidP="006321E0">
            <w:pPr>
              <w:tabs>
                <w:tab w:val="left" w:pos="1735"/>
                <w:tab w:val="left" w:pos="2008"/>
              </w:tabs>
              <w:ind w:left="34"/>
              <w:jc w:val="center"/>
              <w:rPr>
                <w:sz w:val="28"/>
                <w:szCs w:val="28"/>
              </w:rPr>
            </w:pPr>
          </w:p>
        </w:tc>
        <w:tc>
          <w:tcPr>
            <w:tcW w:w="3652" w:type="dxa"/>
            <w:vAlign w:val="center"/>
          </w:tcPr>
          <w:p w:rsidR="00673F26" w:rsidRPr="004F6268" w:rsidRDefault="00673F26" w:rsidP="006321E0">
            <w:pPr>
              <w:tabs>
                <w:tab w:val="left" w:pos="1735"/>
                <w:tab w:val="left" w:pos="2008"/>
              </w:tabs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Итого</w:t>
            </w:r>
          </w:p>
        </w:tc>
        <w:tc>
          <w:tcPr>
            <w:tcW w:w="2469" w:type="dxa"/>
            <w:vAlign w:val="center"/>
          </w:tcPr>
          <w:p w:rsidR="00673F26" w:rsidRPr="004F6268" w:rsidRDefault="00673F26" w:rsidP="006321E0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=SUM(ABOVE)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7,2435</w: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60" w:type="dxa"/>
            <w:vAlign w:val="center"/>
          </w:tcPr>
          <w:p w:rsidR="00673F26" w:rsidRPr="004F6268" w:rsidRDefault="00673F26" w:rsidP="006321E0">
            <w:pPr>
              <w:ind w:left="1634"/>
              <w:rPr>
                <w:sz w:val="28"/>
                <w:szCs w:val="28"/>
              </w:rPr>
            </w:pPr>
          </w:p>
        </w:tc>
      </w:tr>
    </w:tbl>
    <w:p w:rsidR="00673F26" w:rsidRPr="004F6268" w:rsidRDefault="00673F26" w:rsidP="00673F26">
      <w:pPr>
        <w:jc w:val="both"/>
        <w:rPr>
          <w:sz w:val="28"/>
          <w:szCs w:val="28"/>
        </w:rPr>
      </w:pPr>
    </w:p>
    <w:p w:rsidR="006C6AC9" w:rsidRDefault="006C6AC9" w:rsidP="00673F26"/>
    <w:sectPr w:rsidR="006C6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F26"/>
    <w:rsid w:val="001E751C"/>
    <w:rsid w:val="00673F26"/>
    <w:rsid w:val="006C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8436A"/>
  <w15:chartTrackingRefBased/>
  <w15:docId w15:val="{01AD7CFE-8931-421E-9E4A-1A2B96901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73F26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uiPriority w:val="99"/>
    <w:unhideWhenUsed/>
    <w:rsid w:val="00673F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ina.rizaeva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310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Ишмаков И.А.</dc:creator>
  <cp:keywords/>
  <dc:description/>
  <cp:lastModifiedBy>Ишмаков И.А.</cp:lastModifiedBy>
  <cp:revision>2</cp:revision>
  <dcterms:created xsi:type="dcterms:W3CDTF">2020-04-29T10:33:00Z</dcterms:created>
  <dcterms:modified xsi:type="dcterms:W3CDTF">2020-04-29T10:35:00Z</dcterms:modified>
</cp:coreProperties>
</file>