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157" w:rsidRDefault="00354157" w:rsidP="00354157">
      <w:pPr>
        <w:spacing w:after="200"/>
        <w:jc w:val="right"/>
        <w:rPr>
          <w:rFonts w:ascii="Times New Roman" w:hAnsi="Times New Roman" w:cs="Times New Roman"/>
          <w:sz w:val="28"/>
          <w:szCs w:val="28"/>
        </w:rPr>
      </w:pPr>
    </w:p>
    <w:p w:rsidR="009A59D2" w:rsidRDefault="009A59D2" w:rsidP="009A59D2">
      <w:pPr>
        <w:spacing w:after="200"/>
        <w:jc w:val="right"/>
        <w:rPr>
          <w:rFonts w:ascii="Times New Roman" w:hAnsi="Times New Roman" w:cs="Times New Roman"/>
          <w:sz w:val="28"/>
          <w:szCs w:val="28"/>
        </w:rPr>
      </w:pPr>
      <w:r w:rsidRPr="00141C92">
        <w:rPr>
          <w:rFonts w:ascii="Times New Roman" w:hAnsi="Times New Roman" w:cs="Times New Roman"/>
          <w:sz w:val="28"/>
          <w:szCs w:val="28"/>
        </w:rPr>
        <w:t>Проект</w:t>
      </w:r>
    </w:p>
    <w:p w:rsidR="00923CE7" w:rsidRPr="008A7703" w:rsidRDefault="00923CE7" w:rsidP="00923CE7">
      <w:pPr>
        <w:spacing w:after="0" w:line="276" w:lineRule="auto"/>
        <w:ind w:left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A7703">
        <w:rPr>
          <w:rFonts w:ascii="Times New Roman" w:hAnsi="Times New Roman" w:cs="Times New Roman"/>
          <w:color w:val="FF0000"/>
          <w:sz w:val="28"/>
          <w:szCs w:val="28"/>
        </w:rPr>
        <w:t>Срок проведения независимой</w:t>
      </w:r>
    </w:p>
    <w:p w:rsidR="00923CE7" w:rsidRPr="008A7703" w:rsidRDefault="00923CE7" w:rsidP="00923CE7">
      <w:pPr>
        <w:spacing w:after="0" w:line="276" w:lineRule="auto"/>
        <w:ind w:left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A7703">
        <w:rPr>
          <w:rFonts w:ascii="Times New Roman" w:hAnsi="Times New Roman" w:cs="Times New Roman"/>
          <w:color w:val="FF0000"/>
          <w:sz w:val="28"/>
          <w:szCs w:val="28"/>
        </w:rPr>
        <w:t>антикоррупционной экспертизы проекта –</w:t>
      </w:r>
    </w:p>
    <w:p w:rsidR="00923CE7" w:rsidRPr="008A7703" w:rsidRDefault="00923CE7" w:rsidP="00923CE7">
      <w:pPr>
        <w:spacing w:after="0" w:line="276" w:lineRule="auto"/>
        <w:ind w:left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A7703">
        <w:rPr>
          <w:rFonts w:ascii="Times New Roman" w:hAnsi="Times New Roman" w:cs="Times New Roman"/>
          <w:color w:val="FF0000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15 мая 2020 года по 20 мая </w:t>
      </w:r>
      <w:r w:rsidRPr="008A7703">
        <w:rPr>
          <w:rFonts w:ascii="Times New Roman" w:hAnsi="Times New Roman" w:cs="Times New Roman"/>
          <w:color w:val="FF0000"/>
          <w:sz w:val="28"/>
          <w:szCs w:val="28"/>
        </w:rPr>
        <w:t>2020 года включительно.</w:t>
      </w:r>
    </w:p>
    <w:p w:rsidR="00923CE7" w:rsidRPr="008A7703" w:rsidRDefault="00923CE7" w:rsidP="00923CE7">
      <w:pPr>
        <w:spacing w:after="0" w:line="276" w:lineRule="auto"/>
        <w:ind w:left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A7703">
        <w:rPr>
          <w:rFonts w:ascii="Times New Roman" w:hAnsi="Times New Roman" w:cs="Times New Roman"/>
          <w:color w:val="FF0000"/>
          <w:sz w:val="28"/>
          <w:szCs w:val="28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правового управления </w:t>
      </w:r>
      <w:proofErr w:type="spellStart"/>
      <w:r w:rsidRPr="008A7703">
        <w:rPr>
          <w:rFonts w:ascii="Times New Roman" w:hAnsi="Times New Roman" w:cs="Times New Roman"/>
          <w:color w:val="FF0000"/>
          <w:sz w:val="28"/>
          <w:szCs w:val="28"/>
        </w:rPr>
        <w:t>И.Г.Евченко</w:t>
      </w:r>
      <w:proofErr w:type="spellEnd"/>
      <w:r w:rsidRPr="008A7703">
        <w:rPr>
          <w:rFonts w:ascii="Times New Roman" w:hAnsi="Times New Roman" w:cs="Times New Roman"/>
          <w:color w:val="FF0000"/>
          <w:sz w:val="28"/>
          <w:szCs w:val="28"/>
        </w:rPr>
        <w:t xml:space="preserve"> по тел.221-40-16 (</w:t>
      </w:r>
      <w:hyperlink r:id="rId5" w:history="1">
        <w:r w:rsidRPr="008A7703">
          <w:rPr>
            <w:rFonts w:ascii="Times New Roman" w:hAnsi="Times New Roman" w:cs="Times New Roman"/>
            <w:color w:val="FF0000"/>
            <w:sz w:val="28"/>
            <w:szCs w:val="28"/>
          </w:rPr>
          <w:t>Inna.Evchenko@tatar.ru</w:t>
        </w:r>
      </w:hyperlink>
      <w:r w:rsidRPr="008A7703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354157" w:rsidRDefault="00354157" w:rsidP="00354157">
      <w:pPr>
        <w:spacing w:after="20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54157" w:rsidRPr="00141C92" w:rsidRDefault="00354157" w:rsidP="00354157">
      <w:pPr>
        <w:spacing w:after="200"/>
        <w:jc w:val="right"/>
        <w:rPr>
          <w:rFonts w:ascii="Times New Roman" w:hAnsi="Times New Roman" w:cs="Times New Roman"/>
          <w:sz w:val="28"/>
          <w:szCs w:val="28"/>
        </w:rPr>
      </w:pPr>
    </w:p>
    <w:p w:rsidR="00354157" w:rsidRPr="00C6249E" w:rsidRDefault="00354157" w:rsidP="0035415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249E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354157" w:rsidRPr="00C6249E" w:rsidRDefault="00354157" w:rsidP="0035415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249E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354157" w:rsidRPr="00141C92" w:rsidRDefault="00354157" w:rsidP="0035415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4157" w:rsidRDefault="00354157" w:rsidP="00354157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C92">
        <w:rPr>
          <w:rFonts w:ascii="Times New Roman" w:hAnsi="Times New Roman" w:cs="Times New Roman"/>
          <w:sz w:val="28"/>
          <w:szCs w:val="28"/>
        </w:rPr>
        <w:t>Министерству земельных и имущественных отношений Республи</w:t>
      </w:r>
      <w:r>
        <w:rPr>
          <w:rFonts w:ascii="Times New Roman" w:hAnsi="Times New Roman" w:cs="Times New Roman"/>
          <w:sz w:val="28"/>
          <w:szCs w:val="28"/>
        </w:rPr>
        <w:t xml:space="preserve">ки Татарстан по договорам аренды государственного имущества, </w:t>
      </w:r>
      <w:r w:rsidRPr="000A6E2A">
        <w:rPr>
          <w:rFonts w:ascii="Times New Roman" w:hAnsi="Times New Roman" w:cs="Times New Roman"/>
          <w:sz w:val="28"/>
          <w:szCs w:val="28"/>
        </w:rPr>
        <w:t>находящего</w:t>
      </w:r>
      <w:r w:rsidR="008F012D" w:rsidRPr="000A6E2A">
        <w:rPr>
          <w:rFonts w:ascii="Times New Roman" w:hAnsi="Times New Roman" w:cs="Times New Roman"/>
          <w:sz w:val="28"/>
          <w:szCs w:val="28"/>
        </w:rPr>
        <w:t>ся</w:t>
      </w:r>
      <w:r w:rsidRPr="000A6E2A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собственности Республики Татарстан (далее – государственное имущество)</w:t>
      </w:r>
      <w:r w:rsidR="007F5B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обеспечить:</w:t>
      </w:r>
    </w:p>
    <w:p w:rsidR="00354157" w:rsidRPr="00354157" w:rsidRDefault="00354157" w:rsidP="00354157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157">
        <w:rPr>
          <w:rFonts w:ascii="Times New Roman" w:hAnsi="Times New Roman" w:cs="Times New Roman"/>
          <w:sz w:val="28"/>
          <w:szCs w:val="28"/>
        </w:rPr>
        <w:t xml:space="preserve">а) в течение 7 рабочих дней со дня обращения арендаторов – субъектов малого и среднего предпринимательства, включенных в единый реестр субъектов малого и среднего предпринимательства, осуществляющих виды деятельности в сфере авиаперевозок, аэропортовой деятельности, автоперевозок, культуры, организации досуга и развлечений, физкультурно-оздоровительной деятельности и спорта, туристических агентств и прочих организаций, предоставляющих услуги в сфере туризма, гостиничного бизнеса, общественного питания, организаций дополнительного образования, негосударственных образовательных учреждений, организации конференций и выставок, бытовые услуги населению (ремонт, стирка, химчистка, услуги парикмахерских и салонов красоты), заключение дополнительных соглашений, предусматривающих освобождение таких арендаторов от уплаты арендных платежей </w:t>
      </w:r>
      <w:r w:rsidRPr="004B32F3">
        <w:rPr>
          <w:rFonts w:ascii="Times New Roman" w:hAnsi="Times New Roman" w:cs="Times New Roman"/>
          <w:sz w:val="28"/>
          <w:szCs w:val="28"/>
        </w:rPr>
        <w:t>по договорам аренды государственного имущества, составляющего государственную казну Республики Татарстан (в том числе земельных участков), за апрель – июнь 2020 года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B32F3">
        <w:rPr>
          <w:rFonts w:ascii="Times New Roman" w:hAnsi="Times New Roman" w:cs="Times New Roman"/>
          <w:sz w:val="28"/>
          <w:szCs w:val="28"/>
        </w:rPr>
        <w:t xml:space="preserve"> </w:t>
      </w:r>
      <w:r w:rsidRPr="00354157">
        <w:rPr>
          <w:rFonts w:ascii="Times New Roman" w:hAnsi="Times New Roman" w:cs="Times New Roman"/>
          <w:sz w:val="28"/>
          <w:szCs w:val="28"/>
        </w:rPr>
        <w:t xml:space="preserve">Освобождение от уплаты указанных арендных платежей осуществляется в случае, если договором аренды предусмотрено предоставление в аренду </w:t>
      </w:r>
      <w:r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354157">
        <w:rPr>
          <w:rFonts w:ascii="Times New Roman" w:hAnsi="Times New Roman" w:cs="Times New Roman"/>
          <w:sz w:val="28"/>
          <w:szCs w:val="28"/>
        </w:rPr>
        <w:t xml:space="preserve"> имущества, составляющего казну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354157">
        <w:rPr>
          <w:rFonts w:ascii="Times New Roman" w:hAnsi="Times New Roman" w:cs="Times New Roman"/>
          <w:sz w:val="28"/>
          <w:szCs w:val="28"/>
        </w:rPr>
        <w:t xml:space="preserve"> (в том числе земельных участков), в </w:t>
      </w:r>
      <w:r w:rsidRPr="00354157">
        <w:rPr>
          <w:rFonts w:ascii="Times New Roman" w:hAnsi="Times New Roman" w:cs="Times New Roman"/>
          <w:sz w:val="28"/>
          <w:szCs w:val="28"/>
        </w:rPr>
        <w:lastRenderedPageBreak/>
        <w:t>целях его использования для осуществления указанного вида деятельности (видов деятельности), и при наличии документов, подтверждающих использование соответствующего имущества для осуществления указанного вида деятельности (видов деятельности);</w:t>
      </w:r>
    </w:p>
    <w:p w:rsidR="008F012D" w:rsidRDefault="008F012D" w:rsidP="00354157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E2A">
        <w:rPr>
          <w:rFonts w:ascii="Times New Roman" w:hAnsi="Times New Roman" w:cs="Times New Roman"/>
          <w:sz w:val="28"/>
          <w:szCs w:val="28"/>
        </w:rPr>
        <w:t xml:space="preserve">б) размещение </w:t>
      </w:r>
      <w:r w:rsidR="00BE377C" w:rsidRPr="000A6E2A">
        <w:rPr>
          <w:rFonts w:ascii="Times New Roman" w:hAnsi="Times New Roman" w:cs="Times New Roman"/>
          <w:sz w:val="28"/>
          <w:szCs w:val="28"/>
        </w:rPr>
        <w:t xml:space="preserve">на официальном сайте Министерства земельных и имущественных отношений Республики Татарстан в течение трех рабочих дней со дня вступления в силу настоящего распоряжения </w:t>
      </w:r>
      <w:r w:rsidRPr="000A6E2A">
        <w:rPr>
          <w:rFonts w:ascii="Times New Roman" w:hAnsi="Times New Roman" w:cs="Times New Roman"/>
          <w:sz w:val="28"/>
          <w:szCs w:val="28"/>
        </w:rPr>
        <w:t>информаци</w:t>
      </w:r>
      <w:r w:rsidR="00BE377C" w:rsidRPr="000A6E2A">
        <w:rPr>
          <w:rFonts w:ascii="Times New Roman" w:hAnsi="Times New Roman" w:cs="Times New Roman"/>
          <w:sz w:val="28"/>
          <w:szCs w:val="28"/>
        </w:rPr>
        <w:t>и</w:t>
      </w:r>
      <w:r w:rsidRPr="000A6E2A">
        <w:rPr>
          <w:rFonts w:ascii="Times New Roman" w:hAnsi="Times New Roman" w:cs="Times New Roman"/>
          <w:sz w:val="28"/>
          <w:szCs w:val="28"/>
        </w:rPr>
        <w:t xml:space="preserve"> для арендаторов </w:t>
      </w:r>
      <w:r w:rsidR="00BE377C" w:rsidRPr="000A6E2A">
        <w:rPr>
          <w:rFonts w:ascii="Times New Roman" w:hAnsi="Times New Roman" w:cs="Times New Roman"/>
          <w:sz w:val="28"/>
          <w:szCs w:val="28"/>
        </w:rPr>
        <w:t xml:space="preserve">– субъектов малого и среднего предпринимательства </w:t>
      </w:r>
      <w:r w:rsidRPr="000A6E2A">
        <w:rPr>
          <w:rFonts w:ascii="Times New Roman" w:hAnsi="Times New Roman" w:cs="Times New Roman"/>
          <w:sz w:val="28"/>
          <w:szCs w:val="28"/>
        </w:rPr>
        <w:t xml:space="preserve">о возможности заключения дополнительных соглашений </w:t>
      </w:r>
      <w:r w:rsidR="00BE377C" w:rsidRPr="000A6E2A">
        <w:rPr>
          <w:rFonts w:ascii="Times New Roman" w:hAnsi="Times New Roman" w:cs="Times New Roman"/>
          <w:sz w:val="28"/>
          <w:szCs w:val="28"/>
        </w:rPr>
        <w:t>в соответствии с подпунктом «а» настоящего пункта.</w:t>
      </w:r>
    </w:p>
    <w:p w:rsidR="000A476B" w:rsidRDefault="00354157" w:rsidP="000A476B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Установить, что освобождение </w:t>
      </w:r>
      <w:r w:rsidRPr="00354157">
        <w:rPr>
          <w:rFonts w:ascii="Times New Roman" w:hAnsi="Times New Roman" w:cs="Times New Roman"/>
          <w:sz w:val="28"/>
          <w:szCs w:val="28"/>
        </w:rPr>
        <w:t>от уплаты указанных арендных платежей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0A476B">
        <w:rPr>
          <w:rFonts w:ascii="Times New Roman" w:hAnsi="Times New Roman" w:cs="Times New Roman"/>
          <w:sz w:val="28"/>
          <w:szCs w:val="28"/>
        </w:rPr>
        <w:t>настоящим распоряжением осуществляется в 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2F3">
        <w:rPr>
          <w:rFonts w:ascii="Times New Roman" w:hAnsi="Times New Roman" w:cs="Times New Roman"/>
          <w:sz w:val="28"/>
          <w:szCs w:val="28"/>
        </w:rPr>
        <w:t>арендатор</w:t>
      </w:r>
      <w:r w:rsidR="000A476B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, у которых </w:t>
      </w:r>
      <w:r w:rsidRPr="000A6E2A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625CFB" w:rsidRPr="000A6E2A">
        <w:rPr>
          <w:rFonts w:ascii="Times New Roman" w:hAnsi="Times New Roman" w:cs="Times New Roman"/>
          <w:sz w:val="28"/>
          <w:szCs w:val="28"/>
        </w:rPr>
        <w:t>дату введения режима повышенной готовности или чрезвычайной ситуации на территории Республики Татарстан</w:t>
      </w:r>
      <w:r w:rsidR="008F012D" w:rsidRPr="000A6E2A">
        <w:rPr>
          <w:rFonts w:ascii="Times New Roman" w:hAnsi="Times New Roman" w:cs="Times New Roman"/>
          <w:sz w:val="28"/>
          <w:szCs w:val="28"/>
        </w:rPr>
        <w:t xml:space="preserve"> </w:t>
      </w:r>
      <w:r w:rsidR="00625CFB" w:rsidRPr="000A6E2A">
        <w:rPr>
          <w:rFonts w:ascii="Times New Roman" w:hAnsi="Times New Roman" w:cs="Times New Roman"/>
          <w:sz w:val="28"/>
          <w:szCs w:val="28"/>
        </w:rPr>
        <w:t xml:space="preserve"> </w:t>
      </w:r>
      <w:r w:rsidRPr="000A6E2A">
        <w:rPr>
          <w:rFonts w:ascii="Times New Roman" w:hAnsi="Times New Roman" w:cs="Times New Roman"/>
          <w:sz w:val="28"/>
          <w:szCs w:val="28"/>
        </w:rPr>
        <w:t xml:space="preserve">отсутствует неисполненная обязанность по уплате арендных платежей </w:t>
      </w:r>
      <w:r w:rsidR="00C81841" w:rsidRPr="000A6E2A">
        <w:rPr>
          <w:rFonts w:ascii="Times New Roman" w:hAnsi="Times New Roman" w:cs="Times New Roman"/>
          <w:sz w:val="28"/>
          <w:szCs w:val="28"/>
        </w:rPr>
        <w:t xml:space="preserve">за предыдущий период </w:t>
      </w:r>
      <w:r w:rsidRPr="000A6E2A">
        <w:rPr>
          <w:rFonts w:ascii="Times New Roman" w:hAnsi="Times New Roman" w:cs="Times New Roman"/>
          <w:sz w:val="28"/>
          <w:szCs w:val="28"/>
        </w:rPr>
        <w:t>по договорам аренды государственного имущества,</w:t>
      </w:r>
      <w:r w:rsidRPr="004B32F3">
        <w:rPr>
          <w:rFonts w:ascii="Times New Roman" w:hAnsi="Times New Roman" w:cs="Times New Roman"/>
          <w:sz w:val="28"/>
          <w:szCs w:val="28"/>
        </w:rPr>
        <w:t xml:space="preserve"> составляющего государственную казну Республики Татарстан (в том числе земельных участков)</w:t>
      </w:r>
      <w:r>
        <w:rPr>
          <w:rFonts w:ascii="Times New Roman" w:hAnsi="Times New Roman" w:cs="Times New Roman"/>
          <w:sz w:val="28"/>
          <w:szCs w:val="28"/>
        </w:rPr>
        <w:t xml:space="preserve">, используемого </w:t>
      </w:r>
      <w:r w:rsidR="000A476B">
        <w:rPr>
          <w:rFonts w:ascii="Times New Roman" w:hAnsi="Times New Roman" w:cs="Times New Roman"/>
          <w:sz w:val="28"/>
          <w:szCs w:val="28"/>
        </w:rPr>
        <w:t>для осуществления вида (видов) деятельности, предусмотренных подпунктом «а» пункта 1 настоящего распоряжения.</w:t>
      </w:r>
    </w:p>
    <w:p w:rsidR="00354157" w:rsidRPr="00141C92" w:rsidRDefault="00354157" w:rsidP="000A476B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41C92">
        <w:rPr>
          <w:rFonts w:ascii="Times New Roman" w:hAnsi="Times New Roman" w:cs="Times New Roman"/>
          <w:sz w:val="28"/>
          <w:szCs w:val="28"/>
        </w:rPr>
        <w:t xml:space="preserve">. Министерству земельных и имущественных отношений Республики Татарстан обеспечить представление в Кабинет Министров Республики Татарстан информации о выполнении настоящего распоряжения </w:t>
      </w:r>
      <w:r>
        <w:rPr>
          <w:rFonts w:ascii="Times New Roman" w:hAnsi="Times New Roman" w:cs="Times New Roman"/>
          <w:sz w:val="28"/>
          <w:szCs w:val="28"/>
        </w:rPr>
        <w:t xml:space="preserve">не позднее 10-го числа месяца, следующего за отчетным кварталом, начиная со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квартала 2020 года. </w:t>
      </w:r>
      <w:r w:rsidRPr="00141C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4157" w:rsidRPr="00141C92" w:rsidRDefault="00354157" w:rsidP="0035415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41C92">
        <w:rPr>
          <w:rFonts w:ascii="Times New Roman" w:hAnsi="Times New Roman" w:cs="Times New Roman"/>
          <w:sz w:val="28"/>
          <w:szCs w:val="28"/>
        </w:rPr>
        <w:t>. Рекомендовать органам местного самоуправления</w:t>
      </w:r>
      <w:r w:rsidR="008F012D">
        <w:rPr>
          <w:rFonts w:ascii="Times New Roman" w:hAnsi="Times New Roman" w:cs="Times New Roman"/>
          <w:sz w:val="28"/>
          <w:szCs w:val="28"/>
        </w:rPr>
        <w:t xml:space="preserve"> </w:t>
      </w:r>
      <w:r w:rsidR="008F012D" w:rsidRPr="000A6E2A">
        <w:rPr>
          <w:rFonts w:ascii="Times New Roman" w:hAnsi="Times New Roman" w:cs="Times New Roman"/>
          <w:sz w:val="28"/>
          <w:szCs w:val="28"/>
        </w:rPr>
        <w:t>муниципальных образований Республ</w:t>
      </w:r>
      <w:r w:rsidR="003A02BE">
        <w:rPr>
          <w:rFonts w:ascii="Times New Roman" w:hAnsi="Times New Roman" w:cs="Times New Roman"/>
          <w:sz w:val="28"/>
          <w:szCs w:val="28"/>
        </w:rPr>
        <w:t>ики Татарстан при</w:t>
      </w:r>
      <w:r w:rsidR="008F012D" w:rsidRPr="000A6E2A">
        <w:rPr>
          <w:rFonts w:ascii="Times New Roman" w:hAnsi="Times New Roman" w:cs="Times New Roman"/>
          <w:sz w:val="28"/>
          <w:szCs w:val="28"/>
        </w:rPr>
        <w:t xml:space="preserve"> освобождении от уплаты арендных платежей по договорам аренды муниципального имущества и земель, государственная собственность на которые не разграничена,</w:t>
      </w:r>
      <w:r w:rsidRPr="000A6E2A">
        <w:rPr>
          <w:rFonts w:ascii="Times New Roman" w:hAnsi="Times New Roman" w:cs="Times New Roman"/>
          <w:sz w:val="28"/>
          <w:szCs w:val="28"/>
        </w:rPr>
        <w:t xml:space="preserve"> р</w:t>
      </w:r>
      <w:r w:rsidRPr="00141C92">
        <w:rPr>
          <w:rFonts w:ascii="Times New Roman" w:hAnsi="Times New Roman" w:cs="Times New Roman"/>
          <w:sz w:val="28"/>
          <w:szCs w:val="28"/>
        </w:rPr>
        <w:t xml:space="preserve">уководствоваться положениями, указанными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41C92">
        <w:rPr>
          <w:rFonts w:ascii="Times New Roman" w:hAnsi="Times New Roman" w:cs="Times New Roman"/>
          <w:sz w:val="28"/>
          <w:szCs w:val="28"/>
        </w:rPr>
        <w:t>пункта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41C92">
        <w:rPr>
          <w:rFonts w:ascii="Times New Roman" w:hAnsi="Times New Roman" w:cs="Times New Roman"/>
          <w:sz w:val="28"/>
          <w:szCs w:val="28"/>
        </w:rPr>
        <w:t xml:space="preserve"> 1 и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41C92">
        <w:rPr>
          <w:rFonts w:ascii="Times New Roman" w:hAnsi="Times New Roman" w:cs="Times New Roman"/>
          <w:sz w:val="28"/>
          <w:szCs w:val="28"/>
        </w:rPr>
        <w:t xml:space="preserve"> настоящего распоряжения.  </w:t>
      </w:r>
    </w:p>
    <w:p w:rsidR="00354157" w:rsidRPr="00141C92" w:rsidRDefault="00354157" w:rsidP="0035415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C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4157" w:rsidRDefault="00354157" w:rsidP="00354157">
      <w:pPr>
        <w:spacing w:after="0" w:line="276" w:lineRule="auto"/>
        <w:ind w:firstLine="709"/>
        <w:jc w:val="both"/>
      </w:pPr>
      <w:r>
        <w:t xml:space="preserve"> </w:t>
      </w:r>
    </w:p>
    <w:p w:rsidR="00354157" w:rsidRPr="00235272" w:rsidRDefault="00354157" w:rsidP="0035415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2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Премьер-министр</w:t>
      </w:r>
    </w:p>
    <w:p w:rsidR="00354157" w:rsidRPr="00235272" w:rsidRDefault="00354157" w:rsidP="00354157">
      <w:pPr>
        <w:spacing w:after="0" w:line="276" w:lineRule="auto"/>
      </w:pPr>
      <w:r w:rsidRPr="00235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</w:t>
      </w:r>
      <w:r w:rsidR="003A0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35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proofErr w:type="spellStart"/>
      <w:r w:rsidRPr="00235272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А.В.Песошин</w:t>
      </w:r>
      <w:proofErr w:type="spellEnd"/>
    </w:p>
    <w:p w:rsidR="00216A6B" w:rsidRDefault="00216A6B"/>
    <w:sectPr w:rsidR="00216A6B" w:rsidSect="00235272">
      <w:pgSz w:w="11906" w:h="16838"/>
      <w:pgMar w:top="1702" w:right="566" w:bottom="170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A759C"/>
    <w:multiLevelType w:val="hybridMultilevel"/>
    <w:tmpl w:val="22707846"/>
    <w:lvl w:ilvl="0" w:tplc="06DC9E7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157"/>
    <w:rsid w:val="000A476B"/>
    <w:rsid w:val="000A6E2A"/>
    <w:rsid w:val="00216A6B"/>
    <w:rsid w:val="00354157"/>
    <w:rsid w:val="003A02BE"/>
    <w:rsid w:val="0060101F"/>
    <w:rsid w:val="00625CFB"/>
    <w:rsid w:val="0077114E"/>
    <w:rsid w:val="007C5506"/>
    <w:rsid w:val="007F5B3A"/>
    <w:rsid w:val="00871D11"/>
    <w:rsid w:val="008F012D"/>
    <w:rsid w:val="00923CE7"/>
    <w:rsid w:val="009A59D2"/>
    <w:rsid w:val="00BE377C"/>
    <w:rsid w:val="00C81841"/>
    <w:rsid w:val="00E2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013DC-6320-452E-939F-259CC83F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15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1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5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59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na.Evchenko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Анфимова Алла Леонидовна</dc:creator>
  <cp:lastModifiedBy>ФархутдиноваНФ</cp:lastModifiedBy>
  <cp:revision>6</cp:revision>
  <cp:lastPrinted>2020-04-22T07:27:00Z</cp:lastPrinted>
  <dcterms:created xsi:type="dcterms:W3CDTF">2020-04-22T07:54:00Z</dcterms:created>
  <dcterms:modified xsi:type="dcterms:W3CDTF">2020-05-15T12:27:00Z</dcterms:modified>
</cp:coreProperties>
</file>