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32" w:rsidRPr="004C332A" w:rsidRDefault="00B43A32" w:rsidP="00B43A32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Срок проведения независимой</w:t>
      </w:r>
    </w:p>
    <w:p w:rsidR="00B43A32" w:rsidRPr="004C332A" w:rsidRDefault="00B43A32" w:rsidP="00B43A32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антикоррупционной экспертизы проекта –</w:t>
      </w:r>
    </w:p>
    <w:p w:rsidR="00B43A32" w:rsidRDefault="00B43A32" w:rsidP="00B43A3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</w:t>
      </w:r>
      <w:r>
        <w:rPr>
          <w:i/>
          <w:color w:val="FF0000"/>
          <w:szCs w:val="28"/>
          <w:u w:val="single"/>
        </w:rPr>
        <w:t>1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Cs w:val="28"/>
          <w:u w:val="single"/>
        </w:rPr>
        <w:t>января</w:t>
      </w:r>
      <w:r>
        <w:rPr>
          <w:i/>
          <w:color w:val="FF0000"/>
          <w:sz w:val="28"/>
          <w:szCs w:val="28"/>
          <w:u w:val="single"/>
        </w:rPr>
        <w:t xml:space="preserve"> по </w:t>
      </w:r>
      <w:r>
        <w:rPr>
          <w:i/>
          <w:color w:val="FF0000"/>
          <w:szCs w:val="28"/>
          <w:u w:val="single"/>
        </w:rPr>
        <w:t>26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Cs w:val="28"/>
          <w:u w:val="single"/>
        </w:rPr>
        <w:t>января</w:t>
      </w:r>
      <w:r>
        <w:rPr>
          <w:i/>
          <w:color w:val="FF0000"/>
          <w:sz w:val="28"/>
          <w:szCs w:val="28"/>
          <w:u w:val="single"/>
        </w:rPr>
        <w:t xml:space="preserve"> 202</w:t>
      </w:r>
      <w:r>
        <w:rPr>
          <w:i/>
          <w:color w:val="FF0000"/>
          <w:szCs w:val="28"/>
          <w:u w:val="single"/>
        </w:rPr>
        <w:t xml:space="preserve">1 </w:t>
      </w:r>
      <w:r>
        <w:rPr>
          <w:i/>
          <w:color w:val="FF0000"/>
          <w:sz w:val="28"/>
          <w:szCs w:val="28"/>
          <w:u w:val="single"/>
        </w:rPr>
        <w:t>года включительно.</w:t>
      </w:r>
    </w:p>
    <w:p w:rsidR="00B43A32" w:rsidRPr="004C332A" w:rsidRDefault="00B43A32" w:rsidP="00B43A32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 xml:space="preserve">О внесении предложений в проект обращаться к </w:t>
      </w:r>
      <w:r>
        <w:rPr>
          <w:i/>
          <w:szCs w:val="28"/>
          <w:u w:val="single"/>
        </w:rPr>
        <w:t>ведущему консультанту</w:t>
      </w:r>
      <w:r w:rsidRPr="004C332A">
        <w:rPr>
          <w:i/>
          <w:sz w:val="28"/>
          <w:szCs w:val="28"/>
          <w:u w:val="single"/>
        </w:rPr>
        <w:t xml:space="preserve"> отдела </w:t>
      </w:r>
      <w:r w:rsidRPr="009A11EA">
        <w:rPr>
          <w:i/>
          <w:sz w:val="28"/>
          <w:szCs w:val="28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>
        <w:rPr>
          <w:i/>
          <w:szCs w:val="28"/>
          <w:u w:val="single"/>
        </w:rPr>
        <w:t>Э.С.Хадеевой</w:t>
      </w:r>
      <w:r w:rsidRPr="004C332A">
        <w:rPr>
          <w:i/>
          <w:sz w:val="28"/>
          <w:szCs w:val="28"/>
          <w:u w:val="single"/>
        </w:rPr>
        <w:t>, 221-40</w:t>
      </w:r>
      <w:r>
        <w:rPr>
          <w:i/>
          <w:szCs w:val="28"/>
          <w:u w:val="single"/>
        </w:rPr>
        <w:t>37</w:t>
      </w:r>
      <w:r w:rsidRPr="004C332A">
        <w:rPr>
          <w:i/>
          <w:sz w:val="28"/>
          <w:szCs w:val="28"/>
          <w:u w:val="single"/>
        </w:rPr>
        <w:t xml:space="preserve"> (</w:t>
      </w:r>
      <w:hyperlink r:id="rId8" w:history="1">
        <w:r w:rsidRPr="009A11EA">
          <w:rPr>
            <w:i/>
            <w:szCs w:val="28"/>
          </w:rPr>
          <w:t>E.Hadeeva@tatar.ru</w:t>
        </w:r>
      </w:hyperlink>
      <w:r w:rsidRPr="004C332A">
        <w:rPr>
          <w:i/>
          <w:sz w:val="28"/>
          <w:szCs w:val="28"/>
          <w:u w:val="single"/>
        </w:rPr>
        <w:t>)</w:t>
      </w:r>
    </w:p>
    <w:p w:rsidR="004F6268" w:rsidRDefault="004F6268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Default="00B43A32" w:rsidP="004F6268">
      <w:pPr>
        <w:rPr>
          <w:sz w:val="28"/>
          <w:szCs w:val="28"/>
        </w:rPr>
      </w:pPr>
    </w:p>
    <w:p w:rsidR="00B43A32" w:rsidRPr="004F6268" w:rsidRDefault="00B43A32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4C576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842BB">
        <w:rPr>
          <w:sz w:val="28"/>
          <w:szCs w:val="28"/>
        </w:rPr>
        <w:t>Бавлинск</w:t>
      </w:r>
      <w:r w:rsidR="004C5763">
        <w:rPr>
          <w:sz w:val="28"/>
          <w:szCs w:val="28"/>
        </w:rPr>
        <w:t>ом</w:t>
      </w:r>
      <w:r w:rsidR="00B842BB">
        <w:rPr>
          <w:sz w:val="28"/>
          <w:szCs w:val="28"/>
        </w:rPr>
        <w:t xml:space="preserve"> </w:t>
      </w:r>
      <w:r w:rsidR="00AA5ED0">
        <w:rPr>
          <w:sz w:val="28"/>
          <w:szCs w:val="28"/>
        </w:rPr>
        <w:t>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D95C57">
        <w:rPr>
          <w:sz w:val="28"/>
        </w:rPr>
        <w:t> </w:t>
      </w:r>
      <w:r w:rsidRPr="004F6268">
        <w:rPr>
          <w:sz w:val="28"/>
        </w:rPr>
        <w:t>8 ч.</w:t>
      </w:r>
      <w:r w:rsidR="00D95C57">
        <w:rPr>
          <w:sz w:val="28"/>
        </w:rPr>
        <w:t> </w:t>
      </w:r>
      <w:r w:rsidRPr="004F6268">
        <w:rPr>
          <w:sz w:val="28"/>
        </w:rPr>
        <w:t>1 ст.</w:t>
      </w:r>
      <w:r w:rsidR="00D95C57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AA5ED0">
        <w:rPr>
          <w:sz w:val="28"/>
          <w:szCs w:val="28"/>
        </w:rPr>
        <w:t>22,4504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B842BB">
        <w:rPr>
          <w:sz w:val="28"/>
          <w:szCs w:val="28"/>
        </w:rPr>
        <w:t>Бавлинск</w:t>
      </w:r>
      <w:r w:rsidR="00AA5ED0">
        <w:rPr>
          <w:sz w:val="28"/>
          <w:szCs w:val="28"/>
        </w:rPr>
        <w:t>ом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952B8A" w:rsidP="008437EE">
      <w:pPr>
        <w:ind w:left="6663"/>
        <w:rPr>
          <w:sz w:val="28"/>
          <w:szCs w:val="28"/>
        </w:rPr>
      </w:pPr>
      <w:r>
        <w:rPr>
          <w:sz w:val="28"/>
          <w:szCs w:val="28"/>
        </w:rPr>
        <w:t>от ______2021</w:t>
      </w:r>
      <w:r w:rsidR="004F6268"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AA5ED0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AA5ED0" w:rsidRPr="004F6268" w:rsidRDefault="00AA5ED0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AA5ED0" w:rsidRPr="004F6268" w:rsidRDefault="00AA5ED0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16:11:040909:403</w:t>
            </w:r>
          </w:p>
        </w:tc>
        <w:tc>
          <w:tcPr>
            <w:tcW w:w="2469" w:type="dxa"/>
            <w:vAlign w:val="center"/>
          </w:tcPr>
          <w:p w:rsidR="00AA5ED0" w:rsidRPr="004F6268" w:rsidRDefault="00B842BB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4,2412</w:t>
            </w:r>
          </w:p>
        </w:tc>
        <w:tc>
          <w:tcPr>
            <w:tcW w:w="2660" w:type="dxa"/>
            <w:vMerge w:val="restart"/>
            <w:vAlign w:val="center"/>
          </w:tcPr>
          <w:p w:rsidR="00AA5ED0" w:rsidRPr="004F6268" w:rsidRDefault="00AA5ED0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AA5ED0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AA5ED0" w:rsidRDefault="00AA5ED0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AA5ED0" w:rsidRDefault="00AA5ED0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16:11:040909:404</w:t>
            </w:r>
          </w:p>
        </w:tc>
        <w:tc>
          <w:tcPr>
            <w:tcW w:w="2469" w:type="dxa"/>
            <w:vAlign w:val="center"/>
          </w:tcPr>
          <w:p w:rsidR="00AA5ED0" w:rsidRDefault="00B842BB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8,7566</w:t>
            </w:r>
          </w:p>
        </w:tc>
        <w:tc>
          <w:tcPr>
            <w:tcW w:w="2660" w:type="dxa"/>
            <w:vMerge/>
            <w:vAlign w:val="center"/>
          </w:tcPr>
          <w:p w:rsidR="00AA5ED0" w:rsidRPr="004F6268" w:rsidRDefault="00AA5ED0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ED0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AA5ED0" w:rsidRDefault="00AA5ED0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AA5ED0" w:rsidRDefault="00AA5ED0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16:11:040909:407</w:t>
            </w:r>
          </w:p>
        </w:tc>
        <w:tc>
          <w:tcPr>
            <w:tcW w:w="2469" w:type="dxa"/>
            <w:vAlign w:val="center"/>
          </w:tcPr>
          <w:p w:rsidR="00AA5ED0" w:rsidRDefault="00B842BB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9,4526</w:t>
            </w:r>
          </w:p>
        </w:tc>
        <w:tc>
          <w:tcPr>
            <w:tcW w:w="2660" w:type="dxa"/>
            <w:vMerge/>
            <w:vAlign w:val="center"/>
          </w:tcPr>
          <w:p w:rsidR="00AA5ED0" w:rsidRDefault="00AA5ED0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EC2D3C">
            <w:pPr>
              <w:tabs>
                <w:tab w:val="left" w:pos="1447"/>
              </w:tabs>
              <w:ind w:left="-96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AA5ED0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22,4504</w:t>
            </w:r>
            <w:r w:rsidR="00EC2D3C">
              <w:rPr>
                <w:sz w:val="28"/>
                <w:szCs w:val="28"/>
              </w:rPr>
              <w:t>.</w:t>
            </w:r>
          </w:p>
        </w:tc>
      </w:tr>
    </w:tbl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B842BB">
        <w:rPr>
          <w:sz w:val="28"/>
          <w:szCs w:val="20"/>
          <w:u w:val="single"/>
        </w:rPr>
        <w:t>Бавлинск</w:t>
      </w:r>
      <w:r w:rsidR="004D47FB">
        <w:rPr>
          <w:sz w:val="28"/>
          <w:szCs w:val="20"/>
          <w:u w:val="single"/>
        </w:rPr>
        <w:t xml:space="preserve">ом </w:t>
      </w:r>
      <w:r w:rsidR="00AA5ED0">
        <w:rPr>
          <w:sz w:val="28"/>
          <w:szCs w:val="20"/>
          <w:u w:val="single"/>
        </w:rPr>
        <w:t>муниципальном районе</w:t>
      </w:r>
      <w:r w:rsidR="007E6304" w:rsidRPr="007E6304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Pr="004F6268">
        <w:rPr>
          <w:sz w:val="28"/>
          <w:szCs w:val="20"/>
          <w:u w:val="single"/>
        </w:rPr>
        <w:t xml:space="preserve">Министерством земельных и имущественных отношений Республики Татарстан, отделом изменения категории земель и включения земельных участков в границы населенных пунктов, нач. отдела </w:t>
      </w:r>
      <w:r w:rsidR="003F27A2">
        <w:rPr>
          <w:sz w:val="28"/>
          <w:szCs w:val="20"/>
          <w:u w:val="single"/>
        </w:rPr>
        <w:t>Мубараков А.Г</w:t>
      </w:r>
      <w:r w:rsidR="007E6304">
        <w:rPr>
          <w:sz w:val="28"/>
          <w:szCs w:val="20"/>
          <w:u w:val="single"/>
        </w:rPr>
        <w:t>.</w:t>
      </w:r>
      <w:r w:rsidRPr="004F6268">
        <w:rPr>
          <w:sz w:val="28"/>
          <w:szCs w:val="20"/>
          <w:u w:val="single"/>
        </w:rPr>
        <w:t>, 221-40-3</w:t>
      </w:r>
      <w:r w:rsidR="00BA1DE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Pr="004F6268">
        <w:rPr>
          <w:sz w:val="28"/>
          <w:szCs w:val="20"/>
          <w:u w:val="single"/>
        </w:rPr>
        <w:t xml:space="preserve"> </w:t>
      </w:r>
      <w:r w:rsidRPr="004F6268">
        <w:rPr>
          <w:sz w:val="28"/>
          <w:szCs w:val="20"/>
        </w:rPr>
        <w:t xml:space="preserve">  _________       “____”______202</w:t>
      </w:r>
      <w:r w:rsidR="00752721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752721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Визы заместителей Премьер-министра Республики Татарстан, министерств, </w:t>
      </w:r>
      <w:r w:rsidR="00952B8A">
        <w:rPr>
          <w:b/>
          <w:sz w:val="28"/>
          <w:szCs w:val="20"/>
        </w:rPr>
        <w:t>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433"/>
        <w:gridCol w:w="1544"/>
        <w:gridCol w:w="1701"/>
      </w:tblGrid>
      <w:tr w:rsidR="004F6268" w:rsidRPr="004F6268" w:rsidTr="00A94724">
        <w:tc>
          <w:tcPr>
            <w:tcW w:w="283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952B8A" w:rsidRPr="004F6268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952B8A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A94724">
        <w:tc>
          <w:tcPr>
            <w:tcW w:w="2835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4D47FB" w:rsidP="004D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vAlign w:val="center"/>
          </w:tcPr>
          <w:p w:rsidR="004F6268" w:rsidRPr="004F6268" w:rsidRDefault="007E6304" w:rsidP="004D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A10E59" w:rsidRPr="000F439F" w:rsidRDefault="004D47FB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24.09.2020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932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A10E59" w:rsidRPr="000F439F" w:rsidRDefault="004D47FB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29.09.2020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520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A10E59" w:rsidRPr="000F439F" w:rsidRDefault="004D47FB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21.09.2020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C5" w:rsidRDefault="00686DC5" w:rsidP="00341377">
      <w:r>
        <w:separator/>
      </w:r>
    </w:p>
  </w:endnote>
  <w:endnote w:type="continuationSeparator" w:id="0">
    <w:p w:rsidR="00686DC5" w:rsidRDefault="00686DC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C5" w:rsidRDefault="00686DC5" w:rsidP="00341377">
      <w:r>
        <w:separator/>
      </w:r>
    </w:p>
  </w:footnote>
  <w:footnote w:type="continuationSeparator" w:id="0">
    <w:p w:rsidR="00686DC5" w:rsidRDefault="00686DC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2CF0"/>
    <w:rsid w:val="00133ED7"/>
    <w:rsid w:val="00135069"/>
    <w:rsid w:val="0015131D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02A63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3F27A2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A6718"/>
    <w:rsid w:val="004B0FF6"/>
    <w:rsid w:val="004B67D8"/>
    <w:rsid w:val="004C5763"/>
    <w:rsid w:val="004D47FB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95B1C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44CF9"/>
    <w:rsid w:val="0065423A"/>
    <w:rsid w:val="00656EBF"/>
    <w:rsid w:val="006750B3"/>
    <w:rsid w:val="00680E36"/>
    <w:rsid w:val="00686DC5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52721"/>
    <w:rsid w:val="00767A6B"/>
    <w:rsid w:val="00777ACF"/>
    <w:rsid w:val="007801F9"/>
    <w:rsid w:val="00781D5B"/>
    <w:rsid w:val="00784566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22054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1D0"/>
    <w:rsid w:val="008E04CE"/>
    <w:rsid w:val="00901F82"/>
    <w:rsid w:val="009069E7"/>
    <w:rsid w:val="009117AF"/>
    <w:rsid w:val="00912BC6"/>
    <w:rsid w:val="009255F0"/>
    <w:rsid w:val="00932B4A"/>
    <w:rsid w:val="00934856"/>
    <w:rsid w:val="00935D49"/>
    <w:rsid w:val="009371E8"/>
    <w:rsid w:val="00940823"/>
    <w:rsid w:val="00940AD2"/>
    <w:rsid w:val="00945222"/>
    <w:rsid w:val="0094575B"/>
    <w:rsid w:val="00952B8A"/>
    <w:rsid w:val="00955385"/>
    <w:rsid w:val="00966B5B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0E59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5ED0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3A32"/>
    <w:rsid w:val="00B44C0A"/>
    <w:rsid w:val="00B47399"/>
    <w:rsid w:val="00B52500"/>
    <w:rsid w:val="00B5338E"/>
    <w:rsid w:val="00B56DA9"/>
    <w:rsid w:val="00B70381"/>
    <w:rsid w:val="00B77CC3"/>
    <w:rsid w:val="00B842BB"/>
    <w:rsid w:val="00B91439"/>
    <w:rsid w:val="00B91DA5"/>
    <w:rsid w:val="00BA1DEB"/>
    <w:rsid w:val="00BA31A4"/>
    <w:rsid w:val="00BA3410"/>
    <w:rsid w:val="00BC08F2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436B0"/>
    <w:rsid w:val="00C51C92"/>
    <w:rsid w:val="00C53F4F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5A49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5C57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C2D3C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02F6"/>
    <w:rsid w:val="00F73677"/>
    <w:rsid w:val="00F744AE"/>
    <w:rsid w:val="00FA05A7"/>
    <w:rsid w:val="00FA4FD0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0A76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3C77-E7BA-420A-B795-DFA6A0F3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7</cp:revision>
  <cp:lastPrinted>2021-01-11T11:25:00Z</cp:lastPrinted>
  <dcterms:created xsi:type="dcterms:W3CDTF">2020-12-23T13:17:00Z</dcterms:created>
  <dcterms:modified xsi:type="dcterms:W3CDTF">2021-01-21T07:31:00Z</dcterms:modified>
</cp:coreProperties>
</file>