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DB" w:rsidRDefault="00EC1FDB" w:rsidP="00EC1FDB">
      <w:pPr>
        <w:shd w:val="clear" w:color="auto" w:fill="FFFFFF"/>
        <w:jc w:val="right"/>
      </w:pPr>
      <w:r>
        <w:rPr>
          <w:spacing w:val="-3"/>
          <w:szCs w:val="28"/>
        </w:rPr>
        <w:t>Проект</w:t>
      </w:r>
    </w:p>
    <w:p w:rsidR="00EC1FDB" w:rsidRDefault="00EC1FDB" w:rsidP="00EC1FDB">
      <w:pPr>
        <w:jc w:val="center"/>
        <w:rPr>
          <w:color w:val="FF0000"/>
          <w:szCs w:val="28"/>
        </w:rPr>
      </w:pPr>
      <w:r>
        <w:rPr>
          <w:color w:val="FF0000"/>
          <w:szCs w:val="28"/>
        </w:rPr>
        <w:t>Срок проведения независимой</w:t>
      </w:r>
    </w:p>
    <w:p w:rsidR="00EC1FDB" w:rsidRDefault="00EC1FDB" w:rsidP="00EC1FDB">
      <w:pPr>
        <w:jc w:val="center"/>
        <w:rPr>
          <w:color w:val="FF0000"/>
          <w:szCs w:val="28"/>
        </w:rPr>
      </w:pPr>
      <w:r>
        <w:rPr>
          <w:color w:val="FF0000"/>
          <w:szCs w:val="28"/>
        </w:rPr>
        <w:t>антикоррупционной экспертизы проекта –</w:t>
      </w:r>
    </w:p>
    <w:p w:rsidR="00EC1FDB" w:rsidRDefault="00EC1FDB" w:rsidP="00EC1FDB">
      <w:pPr>
        <w:jc w:val="center"/>
        <w:rPr>
          <w:color w:val="FF0000"/>
          <w:szCs w:val="28"/>
        </w:rPr>
      </w:pPr>
      <w:r>
        <w:rPr>
          <w:color w:val="FF0000"/>
          <w:szCs w:val="28"/>
        </w:rPr>
        <w:t>с 19 августа по 26 августа 2021 года включительно.</w:t>
      </w:r>
    </w:p>
    <w:p w:rsidR="00EC1FDB" w:rsidRDefault="00EC1FDB" w:rsidP="00EC1FDB">
      <w:pPr>
        <w:jc w:val="center"/>
        <w:rPr>
          <w:color w:val="FF0000"/>
          <w:szCs w:val="28"/>
        </w:rPr>
      </w:pPr>
      <w:r>
        <w:rPr>
          <w:color w:val="FF0000"/>
          <w:szCs w:val="28"/>
        </w:rPr>
        <w:t xml:space="preserve">О внесении предложений в проект обращаться к начальнику отдела методологии и формирования муниципальных имущественных отношений </w:t>
      </w:r>
    </w:p>
    <w:p w:rsidR="00EC1FDB" w:rsidRDefault="00EC1FDB" w:rsidP="00EC1FDB">
      <w:pPr>
        <w:jc w:val="center"/>
        <w:rPr>
          <w:color w:val="FF0000"/>
          <w:szCs w:val="28"/>
        </w:rPr>
      </w:pPr>
      <w:r>
        <w:rPr>
          <w:color w:val="FF0000"/>
          <w:szCs w:val="28"/>
        </w:rPr>
        <w:t xml:space="preserve">правового управления </w:t>
      </w:r>
      <w:proofErr w:type="spellStart"/>
      <w:r>
        <w:rPr>
          <w:color w:val="FF0000"/>
          <w:szCs w:val="28"/>
        </w:rPr>
        <w:t>Евченко</w:t>
      </w:r>
      <w:proofErr w:type="spellEnd"/>
      <w:r>
        <w:rPr>
          <w:color w:val="FF0000"/>
          <w:szCs w:val="28"/>
        </w:rPr>
        <w:t xml:space="preserve"> Инне Геннадьевне</w:t>
      </w:r>
    </w:p>
    <w:p w:rsidR="00EC1FDB" w:rsidRDefault="00EC1FDB" w:rsidP="00EC1FDB">
      <w:pPr>
        <w:jc w:val="center"/>
        <w:rPr>
          <w:color w:val="FF0000"/>
          <w:szCs w:val="28"/>
        </w:rPr>
      </w:pPr>
      <w:r>
        <w:rPr>
          <w:color w:val="FF0000"/>
          <w:szCs w:val="28"/>
        </w:rPr>
        <w:t>по тел.: (843) 221-40-16 (Inna.Evchenko@tatar.ru)</w:t>
      </w:r>
    </w:p>
    <w:p w:rsidR="00BF2021" w:rsidRPr="00F86E65" w:rsidRDefault="00BF2021">
      <w:pPr>
        <w:pStyle w:val="ConsPlusNormal"/>
        <w:jc w:val="both"/>
        <w:outlineLvl w:val="0"/>
        <w:rPr>
          <w:rFonts w:ascii="Times New Roman" w:hAnsi="Times New Roman" w:cs="Times New Roman"/>
          <w:sz w:val="28"/>
          <w:szCs w:val="28"/>
        </w:rPr>
      </w:pPr>
    </w:p>
    <w:p w:rsidR="00BF2021" w:rsidRPr="00F86E65" w:rsidRDefault="00BF2021">
      <w:pPr>
        <w:pStyle w:val="ConsPlusTitle"/>
        <w:jc w:val="center"/>
        <w:outlineLvl w:val="0"/>
        <w:rPr>
          <w:rFonts w:ascii="Times New Roman" w:hAnsi="Times New Roman" w:cs="Times New Roman"/>
          <w:sz w:val="28"/>
          <w:szCs w:val="28"/>
        </w:rPr>
      </w:pPr>
      <w:r w:rsidRPr="00F86E65">
        <w:rPr>
          <w:rFonts w:ascii="Times New Roman" w:hAnsi="Times New Roman" w:cs="Times New Roman"/>
          <w:sz w:val="28"/>
          <w:szCs w:val="28"/>
        </w:rPr>
        <w:t>КАБИНЕТ МИНИСТРОВ РЕСПУБЛИКИ ТАТАРСТАН</w:t>
      </w:r>
    </w:p>
    <w:p w:rsidR="00BF2021" w:rsidRPr="00F86E65" w:rsidRDefault="00BF2021">
      <w:pPr>
        <w:pStyle w:val="ConsPlusTitle"/>
        <w:jc w:val="both"/>
        <w:rPr>
          <w:rFonts w:ascii="Times New Roman" w:hAnsi="Times New Roman" w:cs="Times New Roman"/>
          <w:sz w:val="28"/>
          <w:szCs w:val="28"/>
        </w:rPr>
      </w:pPr>
    </w:p>
    <w:p w:rsidR="00BF2021" w:rsidRDefault="00BF2021">
      <w:pPr>
        <w:pStyle w:val="ConsPlusTitle"/>
        <w:jc w:val="center"/>
        <w:rPr>
          <w:rFonts w:ascii="Times New Roman" w:hAnsi="Times New Roman" w:cs="Times New Roman"/>
          <w:sz w:val="28"/>
          <w:szCs w:val="28"/>
        </w:rPr>
      </w:pPr>
      <w:r w:rsidRPr="00F86E65">
        <w:rPr>
          <w:rFonts w:ascii="Times New Roman" w:hAnsi="Times New Roman" w:cs="Times New Roman"/>
          <w:sz w:val="28"/>
          <w:szCs w:val="28"/>
        </w:rPr>
        <w:t>ПОСТАНОВЛЕНИЕ</w:t>
      </w:r>
    </w:p>
    <w:p w:rsidR="00F86E65" w:rsidRDefault="00F86E65">
      <w:pPr>
        <w:pStyle w:val="ConsPlusTitle"/>
        <w:jc w:val="center"/>
        <w:rPr>
          <w:rFonts w:ascii="Times New Roman" w:hAnsi="Times New Roman" w:cs="Times New Roman"/>
          <w:sz w:val="28"/>
          <w:szCs w:val="28"/>
        </w:rPr>
      </w:pPr>
    </w:p>
    <w:p w:rsidR="00F86E65" w:rsidRPr="00F86E65" w:rsidRDefault="00F86E65" w:rsidP="00F86E65">
      <w:pPr>
        <w:pStyle w:val="ConsPlusTitle"/>
        <w:jc w:val="both"/>
        <w:rPr>
          <w:rFonts w:ascii="Times New Roman" w:hAnsi="Times New Roman" w:cs="Times New Roman"/>
          <w:b w:val="0"/>
          <w:sz w:val="28"/>
          <w:szCs w:val="28"/>
        </w:rPr>
      </w:pPr>
      <w:r w:rsidRPr="00F86E65">
        <w:rPr>
          <w:rFonts w:ascii="Times New Roman" w:hAnsi="Times New Roman" w:cs="Times New Roman"/>
          <w:b w:val="0"/>
          <w:sz w:val="28"/>
          <w:szCs w:val="28"/>
        </w:rPr>
        <w:t>от _______________                                                                № ____________</w:t>
      </w:r>
    </w:p>
    <w:p w:rsidR="00F86E65" w:rsidRDefault="00F86E65" w:rsidP="00F86E65">
      <w:pPr>
        <w:pStyle w:val="ConsPlusTitle"/>
        <w:ind w:right="4110"/>
        <w:rPr>
          <w:rFonts w:ascii="Times New Roman" w:hAnsi="Times New Roman" w:cs="Times New Roman"/>
          <w:sz w:val="28"/>
          <w:szCs w:val="28"/>
        </w:rPr>
      </w:pPr>
    </w:p>
    <w:p w:rsidR="00F86E65" w:rsidRDefault="00F86E65" w:rsidP="00F86E65">
      <w:pPr>
        <w:pStyle w:val="ConsPlusTitle"/>
        <w:ind w:right="4110"/>
        <w:rPr>
          <w:rFonts w:ascii="Times New Roman" w:hAnsi="Times New Roman" w:cs="Times New Roman"/>
          <w:sz w:val="28"/>
          <w:szCs w:val="28"/>
        </w:rPr>
      </w:pPr>
    </w:p>
    <w:p w:rsidR="00F86E65" w:rsidRPr="00F86E65" w:rsidRDefault="00F86E65" w:rsidP="00E81D07">
      <w:pPr>
        <w:pStyle w:val="ConsPlusTitle"/>
        <w:ind w:right="4110"/>
        <w:jc w:val="both"/>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 xml:space="preserve">Об утверждении </w:t>
      </w:r>
      <w:r w:rsidR="00816B4F">
        <w:rPr>
          <w:rFonts w:ascii="Times New Roman" w:hAnsi="Times New Roman" w:cs="Times New Roman"/>
          <w:b w:val="0"/>
          <w:sz w:val="28"/>
          <w:szCs w:val="28"/>
        </w:rPr>
        <w:t>по</w:t>
      </w:r>
      <w:r>
        <w:rPr>
          <w:rFonts w:ascii="Times New Roman" w:hAnsi="Times New Roman" w:cs="Times New Roman"/>
          <w:b w:val="0"/>
          <w:sz w:val="28"/>
          <w:szCs w:val="28"/>
        </w:rPr>
        <w:t xml:space="preserve">рядка предоставления субвенций бюджетам муниципальных районов </w:t>
      </w:r>
      <w:r w:rsidR="00E81D07">
        <w:rPr>
          <w:rFonts w:ascii="Times New Roman" w:hAnsi="Times New Roman" w:cs="Times New Roman"/>
          <w:b w:val="0"/>
          <w:sz w:val="28"/>
          <w:szCs w:val="28"/>
        </w:rPr>
        <w:t xml:space="preserve">Республики Татарстан </w:t>
      </w:r>
      <w:r>
        <w:rPr>
          <w:rFonts w:ascii="Times New Roman" w:hAnsi="Times New Roman" w:cs="Times New Roman"/>
          <w:b w:val="0"/>
          <w:sz w:val="28"/>
          <w:szCs w:val="28"/>
        </w:rPr>
        <w:t>из бюджет</w:t>
      </w:r>
      <w:r w:rsidR="00E81D07">
        <w:rPr>
          <w:rFonts w:ascii="Times New Roman" w:hAnsi="Times New Roman" w:cs="Times New Roman"/>
          <w:b w:val="0"/>
          <w:sz w:val="28"/>
          <w:szCs w:val="28"/>
        </w:rPr>
        <w:t>а Республики Татарстан на осуществление</w:t>
      </w:r>
      <w:r w:rsidR="00501E73">
        <w:rPr>
          <w:rFonts w:ascii="Times New Roman" w:hAnsi="Times New Roman" w:cs="Times New Roman"/>
          <w:b w:val="0"/>
          <w:sz w:val="28"/>
          <w:szCs w:val="28"/>
        </w:rPr>
        <w:t xml:space="preserve"> органами местного самоуправления</w:t>
      </w:r>
      <w:r w:rsidR="00E81D07">
        <w:rPr>
          <w:rFonts w:ascii="Times New Roman" w:hAnsi="Times New Roman" w:cs="Times New Roman"/>
          <w:b w:val="0"/>
          <w:sz w:val="28"/>
          <w:szCs w:val="28"/>
        </w:rPr>
        <w:t xml:space="preserve"> государственных полномочий Республики Татарстан по предоставлению земельных участков, государственная собственность на которые не разграничена</w:t>
      </w:r>
    </w:p>
    <w:p w:rsidR="00E81D07" w:rsidRDefault="00E81D07">
      <w:pPr>
        <w:pStyle w:val="ConsPlusNormal"/>
        <w:ind w:firstLine="540"/>
        <w:jc w:val="both"/>
        <w:rPr>
          <w:rFonts w:ascii="Times New Roman" w:hAnsi="Times New Roman" w:cs="Times New Roman"/>
          <w:sz w:val="28"/>
          <w:szCs w:val="28"/>
        </w:rPr>
      </w:pPr>
    </w:p>
    <w:p w:rsidR="00E81D07" w:rsidRDefault="00E81D07">
      <w:pPr>
        <w:pStyle w:val="ConsPlusNormal"/>
        <w:ind w:firstLine="540"/>
        <w:jc w:val="both"/>
        <w:rPr>
          <w:rFonts w:ascii="Times New Roman" w:hAnsi="Times New Roman" w:cs="Times New Roman"/>
          <w:sz w:val="28"/>
          <w:szCs w:val="28"/>
        </w:rPr>
      </w:pPr>
    </w:p>
    <w:p w:rsidR="00BF2021" w:rsidRPr="00F86E65" w:rsidRDefault="00BF2021">
      <w:pPr>
        <w:pStyle w:val="ConsPlusNormal"/>
        <w:ind w:firstLine="540"/>
        <w:jc w:val="both"/>
        <w:rPr>
          <w:rFonts w:ascii="Times New Roman" w:hAnsi="Times New Roman" w:cs="Times New Roman"/>
          <w:sz w:val="28"/>
          <w:szCs w:val="28"/>
        </w:rPr>
      </w:pPr>
      <w:r w:rsidRPr="00F86E65">
        <w:rPr>
          <w:rFonts w:ascii="Times New Roman" w:hAnsi="Times New Roman" w:cs="Times New Roman"/>
          <w:sz w:val="28"/>
          <w:szCs w:val="28"/>
        </w:rPr>
        <w:t>Кабинет Министров Республики Татарстан постановляет:</w:t>
      </w:r>
    </w:p>
    <w:p w:rsidR="00BF2021" w:rsidRPr="00F86E65" w:rsidRDefault="00BF2021">
      <w:pPr>
        <w:pStyle w:val="ConsPlusNormal"/>
        <w:jc w:val="both"/>
        <w:rPr>
          <w:rFonts w:ascii="Times New Roman" w:hAnsi="Times New Roman" w:cs="Times New Roman"/>
          <w:sz w:val="28"/>
          <w:szCs w:val="28"/>
        </w:rPr>
      </w:pPr>
    </w:p>
    <w:p w:rsidR="00BF2021" w:rsidRDefault="00BF2021">
      <w:pPr>
        <w:pStyle w:val="ConsPlusNormal"/>
        <w:ind w:firstLine="540"/>
        <w:jc w:val="both"/>
        <w:rPr>
          <w:rFonts w:ascii="Times New Roman" w:hAnsi="Times New Roman" w:cs="Times New Roman"/>
          <w:sz w:val="28"/>
          <w:szCs w:val="28"/>
        </w:rPr>
      </w:pPr>
      <w:r w:rsidRPr="00F86E65">
        <w:rPr>
          <w:rFonts w:ascii="Times New Roman" w:hAnsi="Times New Roman" w:cs="Times New Roman"/>
          <w:sz w:val="28"/>
          <w:szCs w:val="28"/>
        </w:rPr>
        <w:t xml:space="preserve">Утвердить прилагаемый </w:t>
      </w:r>
      <w:r w:rsidR="00816B4F">
        <w:rPr>
          <w:rFonts w:ascii="Times New Roman" w:hAnsi="Times New Roman" w:cs="Times New Roman"/>
          <w:sz w:val="28"/>
          <w:szCs w:val="28"/>
        </w:rPr>
        <w:t>п</w:t>
      </w:r>
      <w:hyperlink w:anchor="P32" w:history="1">
        <w:r w:rsidRPr="00F86E65">
          <w:rPr>
            <w:rFonts w:ascii="Times New Roman" w:hAnsi="Times New Roman" w:cs="Times New Roman"/>
            <w:sz w:val="28"/>
            <w:szCs w:val="28"/>
          </w:rPr>
          <w:t>орядок</w:t>
        </w:r>
      </w:hyperlink>
      <w:r w:rsidRPr="00F86E65">
        <w:rPr>
          <w:rFonts w:ascii="Times New Roman" w:hAnsi="Times New Roman" w:cs="Times New Roman"/>
          <w:sz w:val="28"/>
          <w:szCs w:val="28"/>
        </w:rPr>
        <w:t xml:space="preserve"> предоставления </w:t>
      </w:r>
      <w:r w:rsidR="00501E73" w:rsidRPr="00501E73">
        <w:rPr>
          <w:rFonts w:ascii="Times New Roman" w:hAnsi="Times New Roman" w:cs="Times New Roman"/>
          <w:sz w:val="28"/>
          <w:szCs w:val="28"/>
        </w:rPr>
        <w:t>субвенций бюджетам муниципальных районов Республики Татарстан из бюджета Республики Татарстан на осуществление органами местного самоуправления государственных полномочий Республики Татарстан по предоставлению земельных участков, государственная собственность на которые не разграничена</w:t>
      </w:r>
      <w:r w:rsidR="00501E73">
        <w:rPr>
          <w:rFonts w:ascii="Times New Roman" w:hAnsi="Times New Roman" w:cs="Times New Roman"/>
          <w:sz w:val="28"/>
          <w:szCs w:val="28"/>
        </w:rPr>
        <w:t>.</w:t>
      </w:r>
    </w:p>
    <w:p w:rsidR="00501E73" w:rsidRDefault="00501E73">
      <w:pPr>
        <w:pStyle w:val="ConsPlusNormal"/>
        <w:ind w:firstLine="540"/>
        <w:jc w:val="both"/>
        <w:rPr>
          <w:rFonts w:ascii="Times New Roman" w:hAnsi="Times New Roman" w:cs="Times New Roman"/>
          <w:sz w:val="28"/>
          <w:szCs w:val="28"/>
        </w:rPr>
      </w:pPr>
    </w:p>
    <w:p w:rsidR="00501E73" w:rsidRPr="00F86E65" w:rsidRDefault="00501E73">
      <w:pPr>
        <w:pStyle w:val="ConsPlusNormal"/>
        <w:ind w:firstLine="540"/>
        <w:jc w:val="both"/>
        <w:rPr>
          <w:rFonts w:ascii="Times New Roman" w:hAnsi="Times New Roman" w:cs="Times New Roman"/>
          <w:sz w:val="28"/>
          <w:szCs w:val="28"/>
        </w:rPr>
      </w:pPr>
    </w:p>
    <w:p w:rsidR="00BF2021" w:rsidRPr="00F86E65" w:rsidRDefault="00BF2021" w:rsidP="00501E73">
      <w:pPr>
        <w:pStyle w:val="ConsPlusNormal"/>
        <w:rPr>
          <w:rFonts w:ascii="Times New Roman" w:hAnsi="Times New Roman" w:cs="Times New Roman"/>
          <w:sz w:val="28"/>
          <w:szCs w:val="28"/>
        </w:rPr>
      </w:pPr>
      <w:r w:rsidRPr="00F86E65">
        <w:rPr>
          <w:rFonts w:ascii="Times New Roman" w:hAnsi="Times New Roman" w:cs="Times New Roman"/>
          <w:sz w:val="28"/>
          <w:szCs w:val="28"/>
        </w:rPr>
        <w:t>Премьер-министр</w:t>
      </w:r>
    </w:p>
    <w:p w:rsidR="00BF2021" w:rsidRPr="00F86E65" w:rsidRDefault="00BF2021" w:rsidP="00501E73">
      <w:pPr>
        <w:pStyle w:val="ConsPlusNormal"/>
        <w:rPr>
          <w:rFonts w:ascii="Times New Roman" w:hAnsi="Times New Roman" w:cs="Times New Roman"/>
          <w:sz w:val="28"/>
          <w:szCs w:val="28"/>
        </w:rPr>
      </w:pPr>
      <w:r w:rsidRPr="00F86E65">
        <w:rPr>
          <w:rFonts w:ascii="Times New Roman" w:hAnsi="Times New Roman" w:cs="Times New Roman"/>
          <w:sz w:val="28"/>
          <w:szCs w:val="28"/>
        </w:rPr>
        <w:t>Республики Татарстан</w:t>
      </w:r>
      <w:r w:rsidR="00501E73">
        <w:rPr>
          <w:rFonts w:ascii="Times New Roman" w:hAnsi="Times New Roman" w:cs="Times New Roman"/>
          <w:sz w:val="28"/>
          <w:szCs w:val="28"/>
        </w:rPr>
        <w:t xml:space="preserve">                                                                       </w:t>
      </w:r>
      <w:proofErr w:type="spellStart"/>
      <w:r w:rsidR="00501E73">
        <w:rPr>
          <w:rFonts w:ascii="Times New Roman" w:hAnsi="Times New Roman" w:cs="Times New Roman"/>
          <w:sz w:val="28"/>
          <w:szCs w:val="28"/>
        </w:rPr>
        <w:t>А.В.Песошин</w:t>
      </w:r>
      <w:proofErr w:type="spellEnd"/>
    </w:p>
    <w:p w:rsidR="00BF2021" w:rsidRPr="00F86E65" w:rsidRDefault="00BF2021">
      <w:pPr>
        <w:pStyle w:val="ConsPlusNormal"/>
        <w:jc w:val="both"/>
        <w:rPr>
          <w:rFonts w:ascii="Times New Roman" w:hAnsi="Times New Roman" w:cs="Times New Roman"/>
          <w:sz w:val="28"/>
          <w:szCs w:val="28"/>
        </w:rPr>
      </w:pPr>
    </w:p>
    <w:p w:rsidR="00EC1FDB" w:rsidRDefault="00EC1FDB">
      <w:pPr>
        <w:spacing w:after="160" w:line="259" w:lineRule="auto"/>
        <w:ind w:firstLine="0"/>
        <w:rPr>
          <w:rFonts w:eastAsia="Times New Roman"/>
          <w:szCs w:val="28"/>
          <w:lang w:eastAsia="ru-RU"/>
        </w:rPr>
      </w:pPr>
      <w:r>
        <w:rPr>
          <w:szCs w:val="28"/>
        </w:rPr>
        <w:br w:type="page"/>
      </w:r>
    </w:p>
    <w:p w:rsidR="00BF2021" w:rsidRPr="00F86E65" w:rsidRDefault="00BF2021">
      <w:pPr>
        <w:pStyle w:val="ConsPlusNormal"/>
        <w:jc w:val="right"/>
        <w:outlineLvl w:val="0"/>
        <w:rPr>
          <w:rFonts w:ascii="Times New Roman" w:hAnsi="Times New Roman" w:cs="Times New Roman"/>
          <w:sz w:val="28"/>
          <w:szCs w:val="28"/>
        </w:rPr>
      </w:pPr>
      <w:r w:rsidRPr="00F86E65">
        <w:rPr>
          <w:rFonts w:ascii="Times New Roman" w:hAnsi="Times New Roman" w:cs="Times New Roman"/>
          <w:sz w:val="28"/>
          <w:szCs w:val="28"/>
        </w:rPr>
        <w:lastRenderedPageBreak/>
        <w:t>Утвержден</w:t>
      </w:r>
    </w:p>
    <w:p w:rsidR="00BF2021" w:rsidRPr="00F86E65" w:rsidRDefault="00BF2021">
      <w:pPr>
        <w:pStyle w:val="ConsPlusNormal"/>
        <w:jc w:val="right"/>
        <w:rPr>
          <w:rFonts w:ascii="Times New Roman" w:hAnsi="Times New Roman" w:cs="Times New Roman"/>
          <w:sz w:val="28"/>
          <w:szCs w:val="28"/>
        </w:rPr>
      </w:pPr>
      <w:r w:rsidRPr="00F86E65">
        <w:rPr>
          <w:rFonts w:ascii="Times New Roman" w:hAnsi="Times New Roman" w:cs="Times New Roman"/>
          <w:sz w:val="28"/>
          <w:szCs w:val="28"/>
        </w:rPr>
        <w:t>постановлением</w:t>
      </w:r>
    </w:p>
    <w:p w:rsidR="00BF2021" w:rsidRPr="00F86E65" w:rsidRDefault="00BF2021">
      <w:pPr>
        <w:pStyle w:val="ConsPlusNormal"/>
        <w:jc w:val="right"/>
        <w:rPr>
          <w:rFonts w:ascii="Times New Roman" w:hAnsi="Times New Roman" w:cs="Times New Roman"/>
          <w:sz w:val="28"/>
          <w:szCs w:val="28"/>
        </w:rPr>
      </w:pPr>
      <w:r w:rsidRPr="00F86E65">
        <w:rPr>
          <w:rFonts w:ascii="Times New Roman" w:hAnsi="Times New Roman" w:cs="Times New Roman"/>
          <w:sz w:val="28"/>
          <w:szCs w:val="28"/>
        </w:rPr>
        <w:t>Кабинета Министров</w:t>
      </w:r>
    </w:p>
    <w:p w:rsidR="00BF2021" w:rsidRPr="00F86E65" w:rsidRDefault="00BF2021">
      <w:pPr>
        <w:pStyle w:val="ConsPlusNormal"/>
        <w:jc w:val="right"/>
        <w:rPr>
          <w:rFonts w:ascii="Times New Roman" w:hAnsi="Times New Roman" w:cs="Times New Roman"/>
          <w:sz w:val="28"/>
          <w:szCs w:val="28"/>
        </w:rPr>
      </w:pPr>
      <w:r w:rsidRPr="00F86E65">
        <w:rPr>
          <w:rFonts w:ascii="Times New Roman" w:hAnsi="Times New Roman" w:cs="Times New Roman"/>
          <w:sz w:val="28"/>
          <w:szCs w:val="28"/>
        </w:rPr>
        <w:t>Республики Татарстан</w:t>
      </w:r>
    </w:p>
    <w:p w:rsidR="00BF2021" w:rsidRPr="00F86E65" w:rsidRDefault="00BF2021">
      <w:pPr>
        <w:pStyle w:val="ConsPlusNormal"/>
        <w:jc w:val="right"/>
        <w:rPr>
          <w:rFonts w:ascii="Times New Roman" w:hAnsi="Times New Roman" w:cs="Times New Roman"/>
          <w:sz w:val="28"/>
          <w:szCs w:val="28"/>
        </w:rPr>
      </w:pPr>
      <w:r w:rsidRPr="00F86E65">
        <w:rPr>
          <w:rFonts w:ascii="Times New Roman" w:hAnsi="Times New Roman" w:cs="Times New Roman"/>
          <w:sz w:val="28"/>
          <w:szCs w:val="28"/>
        </w:rPr>
        <w:t xml:space="preserve">от </w:t>
      </w:r>
      <w:r w:rsidR="00501E73">
        <w:rPr>
          <w:rFonts w:ascii="Times New Roman" w:hAnsi="Times New Roman" w:cs="Times New Roman"/>
          <w:sz w:val="28"/>
          <w:szCs w:val="28"/>
        </w:rPr>
        <w:t>_____________№______</w:t>
      </w:r>
    </w:p>
    <w:p w:rsidR="00BF2021" w:rsidRPr="00F86E65" w:rsidRDefault="00BF2021">
      <w:pPr>
        <w:pStyle w:val="ConsPlusNormal"/>
        <w:jc w:val="both"/>
        <w:rPr>
          <w:rFonts w:ascii="Times New Roman" w:hAnsi="Times New Roman" w:cs="Times New Roman"/>
          <w:sz w:val="28"/>
          <w:szCs w:val="28"/>
        </w:rPr>
      </w:pPr>
    </w:p>
    <w:p w:rsidR="00BF2021" w:rsidRDefault="00BF2021">
      <w:pPr>
        <w:pStyle w:val="ConsPlusNormal"/>
        <w:jc w:val="both"/>
        <w:rPr>
          <w:rFonts w:ascii="Times New Roman" w:hAnsi="Times New Roman" w:cs="Times New Roman"/>
          <w:sz w:val="28"/>
          <w:szCs w:val="28"/>
        </w:rPr>
      </w:pPr>
      <w:bookmarkStart w:id="1" w:name="P32"/>
      <w:bookmarkEnd w:id="1"/>
    </w:p>
    <w:p w:rsidR="00501E73" w:rsidRDefault="00501E73" w:rsidP="00501E73">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501E73">
        <w:rPr>
          <w:rFonts w:ascii="Times New Roman" w:hAnsi="Times New Roman" w:cs="Times New Roman"/>
          <w:sz w:val="28"/>
          <w:szCs w:val="28"/>
        </w:rPr>
        <w:t>орядок предоставления субвенций бюджетам муниципальных районов Республики Татарстан из бюджета Республики Татарстан на осуществление органами местного самоуправления государственных полномочий Республики Татарстан по предоставлению земельных участков, государственная собственность на которые не разграничена</w:t>
      </w:r>
    </w:p>
    <w:p w:rsidR="00501E73" w:rsidRPr="00F86E65" w:rsidRDefault="00501E73">
      <w:pPr>
        <w:pStyle w:val="ConsPlusNormal"/>
        <w:jc w:val="both"/>
        <w:rPr>
          <w:rFonts w:ascii="Times New Roman" w:hAnsi="Times New Roman" w:cs="Times New Roman"/>
          <w:sz w:val="28"/>
          <w:szCs w:val="28"/>
        </w:rPr>
      </w:pPr>
    </w:p>
    <w:p w:rsidR="00BF2021" w:rsidRPr="00F86E65" w:rsidRDefault="00BF2021" w:rsidP="00501E73">
      <w:pPr>
        <w:pStyle w:val="ConsPlusNormal"/>
        <w:ind w:firstLine="540"/>
        <w:jc w:val="both"/>
        <w:rPr>
          <w:rFonts w:ascii="Times New Roman" w:hAnsi="Times New Roman" w:cs="Times New Roman"/>
          <w:sz w:val="28"/>
          <w:szCs w:val="28"/>
        </w:rPr>
      </w:pPr>
      <w:bookmarkStart w:id="2" w:name="P40"/>
      <w:bookmarkEnd w:id="2"/>
      <w:r w:rsidRPr="00F86E65">
        <w:rPr>
          <w:rFonts w:ascii="Times New Roman" w:hAnsi="Times New Roman" w:cs="Times New Roman"/>
          <w:sz w:val="28"/>
          <w:szCs w:val="28"/>
        </w:rPr>
        <w:t xml:space="preserve">1. Настоящий Порядок определяет правила предоставления субвенций из бюджета Республики Татарстан бюджетам муниципальных образований Республики Татарстан на осуществление переданных </w:t>
      </w:r>
      <w:r w:rsidR="00467F54" w:rsidRPr="00467F54">
        <w:rPr>
          <w:rFonts w:ascii="Times New Roman" w:hAnsi="Times New Roman" w:cs="Times New Roman"/>
          <w:sz w:val="28"/>
          <w:szCs w:val="28"/>
        </w:rPr>
        <w:t>государственных полномочий Республики Татарстан по предоставлению земельных участков, государственная собственность на которые не разграничена, расположенных на территориях городских поселений, входящих в состав муниципального района, за исключением полномочий по предоставлению земельных участков для размещения автомобильных дорог регионального или межмуниципального значения</w:t>
      </w:r>
      <w:r w:rsidR="00501E73" w:rsidRPr="00467F54">
        <w:rPr>
          <w:rFonts w:ascii="Times New Roman" w:hAnsi="Times New Roman" w:cs="Times New Roman"/>
          <w:sz w:val="28"/>
          <w:szCs w:val="28"/>
        </w:rPr>
        <w:t xml:space="preserve"> </w:t>
      </w:r>
      <w:r w:rsidRPr="00F86E65">
        <w:rPr>
          <w:rFonts w:ascii="Times New Roman" w:hAnsi="Times New Roman" w:cs="Times New Roman"/>
          <w:sz w:val="28"/>
          <w:szCs w:val="28"/>
        </w:rPr>
        <w:t xml:space="preserve">(далее соответственно </w:t>
      </w:r>
      <w:r w:rsidR="00816B4F">
        <w:rPr>
          <w:rFonts w:ascii="Times New Roman" w:hAnsi="Times New Roman" w:cs="Times New Roman"/>
          <w:sz w:val="28"/>
          <w:szCs w:val="28"/>
        </w:rPr>
        <w:t xml:space="preserve">– </w:t>
      </w:r>
      <w:r w:rsidR="00816B4F" w:rsidRPr="00F86E65">
        <w:rPr>
          <w:rFonts w:ascii="Times New Roman" w:hAnsi="Times New Roman" w:cs="Times New Roman"/>
          <w:sz w:val="28"/>
          <w:szCs w:val="28"/>
        </w:rPr>
        <w:t>государственные</w:t>
      </w:r>
      <w:r w:rsidR="00816B4F">
        <w:rPr>
          <w:rFonts w:ascii="Times New Roman" w:hAnsi="Times New Roman" w:cs="Times New Roman"/>
          <w:sz w:val="28"/>
          <w:szCs w:val="28"/>
        </w:rPr>
        <w:t xml:space="preserve"> </w:t>
      </w:r>
      <w:r w:rsidRPr="00F86E65">
        <w:rPr>
          <w:rFonts w:ascii="Times New Roman" w:hAnsi="Times New Roman" w:cs="Times New Roman"/>
          <w:sz w:val="28"/>
          <w:szCs w:val="28"/>
        </w:rPr>
        <w:t xml:space="preserve">полномочия, субвенции) в соответствии с </w:t>
      </w:r>
      <w:hyperlink r:id="rId4" w:history="1">
        <w:r w:rsidRPr="00F86E65">
          <w:rPr>
            <w:rFonts w:ascii="Times New Roman" w:hAnsi="Times New Roman" w:cs="Times New Roman"/>
            <w:sz w:val="28"/>
            <w:szCs w:val="28"/>
          </w:rPr>
          <w:t>Законом</w:t>
        </w:r>
      </w:hyperlink>
      <w:r w:rsidRPr="00F86E65">
        <w:rPr>
          <w:rFonts w:ascii="Times New Roman" w:hAnsi="Times New Roman" w:cs="Times New Roman"/>
          <w:sz w:val="28"/>
          <w:szCs w:val="28"/>
        </w:rPr>
        <w:t xml:space="preserve"> Республики Татарстан </w:t>
      </w:r>
      <w:r w:rsidR="00501E73" w:rsidRPr="00501E73">
        <w:rPr>
          <w:rFonts w:ascii="Times New Roman" w:hAnsi="Times New Roman" w:cs="Times New Roman"/>
          <w:sz w:val="28"/>
          <w:szCs w:val="28"/>
        </w:rPr>
        <w:t>от 26</w:t>
      </w:r>
      <w:r w:rsidR="00B84C8B">
        <w:rPr>
          <w:rFonts w:ascii="Times New Roman" w:hAnsi="Times New Roman" w:cs="Times New Roman"/>
          <w:sz w:val="28"/>
          <w:szCs w:val="28"/>
        </w:rPr>
        <w:t xml:space="preserve"> декабря 2</w:t>
      </w:r>
      <w:r w:rsidR="00501E73" w:rsidRPr="00501E73">
        <w:rPr>
          <w:rFonts w:ascii="Times New Roman" w:hAnsi="Times New Roman" w:cs="Times New Roman"/>
          <w:sz w:val="28"/>
          <w:szCs w:val="28"/>
        </w:rPr>
        <w:t>015</w:t>
      </w:r>
      <w:r w:rsidR="00B84C8B">
        <w:rPr>
          <w:rFonts w:ascii="Times New Roman" w:hAnsi="Times New Roman" w:cs="Times New Roman"/>
          <w:sz w:val="28"/>
          <w:szCs w:val="28"/>
        </w:rPr>
        <w:t xml:space="preserve"> года</w:t>
      </w:r>
      <w:r w:rsidR="00501E73" w:rsidRPr="00501E73">
        <w:rPr>
          <w:rFonts w:ascii="Times New Roman" w:hAnsi="Times New Roman" w:cs="Times New Roman"/>
          <w:sz w:val="28"/>
          <w:szCs w:val="28"/>
        </w:rPr>
        <w:t xml:space="preserve"> </w:t>
      </w:r>
      <w:r w:rsidR="00501E73">
        <w:rPr>
          <w:rFonts w:ascii="Times New Roman" w:hAnsi="Times New Roman" w:cs="Times New Roman"/>
          <w:sz w:val="28"/>
          <w:szCs w:val="28"/>
        </w:rPr>
        <w:t>№</w:t>
      </w:r>
      <w:r w:rsidR="00501E73" w:rsidRPr="00501E73">
        <w:rPr>
          <w:rFonts w:ascii="Times New Roman" w:hAnsi="Times New Roman" w:cs="Times New Roman"/>
          <w:sz w:val="28"/>
          <w:szCs w:val="28"/>
        </w:rPr>
        <w:t xml:space="preserve"> 109-ЗРТ</w:t>
      </w:r>
      <w:r w:rsidR="00501E73">
        <w:rPr>
          <w:rFonts w:ascii="Times New Roman" w:hAnsi="Times New Roman" w:cs="Times New Roman"/>
          <w:sz w:val="28"/>
          <w:szCs w:val="28"/>
        </w:rPr>
        <w:t xml:space="preserve"> «</w:t>
      </w:r>
      <w:r w:rsidR="00501E73" w:rsidRPr="00501E73">
        <w:rPr>
          <w:rFonts w:ascii="Times New Roman" w:hAnsi="Times New Roman" w:cs="Times New Roman"/>
          <w:sz w:val="28"/>
          <w:szCs w:val="28"/>
        </w:rPr>
        <w:t>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 государственная собственность на которые не разграничена</w:t>
      </w:r>
      <w:r w:rsidR="00501E73">
        <w:rPr>
          <w:rFonts w:ascii="Times New Roman" w:hAnsi="Times New Roman" w:cs="Times New Roman"/>
          <w:sz w:val="28"/>
          <w:szCs w:val="28"/>
        </w:rPr>
        <w:t>»</w:t>
      </w:r>
      <w:r w:rsidR="00816B4F">
        <w:rPr>
          <w:rFonts w:ascii="Times New Roman" w:hAnsi="Times New Roman" w:cs="Times New Roman"/>
          <w:sz w:val="28"/>
          <w:szCs w:val="28"/>
        </w:rPr>
        <w:t xml:space="preserve"> (далее </w:t>
      </w:r>
      <w:r w:rsidR="00816B4F" w:rsidRPr="00816B4F">
        <w:rPr>
          <w:rFonts w:ascii="Times New Roman" w:hAnsi="Times New Roman" w:cs="Times New Roman"/>
          <w:sz w:val="28"/>
          <w:szCs w:val="28"/>
        </w:rPr>
        <w:t>–</w:t>
      </w:r>
      <w:r w:rsidR="00816B4F">
        <w:rPr>
          <w:rFonts w:ascii="Times New Roman" w:hAnsi="Times New Roman" w:cs="Times New Roman"/>
          <w:sz w:val="28"/>
          <w:szCs w:val="28"/>
        </w:rPr>
        <w:t xml:space="preserve"> получатель субвенции).</w:t>
      </w:r>
    </w:p>
    <w:p w:rsidR="00BF2021" w:rsidRDefault="00BF2021">
      <w:pPr>
        <w:pStyle w:val="ConsPlusNormal"/>
        <w:spacing w:before="220"/>
        <w:ind w:firstLine="540"/>
        <w:jc w:val="both"/>
        <w:rPr>
          <w:rFonts w:ascii="Times New Roman" w:hAnsi="Times New Roman" w:cs="Times New Roman"/>
          <w:sz w:val="28"/>
          <w:szCs w:val="28"/>
        </w:rPr>
      </w:pPr>
      <w:r w:rsidRPr="00F86E65">
        <w:rPr>
          <w:rFonts w:ascii="Times New Roman" w:hAnsi="Times New Roman" w:cs="Times New Roman"/>
          <w:sz w:val="28"/>
          <w:szCs w:val="28"/>
        </w:rPr>
        <w:t xml:space="preserve">2. Субвенции предоставляются бюджетам муниципальных образований Республики Татарстан </w:t>
      </w:r>
      <w:r w:rsidR="00B84C8B">
        <w:rPr>
          <w:rFonts w:ascii="Times New Roman" w:hAnsi="Times New Roman" w:cs="Times New Roman"/>
          <w:sz w:val="28"/>
          <w:szCs w:val="28"/>
        </w:rPr>
        <w:t>в пределах выделенных лимитов средств резервного фонда Кабинета Министров Республики Татарстан</w:t>
      </w:r>
      <w:r w:rsidRPr="00F86E65">
        <w:rPr>
          <w:rFonts w:ascii="Times New Roman" w:hAnsi="Times New Roman" w:cs="Times New Roman"/>
          <w:sz w:val="28"/>
          <w:szCs w:val="28"/>
        </w:rPr>
        <w:t>, доведенных</w:t>
      </w:r>
      <w:r w:rsidR="00B84C8B">
        <w:rPr>
          <w:rFonts w:ascii="Times New Roman" w:hAnsi="Times New Roman" w:cs="Times New Roman"/>
          <w:sz w:val="28"/>
          <w:szCs w:val="28"/>
        </w:rPr>
        <w:t xml:space="preserve"> в 2021 году</w:t>
      </w:r>
      <w:r w:rsidRPr="00F86E65">
        <w:rPr>
          <w:rFonts w:ascii="Times New Roman" w:hAnsi="Times New Roman" w:cs="Times New Roman"/>
          <w:sz w:val="28"/>
          <w:szCs w:val="28"/>
        </w:rPr>
        <w:t xml:space="preserve"> в установленном порядке Министерству </w:t>
      </w:r>
      <w:r w:rsidR="00B84C8B">
        <w:rPr>
          <w:rFonts w:ascii="Times New Roman" w:hAnsi="Times New Roman" w:cs="Times New Roman"/>
          <w:sz w:val="28"/>
          <w:szCs w:val="28"/>
        </w:rPr>
        <w:t xml:space="preserve">земельных и имущественных отношений </w:t>
      </w:r>
      <w:r w:rsidRPr="00F86E65">
        <w:rPr>
          <w:rFonts w:ascii="Times New Roman" w:hAnsi="Times New Roman" w:cs="Times New Roman"/>
          <w:sz w:val="28"/>
          <w:szCs w:val="28"/>
        </w:rPr>
        <w:t xml:space="preserve">Республики Татарстан  как главному распорядителю субвенций </w:t>
      </w:r>
      <w:r w:rsidR="00816B4F" w:rsidRPr="00F86E65">
        <w:rPr>
          <w:rFonts w:ascii="Times New Roman" w:hAnsi="Times New Roman" w:cs="Times New Roman"/>
          <w:sz w:val="28"/>
          <w:szCs w:val="28"/>
        </w:rPr>
        <w:t>(далее - Министерство)</w:t>
      </w:r>
      <w:r w:rsidR="00816B4F">
        <w:rPr>
          <w:rFonts w:ascii="Times New Roman" w:hAnsi="Times New Roman" w:cs="Times New Roman"/>
          <w:sz w:val="28"/>
          <w:szCs w:val="28"/>
        </w:rPr>
        <w:t xml:space="preserve"> </w:t>
      </w:r>
      <w:r w:rsidRPr="00F86E65">
        <w:rPr>
          <w:rFonts w:ascii="Times New Roman" w:hAnsi="Times New Roman" w:cs="Times New Roman"/>
          <w:sz w:val="28"/>
          <w:szCs w:val="28"/>
        </w:rPr>
        <w:t xml:space="preserve">на цели, указанные в </w:t>
      </w:r>
      <w:hyperlink w:anchor="P40" w:history="1">
        <w:r w:rsidRPr="00F86E65">
          <w:rPr>
            <w:rFonts w:ascii="Times New Roman" w:hAnsi="Times New Roman" w:cs="Times New Roman"/>
            <w:sz w:val="28"/>
            <w:szCs w:val="28"/>
          </w:rPr>
          <w:t>пункте 1</w:t>
        </w:r>
      </w:hyperlink>
      <w:r w:rsidRPr="00F86E65">
        <w:rPr>
          <w:rFonts w:ascii="Times New Roman" w:hAnsi="Times New Roman" w:cs="Times New Roman"/>
          <w:sz w:val="28"/>
          <w:szCs w:val="28"/>
        </w:rPr>
        <w:t xml:space="preserve"> настоящего Порядка.</w:t>
      </w:r>
    </w:p>
    <w:p w:rsidR="00467F54" w:rsidRPr="00F86E65" w:rsidRDefault="00467F54" w:rsidP="00467F5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Pr="00816B4F">
        <w:rPr>
          <w:rFonts w:ascii="Times New Roman" w:hAnsi="Times New Roman" w:cs="Times New Roman"/>
          <w:sz w:val="28"/>
          <w:szCs w:val="28"/>
        </w:rPr>
        <w:t xml:space="preserve">. Перечисление субвенций осуществляется Министерством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 в </w:t>
      </w:r>
      <w:r w:rsidR="00816B4F" w:rsidRPr="00816B4F">
        <w:rPr>
          <w:rFonts w:ascii="Times New Roman" w:hAnsi="Times New Roman" w:cs="Times New Roman"/>
          <w:sz w:val="28"/>
          <w:szCs w:val="28"/>
        </w:rPr>
        <w:t>пятид</w:t>
      </w:r>
      <w:r w:rsidRPr="00816B4F">
        <w:rPr>
          <w:rFonts w:ascii="Times New Roman" w:hAnsi="Times New Roman" w:cs="Times New Roman"/>
          <w:sz w:val="28"/>
          <w:szCs w:val="28"/>
        </w:rPr>
        <w:t xml:space="preserve">невный срок, исчисляемый в рабочих днях, после </w:t>
      </w:r>
      <w:r w:rsidR="00816B4F" w:rsidRPr="00816B4F">
        <w:rPr>
          <w:rFonts w:ascii="Times New Roman" w:hAnsi="Times New Roman" w:cs="Times New Roman"/>
          <w:sz w:val="28"/>
          <w:szCs w:val="28"/>
        </w:rPr>
        <w:t>подписания соглашения с получателем субвенции</w:t>
      </w:r>
      <w:r w:rsidRPr="00816B4F">
        <w:rPr>
          <w:rFonts w:ascii="Times New Roman" w:hAnsi="Times New Roman" w:cs="Times New Roman"/>
          <w:sz w:val="28"/>
          <w:szCs w:val="28"/>
        </w:rPr>
        <w:t>.</w:t>
      </w:r>
    </w:p>
    <w:p w:rsidR="00467F54" w:rsidRPr="00467F54" w:rsidRDefault="00467F54" w:rsidP="00467F54">
      <w:pPr>
        <w:pStyle w:val="ConsPlusNormal"/>
        <w:spacing w:before="220"/>
        <w:ind w:firstLine="540"/>
        <w:jc w:val="both"/>
        <w:rPr>
          <w:rFonts w:ascii="Times New Roman" w:hAnsi="Times New Roman" w:cs="Times New Roman"/>
          <w:sz w:val="28"/>
          <w:szCs w:val="28"/>
        </w:rPr>
      </w:pPr>
      <w:bookmarkStart w:id="3" w:name="P42"/>
      <w:bookmarkEnd w:id="3"/>
      <w:r>
        <w:rPr>
          <w:rFonts w:ascii="Times New Roman" w:hAnsi="Times New Roman" w:cs="Times New Roman"/>
          <w:sz w:val="28"/>
          <w:szCs w:val="28"/>
        </w:rPr>
        <w:t>4</w:t>
      </w:r>
      <w:r w:rsidR="00BF2021" w:rsidRPr="00F86E65">
        <w:rPr>
          <w:rFonts w:ascii="Times New Roman" w:hAnsi="Times New Roman" w:cs="Times New Roman"/>
          <w:sz w:val="28"/>
          <w:szCs w:val="28"/>
        </w:rPr>
        <w:t xml:space="preserve">. </w:t>
      </w:r>
      <w:r w:rsidR="005B3DFA">
        <w:rPr>
          <w:rFonts w:ascii="Times New Roman" w:hAnsi="Times New Roman" w:cs="Times New Roman"/>
          <w:sz w:val="28"/>
          <w:szCs w:val="28"/>
        </w:rPr>
        <w:t>П</w:t>
      </w:r>
      <w:r>
        <w:rPr>
          <w:rFonts w:ascii="Times New Roman" w:hAnsi="Times New Roman" w:cs="Times New Roman"/>
          <w:sz w:val="28"/>
          <w:szCs w:val="28"/>
        </w:rPr>
        <w:t xml:space="preserve">олучатели субвенции </w:t>
      </w:r>
      <w:r w:rsidRPr="00467F54">
        <w:rPr>
          <w:rFonts w:ascii="Times New Roman" w:hAnsi="Times New Roman" w:cs="Times New Roman"/>
          <w:sz w:val="28"/>
          <w:szCs w:val="28"/>
        </w:rPr>
        <w:t>представля</w:t>
      </w:r>
      <w:r>
        <w:rPr>
          <w:rFonts w:ascii="Times New Roman" w:hAnsi="Times New Roman" w:cs="Times New Roman"/>
          <w:sz w:val="28"/>
          <w:szCs w:val="28"/>
        </w:rPr>
        <w:t>ют</w:t>
      </w:r>
      <w:r w:rsidRPr="00467F54">
        <w:rPr>
          <w:rFonts w:ascii="Times New Roman" w:hAnsi="Times New Roman" w:cs="Times New Roman"/>
          <w:sz w:val="28"/>
          <w:szCs w:val="28"/>
        </w:rPr>
        <w:t xml:space="preserve"> в Министерство:</w:t>
      </w:r>
    </w:p>
    <w:p w:rsidR="00467F54" w:rsidRPr="00467F54" w:rsidRDefault="00467F54" w:rsidP="00467F54">
      <w:pPr>
        <w:pStyle w:val="ConsPlusNormal"/>
        <w:spacing w:before="220"/>
        <w:ind w:firstLine="540"/>
        <w:jc w:val="both"/>
        <w:rPr>
          <w:rFonts w:ascii="Times New Roman" w:hAnsi="Times New Roman" w:cs="Times New Roman"/>
          <w:sz w:val="28"/>
          <w:szCs w:val="28"/>
        </w:rPr>
      </w:pPr>
      <w:r w:rsidRPr="00467F54">
        <w:rPr>
          <w:rFonts w:ascii="Times New Roman" w:hAnsi="Times New Roman" w:cs="Times New Roman"/>
          <w:sz w:val="28"/>
          <w:szCs w:val="28"/>
        </w:rPr>
        <w:t>отчет по форме №</w:t>
      </w:r>
      <w:r w:rsidR="00BC0003" w:rsidRPr="00BC0003">
        <w:rPr>
          <w:rFonts w:ascii="Times New Roman" w:hAnsi="Times New Roman" w:cs="Times New Roman"/>
          <w:sz w:val="28"/>
          <w:szCs w:val="28"/>
        </w:rPr>
        <w:t xml:space="preserve"> </w:t>
      </w:r>
      <w:r w:rsidRPr="00467F54">
        <w:rPr>
          <w:rFonts w:ascii="Times New Roman" w:hAnsi="Times New Roman" w:cs="Times New Roman"/>
          <w:sz w:val="28"/>
          <w:szCs w:val="28"/>
        </w:rPr>
        <w:t>0503124 «Отчет о кассовом поступлении и выбыти</w:t>
      </w:r>
      <w:r w:rsidR="00BC0003">
        <w:rPr>
          <w:rFonts w:ascii="Times New Roman" w:hAnsi="Times New Roman" w:cs="Times New Roman"/>
          <w:sz w:val="28"/>
          <w:szCs w:val="28"/>
        </w:rPr>
        <w:t>и</w:t>
      </w:r>
      <w:r w:rsidRPr="00467F54">
        <w:rPr>
          <w:rFonts w:ascii="Times New Roman" w:hAnsi="Times New Roman" w:cs="Times New Roman"/>
          <w:sz w:val="28"/>
          <w:szCs w:val="28"/>
        </w:rPr>
        <w:t xml:space="preserve"> </w:t>
      </w:r>
      <w:r w:rsidRPr="00467F54">
        <w:rPr>
          <w:rFonts w:ascii="Times New Roman" w:hAnsi="Times New Roman" w:cs="Times New Roman"/>
          <w:sz w:val="28"/>
          <w:szCs w:val="28"/>
        </w:rPr>
        <w:lastRenderedPageBreak/>
        <w:t xml:space="preserve">бюджетных средств», утвержденной </w:t>
      </w:r>
      <w:r w:rsidR="006059AE">
        <w:rPr>
          <w:rFonts w:ascii="Times New Roman" w:hAnsi="Times New Roman" w:cs="Times New Roman"/>
          <w:sz w:val="28"/>
          <w:szCs w:val="28"/>
        </w:rPr>
        <w:t>п</w:t>
      </w:r>
      <w:r w:rsidRPr="00467F54">
        <w:rPr>
          <w:rFonts w:ascii="Times New Roman" w:hAnsi="Times New Roman" w:cs="Times New Roman"/>
          <w:sz w:val="28"/>
          <w:szCs w:val="28"/>
        </w:rPr>
        <w:t>риказом Минфина России от 19.12.2014        № 157-н в срок до 25 января года</w:t>
      </w:r>
      <w:r>
        <w:rPr>
          <w:rFonts w:ascii="Times New Roman" w:hAnsi="Times New Roman" w:cs="Times New Roman"/>
          <w:sz w:val="28"/>
          <w:szCs w:val="28"/>
        </w:rPr>
        <w:t>, следующего за отчетным</w:t>
      </w:r>
      <w:r w:rsidRPr="00467F54">
        <w:rPr>
          <w:rFonts w:ascii="Times New Roman" w:hAnsi="Times New Roman" w:cs="Times New Roman"/>
          <w:sz w:val="28"/>
          <w:szCs w:val="28"/>
        </w:rPr>
        <w:t xml:space="preserve">; </w:t>
      </w:r>
    </w:p>
    <w:p w:rsidR="00467F54" w:rsidRPr="00467F54" w:rsidRDefault="00467F54" w:rsidP="00467F54">
      <w:pPr>
        <w:pStyle w:val="ConsPlusNormal"/>
        <w:spacing w:before="220"/>
        <w:ind w:firstLine="540"/>
        <w:jc w:val="both"/>
        <w:rPr>
          <w:rFonts w:ascii="Times New Roman" w:hAnsi="Times New Roman" w:cs="Times New Roman"/>
          <w:sz w:val="28"/>
          <w:szCs w:val="28"/>
        </w:rPr>
      </w:pPr>
      <w:r w:rsidRPr="00467F54">
        <w:rPr>
          <w:rFonts w:ascii="Times New Roman" w:hAnsi="Times New Roman" w:cs="Times New Roman"/>
          <w:sz w:val="28"/>
          <w:szCs w:val="28"/>
        </w:rPr>
        <w:t>документы и информацию об осуществлении государственных полномочий на основании запросов Министерства и иных отчетов</w:t>
      </w:r>
      <w:r>
        <w:rPr>
          <w:rFonts w:ascii="Times New Roman" w:hAnsi="Times New Roman" w:cs="Times New Roman"/>
          <w:sz w:val="28"/>
          <w:szCs w:val="28"/>
        </w:rPr>
        <w:t>,</w:t>
      </w:r>
      <w:r w:rsidRPr="00467F54">
        <w:rPr>
          <w:rFonts w:ascii="Times New Roman" w:hAnsi="Times New Roman" w:cs="Times New Roman"/>
          <w:sz w:val="28"/>
          <w:szCs w:val="28"/>
        </w:rPr>
        <w:t xml:space="preserve"> установленных законодательством</w:t>
      </w:r>
      <w:r w:rsidR="005B3DFA">
        <w:rPr>
          <w:rFonts w:ascii="Times New Roman" w:hAnsi="Times New Roman" w:cs="Times New Roman"/>
          <w:sz w:val="28"/>
          <w:szCs w:val="28"/>
        </w:rPr>
        <w:t>.</w:t>
      </w:r>
    </w:p>
    <w:p w:rsidR="00BF2021" w:rsidRPr="00F86E65" w:rsidRDefault="00467F5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BF2021" w:rsidRPr="00F86E65">
        <w:rPr>
          <w:rFonts w:ascii="Times New Roman" w:hAnsi="Times New Roman" w:cs="Times New Roman"/>
          <w:sz w:val="28"/>
          <w:szCs w:val="28"/>
        </w:rPr>
        <w:t xml:space="preserve">. </w:t>
      </w:r>
      <w:r w:rsidR="005B3DFA">
        <w:rPr>
          <w:rFonts w:ascii="Times New Roman" w:hAnsi="Times New Roman" w:cs="Times New Roman"/>
          <w:sz w:val="28"/>
          <w:szCs w:val="28"/>
        </w:rPr>
        <w:t>Получатели субвенции</w:t>
      </w:r>
      <w:r w:rsidR="00BF2021" w:rsidRPr="00F86E65">
        <w:rPr>
          <w:rFonts w:ascii="Times New Roman" w:hAnsi="Times New Roman" w:cs="Times New Roman"/>
          <w:sz w:val="28"/>
          <w:szCs w:val="28"/>
        </w:rPr>
        <w:t xml:space="preserve">, осуществляющие государственные полномочия, несут ответственность за нецелевое использование субвенций и недостоверность представляемых сведений в соответствии с </w:t>
      </w:r>
      <w:hyperlink w:anchor="P42" w:history="1">
        <w:r w:rsidR="00BF2021" w:rsidRPr="00F86E65">
          <w:rPr>
            <w:rFonts w:ascii="Times New Roman" w:hAnsi="Times New Roman" w:cs="Times New Roman"/>
            <w:sz w:val="28"/>
            <w:szCs w:val="28"/>
          </w:rPr>
          <w:t xml:space="preserve">пунктом </w:t>
        </w:r>
        <w:r>
          <w:rPr>
            <w:rFonts w:ascii="Times New Roman" w:hAnsi="Times New Roman" w:cs="Times New Roman"/>
            <w:sz w:val="28"/>
            <w:szCs w:val="28"/>
          </w:rPr>
          <w:t>4</w:t>
        </w:r>
      </w:hyperlink>
      <w:r w:rsidR="00BF2021" w:rsidRPr="00F86E65">
        <w:rPr>
          <w:rFonts w:ascii="Times New Roman" w:hAnsi="Times New Roman" w:cs="Times New Roman"/>
          <w:sz w:val="28"/>
          <w:szCs w:val="28"/>
        </w:rPr>
        <w:t xml:space="preserve"> настоящего Порядка.</w:t>
      </w:r>
    </w:p>
    <w:p w:rsidR="005B3DFA" w:rsidRDefault="005B3DFA" w:rsidP="005B3D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BF2021" w:rsidRPr="00F86E65">
        <w:rPr>
          <w:rFonts w:ascii="Times New Roman" w:hAnsi="Times New Roman" w:cs="Times New Roman"/>
          <w:sz w:val="28"/>
          <w:szCs w:val="28"/>
        </w:rPr>
        <w:t xml:space="preserve">. </w:t>
      </w:r>
      <w:r>
        <w:rPr>
          <w:rFonts w:ascii="Times New Roman" w:hAnsi="Times New Roman" w:cs="Times New Roman"/>
          <w:sz w:val="28"/>
          <w:szCs w:val="28"/>
        </w:rPr>
        <w:t>В</w:t>
      </w:r>
      <w:r w:rsidRPr="00467F54">
        <w:rPr>
          <w:rFonts w:ascii="Times New Roman" w:hAnsi="Times New Roman" w:cs="Times New Roman"/>
          <w:sz w:val="28"/>
          <w:szCs w:val="28"/>
        </w:rPr>
        <w:t xml:space="preserve"> случае установления факта нецелево</w:t>
      </w:r>
      <w:r w:rsidR="00BC0003">
        <w:rPr>
          <w:rFonts w:ascii="Times New Roman" w:hAnsi="Times New Roman" w:cs="Times New Roman"/>
          <w:sz w:val="28"/>
          <w:szCs w:val="28"/>
        </w:rPr>
        <w:t>го</w:t>
      </w:r>
      <w:r w:rsidRPr="00467F54">
        <w:rPr>
          <w:rFonts w:ascii="Times New Roman" w:hAnsi="Times New Roman" w:cs="Times New Roman"/>
          <w:sz w:val="28"/>
          <w:szCs w:val="28"/>
        </w:rPr>
        <w:t xml:space="preserve"> использования субвенции, </w:t>
      </w:r>
      <w:r w:rsidR="00ED59AF">
        <w:rPr>
          <w:rFonts w:ascii="Times New Roman" w:hAnsi="Times New Roman" w:cs="Times New Roman"/>
          <w:sz w:val="28"/>
          <w:szCs w:val="28"/>
        </w:rPr>
        <w:t xml:space="preserve">получатель субвенции </w:t>
      </w:r>
      <w:r>
        <w:rPr>
          <w:rFonts w:ascii="Times New Roman" w:hAnsi="Times New Roman" w:cs="Times New Roman"/>
          <w:sz w:val="28"/>
          <w:szCs w:val="28"/>
        </w:rPr>
        <w:t xml:space="preserve">обязан </w:t>
      </w:r>
      <w:r w:rsidRPr="00467F54">
        <w:rPr>
          <w:rFonts w:ascii="Times New Roman" w:hAnsi="Times New Roman" w:cs="Times New Roman"/>
          <w:sz w:val="28"/>
          <w:szCs w:val="28"/>
        </w:rPr>
        <w:t xml:space="preserve">возвратить в пятидневный срок со дня получения соответствующего требования Министерства в бюджет Республики Татарстан </w:t>
      </w:r>
      <w:r w:rsidR="00ED59AF" w:rsidRPr="00467F54">
        <w:rPr>
          <w:rFonts w:ascii="Times New Roman" w:hAnsi="Times New Roman" w:cs="Times New Roman"/>
          <w:sz w:val="28"/>
          <w:szCs w:val="28"/>
        </w:rPr>
        <w:t xml:space="preserve">полученную субвенцию </w:t>
      </w:r>
      <w:r w:rsidRPr="00467F54">
        <w:rPr>
          <w:rFonts w:ascii="Times New Roman" w:hAnsi="Times New Roman" w:cs="Times New Roman"/>
          <w:sz w:val="28"/>
          <w:szCs w:val="28"/>
        </w:rPr>
        <w:t>в размере средств, использованных не по целевому назначению</w:t>
      </w:r>
      <w:r>
        <w:rPr>
          <w:rFonts w:ascii="Times New Roman" w:hAnsi="Times New Roman" w:cs="Times New Roman"/>
          <w:sz w:val="28"/>
          <w:szCs w:val="28"/>
        </w:rPr>
        <w:t>.</w:t>
      </w:r>
    </w:p>
    <w:p w:rsidR="00AD7B50" w:rsidRDefault="00ED59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BF2021" w:rsidRPr="00F86E65">
        <w:rPr>
          <w:rFonts w:ascii="Times New Roman" w:hAnsi="Times New Roman" w:cs="Times New Roman"/>
          <w:sz w:val="28"/>
          <w:szCs w:val="28"/>
        </w:rPr>
        <w:t xml:space="preserve">. </w:t>
      </w:r>
      <w:r w:rsidR="00AD7B50">
        <w:rPr>
          <w:rFonts w:ascii="Times New Roman" w:hAnsi="Times New Roman" w:cs="Times New Roman"/>
          <w:sz w:val="28"/>
          <w:szCs w:val="28"/>
        </w:rPr>
        <w:t>С</w:t>
      </w:r>
      <w:r w:rsidR="00AD7B50" w:rsidRPr="00AD7B50">
        <w:rPr>
          <w:rFonts w:ascii="Times New Roman" w:hAnsi="Times New Roman" w:cs="Times New Roman"/>
          <w:sz w:val="28"/>
          <w:szCs w:val="28"/>
        </w:rPr>
        <w:t>редств</w:t>
      </w:r>
      <w:r w:rsidR="00BC0003">
        <w:rPr>
          <w:rFonts w:ascii="Times New Roman" w:hAnsi="Times New Roman" w:cs="Times New Roman"/>
          <w:sz w:val="28"/>
          <w:szCs w:val="28"/>
        </w:rPr>
        <w:t>а</w:t>
      </w:r>
      <w:r w:rsidR="00AD7B50" w:rsidRPr="00AD7B50">
        <w:rPr>
          <w:rFonts w:ascii="Times New Roman" w:hAnsi="Times New Roman" w:cs="Times New Roman"/>
          <w:sz w:val="28"/>
          <w:szCs w:val="28"/>
        </w:rPr>
        <w:t>, указанны</w:t>
      </w:r>
      <w:r w:rsidR="00AD7B50">
        <w:rPr>
          <w:rFonts w:ascii="Times New Roman" w:hAnsi="Times New Roman" w:cs="Times New Roman"/>
          <w:sz w:val="28"/>
          <w:szCs w:val="28"/>
        </w:rPr>
        <w:t>е в пункте 6 настоящего Порядка, в случае не</w:t>
      </w:r>
      <w:r w:rsidR="00AD7B50" w:rsidRPr="00AD7B50">
        <w:rPr>
          <w:rFonts w:ascii="Times New Roman" w:hAnsi="Times New Roman" w:cs="Times New Roman"/>
          <w:sz w:val="28"/>
          <w:szCs w:val="28"/>
        </w:rPr>
        <w:t>возврата в доход бюджета Республики Татарстан</w:t>
      </w:r>
      <w:r w:rsidR="00AD7B50">
        <w:rPr>
          <w:rFonts w:ascii="Times New Roman" w:hAnsi="Times New Roman" w:cs="Times New Roman"/>
          <w:sz w:val="28"/>
          <w:szCs w:val="28"/>
        </w:rPr>
        <w:t>,</w:t>
      </w:r>
      <w:r w:rsidR="00AD7B50" w:rsidRPr="00AD7B50">
        <w:rPr>
          <w:rFonts w:ascii="Times New Roman" w:hAnsi="Times New Roman" w:cs="Times New Roman"/>
          <w:sz w:val="28"/>
          <w:szCs w:val="28"/>
        </w:rPr>
        <w:t xml:space="preserve"> подлежат взысканию в принудительном порядке в соответствии с бюджетным законодательством Российской Федерации</w:t>
      </w:r>
      <w:r w:rsidR="00AD7B50">
        <w:rPr>
          <w:rFonts w:ascii="Times New Roman" w:hAnsi="Times New Roman" w:cs="Times New Roman"/>
          <w:sz w:val="28"/>
          <w:szCs w:val="28"/>
        </w:rPr>
        <w:t>.</w:t>
      </w:r>
    </w:p>
    <w:p w:rsidR="00BF2021" w:rsidRPr="00F86E65" w:rsidRDefault="00AD7B5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BF2021" w:rsidRPr="00F86E65">
        <w:rPr>
          <w:rFonts w:ascii="Times New Roman" w:hAnsi="Times New Roman" w:cs="Times New Roman"/>
          <w:sz w:val="28"/>
          <w:szCs w:val="28"/>
        </w:rPr>
        <w:t>Контроль за осуществлением расходования субвенций органами местного самоуправления муниципальных образований Республики Татарстан и за целевым использованием субвенций возлагается на Министерство.</w:t>
      </w:r>
    </w:p>
    <w:p w:rsidR="00BF2021" w:rsidRPr="00F86E65" w:rsidRDefault="00AD7B5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BF2021" w:rsidRPr="00F86E65">
        <w:rPr>
          <w:rFonts w:ascii="Times New Roman" w:hAnsi="Times New Roman" w:cs="Times New Roman"/>
          <w:sz w:val="28"/>
          <w:szCs w:val="28"/>
        </w:rPr>
        <w:t xml:space="preserve">. Не использованные по состоянию на 1 января финансового года, следующего за </w:t>
      </w:r>
      <w:r w:rsidR="005B3DFA">
        <w:rPr>
          <w:rFonts w:ascii="Times New Roman" w:hAnsi="Times New Roman" w:cs="Times New Roman"/>
          <w:sz w:val="28"/>
          <w:szCs w:val="28"/>
        </w:rPr>
        <w:t>отчетным</w:t>
      </w:r>
      <w:r w:rsidR="00BF2021" w:rsidRPr="00F86E65">
        <w:rPr>
          <w:rFonts w:ascii="Times New Roman" w:hAnsi="Times New Roman" w:cs="Times New Roman"/>
          <w:sz w:val="28"/>
          <w:szCs w:val="28"/>
        </w:rPr>
        <w:t>, субвенции подлежат возврату в доход бюджета Республики Татарстан в течение первых 15 рабочих дней финансового года, следующего за</w:t>
      </w:r>
      <w:r w:rsidR="005B3DFA">
        <w:rPr>
          <w:rFonts w:ascii="Times New Roman" w:hAnsi="Times New Roman" w:cs="Times New Roman"/>
          <w:sz w:val="28"/>
          <w:szCs w:val="28"/>
        </w:rPr>
        <w:t xml:space="preserve"> отчетным</w:t>
      </w:r>
      <w:r w:rsidR="00BF2021" w:rsidRPr="00F86E65">
        <w:rPr>
          <w:rFonts w:ascii="Times New Roman" w:hAnsi="Times New Roman" w:cs="Times New Roman"/>
          <w:sz w:val="28"/>
          <w:szCs w:val="28"/>
        </w:rPr>
        <w:t>.</w:t>
      </w:r>
    </w:p>
    <w:p w:rsidR="00BF2021" w:rsidRPr="00F86E65" w:rsidRDefault="00AD7B5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ED59AF">
        <w:rPr>
          <w:rFonts w:ascii="Times New Roman" w:hAnsi="Times New Roman" w:cs="Times New Roman"/>
          <w:sz w:val="28"/>
          <w:szCs w:val="28"/>
        </w:rPr>
        <w:t xml:space="preserve">. </w:t>
      </w:r>
      <w:r w:rsidR="00BF2021" w:rsidRPr="00F86E65">
        <w:rPr>
          <w:rFonts w:ascii="Times New Roman" w:hAnsi="Times New Roman" w:cs="Times New Roman"/>
          <w:sz w:val="28"/>
          <w:szCs w:val="28"/>
        </w:rPr>
        <w:t>Основанием для выделения бюджетам муниципальных образований Республики Татарстан средств резерва является решение Кабинета Министров Республики Татарстан.</w:t>
      </w:r>
    </w:p>
    <w:p w:rsidR="00BF2021" w:rsidRPr="00F86E65" w:rsidRDefault="00BF2021">
      <w:pPr>
        <w:pStyle w:val="ConsPlusNormal"/>
        <w:jc w:val="both"/>
        <w:rPr>
          <w:rFonts w:ascii="Times New Roman" w:hAnsi="Times New Roman" w:cs="Times New Roman"/>
          <w:sz w:val="28"/>
          <w:szCs w:val="28"/>
        </w:rPr>
      </w:pPr>
    </w:p>
    <w:p w:rsidR="00BF2021" w:rsidRPr="00F86E65" w:rsidRDefault="00BF2021">
      <w:pPr>
        <w:pStyle w:val="ConsPlusNormal"/>
        <w:jc w:val="both"/>
        <w:rPr>
          <w:rFonts w:ascii="Times New Roman" w:hAnsi="Times New Roman" w:cs="Times New Roman"/>
          <w:sz w:val="28"/>
          <w:szCs w:val="28"/>
        </w:rPr>
      </w:pPr>
    </w:p>
    <w:p w:rsidR="00BF2021" w:rsidRDefault="00BF2021">
      <w:pPr>
        <w:pStyle w:val="ConsPlusNormal"/>
        <w:pBdr>
          <w:top w:val="single" w:sz="6" w:space="0" w:color="auto"/>
        </w:pBdr>
        <w:spacing w:before="100" w:after="100"/>
        <w:jc w:val="both"/>
        <w:rPr>
          <w:sz w:val="2"/>
          <w:szCs w:val="2"/>
        </w:rPr>
      </w:pPr>
    </w:p>
    <w:p w:rsidR="007E5D33" w:rsidRDefault="007E5D33"/>
    <w:sectPr w:rsidR="007E5D33" w:rsidSect="00FE2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21"/>
    <w:rsid w:val="000D6D9A"/>
    <w:rsid w:val="00467F54"/>
    <w:rsid w:val="00501E73"/>
    <w:rsid w:val="005B3DFA"/>
    <w:rsid w:val="006059AE"/>
    <w:rsid w:val="00641BA2"/>
    <w:rsid w:val="007E5D33"/>
    <w:rsid w:val="00816B4F"/>
    <w:rsid w:val="00AD7B50"/>
    <w:rsid w:val="00B84C8B"/>
    <w:rsid w:val="00BC0003"/>
    <w:rsid w:val="00BF2021"/>
    <w:rsid w:val="00CB04B8"/>
    <w:rsid w:val="00E81D07"/>
    <w:rsid w:val="00EC1FDB"/>
    <w:rsid w:val="00ED59AF"/>
    <w:rsid w:val="00F8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DFAB"/>
  <w15:chartTrackingRefBased/>
  <w15:docId w15:val="{B1202A1F-6F14-4854-A0CE-F8E78404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FDB"/>
    <w:pPr>
      <w:spacing w:after="0" w:line="240" w:lineRule="auto"/>
      <w:ind w:firstLine="709"/>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0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20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20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793FECBB49422466FA5581337265B252B95855227DC0E3C14F7E9A5A9661FF60ADC9AAE7FA1204BDD4B6DC7EB0A83537D134D2EDA60322574CD4C86a6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Ишмаков И.А.</cp:lastModifiedBy>
  <cp:revision>11</cp:revision>
  <dcterms:created xsi:type="dcterms:W3CDTF">2021-08-17T11:12:00Z</dcterms:created>
  <dcterms:modified xsi:type="dcterms:W3CDTF">2021-08-19T05:53:00Z</dcterms:modified>
</cp:coreProperties>
</file>