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58" w:rsidRDefault="00F44158" w:rsidP="00F4415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B14271" w:rsidRPr="00B14271" w:rsidRDefault="00B14271" w:rsidP="00B1427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>Срок проведения независимой</w:t>
      </w:r>
    </w:p>
    <w:p w:rsidR="00B14271" w:rsidRPr="00B14271" w:rsidRDefault="00B14271" w:rsidP="00B1427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14271" w:rsidRPr="00B14271" w:rsidRDefault="00B14271" w:rsidP="00B1427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>с 20 по 27 декабря 2021 года включительно.</w:t>
      </w:r>
    </w:p>
    <w:p w:rsidR="00B14271" w:rsidRPr="00B14271" w:rsidRDefault="00B14271" w:rsidP="00B14271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</w:pPr>
      <w:r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ведущему консультанту отдела </w:t>
      </w:r>
      <w:r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>по организации взаимодействия с органами местного самоуправления по земельным вопросам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 xml:space="preserve"> Рахимовой Л. Д. тел.221-40-94 (</w:t>
      </w:r>
      <w:r w:rsidR="00581903" w:rsidRPr="00B14271">
        <w:rPr>
          <w:rFonts w:ascii="Times New Roman" w:hAnsi="Times New Roman" w:cs="Times New Roman"/>
          <w:b w:val="0"/>
          <w:color w:val="FF0000"/>
          <w:sz w:val="28"/>
          <w:szCs w:val="28"/>
          <w:u w:val="single"/>
        </w:rPr>
        <w:t>leysan.rahimova@tatar.ru)</w:t>
      </w:r>
    </w:p>
    <w:p w:rsidR="00F44158" w:rsidRDefault="00F44158" w:rsidP="00F441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44158" w:rsidRDefault="00F44158" w:rsidP="00F441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:rsidR="00F44158" w:rsidRDefault="00F44158" w:rsidP="00F441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F44158" w:rsidRPr="0058791C" w:rsidRDefault="00F44158" w:rsidP="00F441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44158" w:rsidRDefault="00F44158" w:rsidP="00F44158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4580"/>
      </w:tblGrid>
      <w:tr w:rsidR="00F44158" w:rsidRPr="00CF20CB" w:rsidTr="00EF7092">
        <w:tc>
          <w:tcPr>
            <w:tcW w:w="5070" w:type="dxa"/>
            <w:shd w:val="clear" w:color="auto" w:fill="auto"/>
          </w:tcPr>
          <w:p w:rsidR="00F44158" w:rsidRPr="00CF20CB" w:rsidRDefault="00C83BC6" w:rsidP="00BF0DA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83BC6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="00BF0DAA">
              <w:rPr>
                <w:sz w:val="28"/>
                <w:szCs w:val="28"/>
              </w:rPr>
              <w:t>отдельные</w:t>
            </w:r>
            <w:r w:rsidRPr="00C83BC6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>я</w:t>
            </w:r>
            <w:r w:rsidRPr="00C83BC6">
              <w:rPr>
                <w:sz w:val="28"/>
                <w:szCs w:val="28"/>
              </w:rPr>
              <w:t xml:space="preserve"> Кабинета Министров Республики Татарстан</w:t>
            </w:r>
          </w:p>
        </w:tc>
        <w:tc>
          <w:tcPr>
            <w:tcW w:w="4605" w:type="dxa"/>
            <w:shd w:val="clear" w:color="auto" w:fill="auto"/>
          </w:tcPr>
          <w:p w:rsidR="00F44158" w:rsidRPr="00CF20CB" w:rsidRDefault="00F44158" w:rsidP="00EF709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26AAE" w:rsidRPr="00AE25FE" w:rsidRDefault="00626AAE">
      <w:pPr>
        <w:rPr>
          <w:sz w:val="28"/>
          <w:szCs w:val="28"/>
        </w:rPr>
      </w:pPr>
    </w:p>
    <w:p w:rsidR="00F44158" w:rsidRPr="008B57C8" w:rsidRDefault="00BF0DAA" w:rsidP="00F441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</w:t>
      </w:r>
      <w:r w:rsidR="00F44158" w:rsidRPr="00902482">
        <w:rPr>
          <w:sz w:val="28"/>
          <w:szCs w:val="28"/>
        </w:rPr>
        <w:t>:</w:t>
      </w:r>
    </w:p>
    <w:p w:rsidR="00626AAE" w:rsidRDefault="00626AAE" w:rsidP="00F44158">
      <w:pPr>
        <w:ind w:firstLine="709"/>
        <w:jc w:val="both"/>
        <w:rPr>
          <w:sz w:val="28"/>
          <w:szCs w:val="28"/>
        </w:rPr>
      </w:pPr>
    </w:p>
    <w:p w:rsidR="00941F59" w:rsidRDefault="000538A8" w:rsidP="00F441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r w:rsidR="00672CEB">
        <w:rPr>
          <w:sz w:val="28"/>
          <w:szCs w:val="28"/>
        </w:rPr>
        <w:t xml:space="preserve">Внести в </w:t>
      </w:r>
      <w:r w:rsidR="00DF21B3">
        <w:rPr>
          <w:sz w:val="28"/>
          <w:szCs w:val="28"/>
        </w:rPr>
        <w:t>постановление</w:t>
      </w:r>
      <w:r w:rsidR="00672CEB">
        <w:rPr>
          <w:sz w:val="28"/>
          <w:szCs w:val="28"/>
        </w:rPr>
        <w:t xml:space="preserve"> Кабинета Министров Республики Татарстан от</w:t>
      </w:r>
      <w:r>
        <w:rPr>
          <w:sz w:val="28"/>
          <w:szCs w:val="28"/>
        </w:rPr>
        <w:t> </w:t>
      </w:r>
      <w:r w:rsidR="00DF21B3">
        <w:rPr>
          <w:sz w:val="28"/>
          <w:szCs w:val="28"/>
        </w:rPr>
        <w:t>02.04.</w:t>
      </w:r>
      <w:r w:rsidR="006828DA">
        <w:rPr>
          <w:sz w:val="28"/>
          <w:szCs w:val="28"/>
        </w:rPr>
        <w:t>2021</w:t>
      </w:r>
      <w:r w:rsidR="00672CEB">
        <w:rPr>
          <w:sz w:val="28"/>
          <w:szCs w:val="28"/>
        </w:rPr>
        <w:t xml:space="preserve"> №</w:t>
      </w:r>
      <w:r w:rsidR="006828DA">
        <w:rPr>
          <w:sz w:val="28"/>
          <w:szCs w:val="28"/>
        </w:rPr>
        <w:t> </w:t>
      </w:r>
      <w:r w:rsidR="00DF21B3">
        <w:rPr>
          <w:sz w:val="28"/>
          <w:szCs w:val="28"/>
        </w:rPr>
        <w:t>206 «</w:t>
      </w:r>
      <w:r w:rsidR="00DF21B3" w:rsidRPr="00DF21B3">
        <w:rPr>
          <w:sz w:val="28"/>
          <w:szCs w:val="28"/>
        </w:rPr>
        <w:t>Об установлении публичн</w:t>
      </w:r>
      <w:r w:rsidR="00DF21B3">
        <w:rPr>
          <w:sz w:val="28"/>
          <w:szCs w:val="28"/>
        </w:rPr>
        <w:t>ых</w:t>
      </w:r>
      <w:r w:rsidR="00DF21B3" w:rsidRPr="00DF21B3">
        <w:rPr>
          <w:sz w:val="28"/>
          <w:szCs w:val="28"/>
        </w:rPr>
        <w:t xml:space="preserve"> сервитут</w:t>
      </w:r>
      <w:r w:rsidR="00DF21B3">
        <w:rPr>
          <w:sz w:val="28"/>
          <w:szCs w:val="28"/>
        </w:rPr>
        <w:t>ов</w:t>
      </w:r>
      <w:r w:rsidR="00DF21B3" w:rsidRPr="00DF21B3">
        <w:rPr>
          <w:sz w:val="28"/>
          <w:szCs w:val="28"/>
        </w:rPr>
        <w:t xml:space="preserve"> в интересах акционерного общества «</w:t>
      </w:r>
      <w:proofErr w:type="spellStart"/>
      <w:r w:rsidR="00DF21B3" w:rsidRPr="00DF21B3">
        <w:rPr>
          <w:sz w:val="28"/>
          <w:szCs w:val="28"/>
        </w:rPr>
        <w:t>Транснефть-Прикамье</w:t>
      </w:r>
      <w:proofErr w:type="spellEnd"/>
      <w:r w:rsidR="00DF21B3" w:rsidRPr="00DF21B3">
        <w:rPr>
          <w:sz w:val="28"/>
          <w:szCs w:val="28"/>
        </w:rPr>
        <w:t>» в целях эксплуатации магистрального нефт</w:t>
      </w:r>
      <w:r w:rsidR="00DF21B3">
        <w:rPr>
          <w:sz w:val="28"/>
          <w:szCs w:val="28"/>
        </w:rPr>
        <w:t>е</w:t>
      </w:r>
      <w:r w:rsidR="00DF21B3" w:rsidRPr="00DF21B3">
        <w:rPr>
          <w:sz w:val="28"/>
          <w:szCs w:val="28"/>
        </w:rPr>
        <w:t>продуктопровода «Альметьевск – Горький-2» в границах полосы отвода автомобильных дорог общего пользования регионального или межмуниципального значения Республики Татарстан «Казань –</w:t>
      </w:r>
      <w:r w:rsidR="00476A6E">
        <w:rPr>
          <w:sz w:val="28"/>
          <w:szCs w:val="28"/>
        </w:rPr>
        <w:t xml:space="preserve"> </w:t>
      </w:r>
      <w:r w:rsidR="00DF21B3" w:rsidRPr="00DF21B3">
        <w:rPr>
          <w:sz w:val="28"/>
          <w:szCs w:val="28"/>
        </w:rPr>
        <w:t xml:space="preserve">Ульяновск – Камское Устье», «М-7 «Волга» – Луговой – </w:t>
      </w:r>
      <w:proofErr w:type="spellStart"/>
      <w:r w:rsidR="00DF21B3" w:rsidRPr="00DF21B3">
        <w:rPr>
          <w:sz w:val="28"/>
          <w:szCs w:val="28"/>
        </w:rPr>
        <w:t>Бритвино</w:t>
      </w:r>
      <w:proofErr w:type="spellEnd"/>
      <w:r w:rsidR="00DF21B3" w:rsidRPr="00DF21B3">
        <w:rPr>
          <w:sz w:val="28"/>
          <w:szCs w:val="28"/>
        </w:rPr>
        <w:t>», «Казань – Оренбург – Рыбная Слобода», «</w:t>
      </w:r>
      <w:proofErr w:type="spellStart"/>
      <w:r w:rsidR="00DF21B3" w:rsidRPr="00DF21B3">
        <w:rPr>
          <w:sz w:val="28"/>
          <w:szCs w:val="28"/>
        </w:rPr>
        <w:t>Столбище</w:t>
      </w:r>
      <w:proofErr w:type="spellEnd"/>
      <w:r w:rsidR="00DF21B3" w:rsidRPr="00DF21B3">
        <w:rPr>
          <w:sz w:val="28"/>
          <w:szCs w:val="28"/>
        </w:rPr>
        <w:t xml:space="preserve"> – </w:t>
      </w:r>
      <w:proofErr w:type="spellStart"/>
      <w:r w:rsidR="00DF21B3" w:rsidRPr="00DF21B3">
        <w:rPr>
          <w:sz w:val="28"/>
          <w:szCs w:val="28"/>
        </w:rPr>
        <w:t>Атабаево</w:t>
      </w:r>
      <w:proofErr w:type="spellEnd"/>
      <w:r w:rsidR="00DF21B3" w:rsidRPr="00DF21B3">
        <w:rPr>
          <w:sz w:val="28"/>
          <w:szCs w:val="28"/>
        </w:rPr>
        <w:t xml:space="preserve">», «Подъезд к </w:t>
      </w:r>
      <w:proofErr w:type="spellStart"/>
      <w:r w:rsidR="00DF21B3" w:rsidRPr="00DF21B3">
        <w:rPr>
          <w:sz w:val="28"/>
          <w:szCs w:val="28"/>
        </w:rPr>
        <w:t>с.Габишево</w:t>
      </w:r>
      <w:proofErr w:type="spellEnd"/>
      <w:r w:rsidR="00DF21B3" w:rsidRPr="00DF21B3">
        <w:rPr>
          <w:sz w:val="28"/>
          <w:szCs w:val="28"/>
        </w:rPr>
        <w:t>», «Подъезд к базе отдыха «Ветеран», «Казань – Боровое Матюшино»</w:t>
      </w:r>
      <w:r w:rsidR="00DF21B3">
        <w:rPr>
          <w:sz w:val="28"/>
          <w:szCs w:val="28"/>
        </w:rPr>
        <w:t xml:space="preserve"> </w:t>
      </w:r>
      <w:r w:rsidR="00672CEB">
        <w:rPr>
          <w:sz w:val="28"/>
          <w:szCs w:val="28"/>
        </w:rPr>
        <w:t>следующие изменения:</w:t>
      </w:r>
    </w:p>
    <w:p w:rsidR="00DF21B3" w:rsidRDefault="00672CEB" w:rsidP="00053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21B3">
        <w:rPr>
          <w:sz w:val="28"/>
          <w:szCs w:val="28"/>
        </w:rPr>
        <w:t xml:space="preserve">наименовании слово «нефтепродуктопровода» заменить словом </w:t>
      </w:r>
      <w:bookmarkEnd w:id="0"/>
      <w:r w:rsidR="00DF21B3">
        <w:rPr>
          <w:sz w:val="28"/>
          <w:szCs w:val="28"/>
        </w:rPr>
        <w:t>«нефтепровода»;</w:t>
      </w:r>
    </w:p>
    <w:p w:rsidR="00DF21B3" w:rsidRDefault="00DF21B3" w:rsidP="00053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слово «нефтепродуктопровода» заменить словом «нефтепровода»;</w:t>
      </w:r>
    </w:p>
    <w:p w:rsidR="00DF21B3" w:rsidRDefault="00DF21B3" w:rsidP="00053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слово «нефтепродуктопровода» заменить словом «нефтепровода»</w:t>
      </w:r>
      <w:r w:rsidR="001E5A33">
        <w:rPr>
          <w:sz w:val="28"/>
          <w:szCs w:val="28"/>
        </w:rPr>
        <w:t>.</w:t>
      </w:r>
    </w:p>
    <w:p w:rsidR="001E5A33" w:rsidRDefault="000538A8" w:rsidP="001E5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5A33">
        <w:rPr>
          <w:sz w:val="28"/>
          <w:szCs w:val="28"/>
        </w:rPr>
        <w:t xml:space="preserve">Внести в постановление Кабинета Министров Республики Татарстан от 02.04.2021 № 207 </w:t>
      </w:r>
      <w:r w:rsidR="003A11EE">
        <w:rPr>
          <w:sz w:val="28"/>
          <w:szCs w:val="28"/>
        </w:rPr>
        <w:t>«</w:t>
      </w:r>
      <w:r w:rsidR="001E5A33" w:rsidRPr="001E5A33">
        <w:rPr>
          <w:sz w:val="28"/>
          <w:szCs w:val="28"/>
        </w:rPr>
        <w:t>Об установлении публичных сервитутов в интересах Акционерного общества «</w:t>
      </w:r>
      <w:proofErr w:type="spellStart"/>
      <w:r w:rsidR="001E5A33" w:rsidRPr="001E5A33">
        <w:rPr>
          <w:sz w:val="28"/>
          <w:szCs w:val="28"/>
        </w:rPr>
        <w:t>Транснефть</w:t>
      </w:r>
      <w:r w:rsidR="00B727F1">
        <w:rPr>
          <w:sz w:val="28"/>
          <w:szCs w:val="28"/>
        </w:rPr>
        <w:t>-</w:t>
      </w:r>
      <w:r w:rsidR="001E5A33" w:rsidRPr="001E5A33">
        <w:rPr>
          <w:sz w:val="28"/>
          <w:szCs w:val="28"/>
        </w:rPr>
        <w:t>Прикамье</w:t>
      </w:r>
      <w:proofErr w:type="spellEnd"/>
      <w:r w:rsidR="001E5A33" w:rsidRPr="001E5A33">
        <w:rPr>
          <w:sz w:val="28"/>
          <w:szCs w:val="28"/>
        </w:rPr>
        <w:t>» в целях эксплуатации магистрального нефтепродуктопровода «</w:t>
      </w:r>
      <w:proofErr w:type="spellStart"/>
      <w:r w:rsidR="001E5A33" w:rsidRPr="001E5A33">
        <w:rPr>
          <w:sz w:val="28"/>
          <w:szCs w:val="28"/>
        </w:rPr>
        <w:t>Киенгоп</w:t>
      </w:r>
      <w:proofErr w:type="spellEnd"/>
      <w:r w:rsidR="001E5A33" w:rsidRPr="001E5A33">
        <w:rPr>
          <w:sz w:val="28"/>
          <w:szCs w:val="28"/>
        </w:rPr>
        <w:t xml:space="preserve"> – Набережные Челны» в границах полосы отвода автомобильных дорог общего пользования регионального или ме</w:t>
      </w:r>
      <w:r w:rsidR="009B22D1">
        <w:rPr>
          <w:sz w:val="28"/>
          <w:szCs w:val="28"/>
        </w:rPr>
        <w:t>жмуниципального значения Респуб</w:t>
      </w:r>
      <w:r w:rsidR="001E5A33" w:rsidRPr="001E5A33">
        <w:rPr>
          <w:sz w:val="28"/>
          <w:szCs w:val="28"/>
        </w:rPr>
        <w:t>лики Татарстан «Агрыз</w:t>
      </w:r>
      <w:r w:rsidR="009B22D1">
        <w:rPr>
          <w:sz w:val="28"/>
          <w:szCs w:val="28"/>
        </w:rPr>
        <w:t> </w:t>
      </w:r>
      <w:r w:rsidR="001E5A33" w:rsidRPr="001E5A33">
        <w:rPr>
          <w:sz w:val="28"/>
          <w:szCs w:val="28"/>
        </w:rPr>
        <w:t>– Красный Бор», «</w:t>
      </w:r>
      <w:proofErr w:type="spellStart"/>
      <w:r w:rsidR="001E5A33" w:rsidRPr="001E5A33">
        <w:rPr>
          <w:sz w:val="28"/>
          <w:szCs w:val="28"/>
        </w:rPr>
        <w:t>Терси</w:t>
      </w:r>
      <w:proofErr w:type="spellEnd"/>
      <w:r w:rsidR="001E5A33" w:rsidRPr="001E5A33">
        <w:rPr>
          <w:sz w:val="28"/>
          <w:szCs w:val="28"/>
        </w:rPr>
        <w:t xml:space="preserve"> – </w:t>
      </w:r>
      <w:proofErr w:type="spellStart"/>
      <w:r w:rsidR="001E5A33" w:rsidRPr="001E5A33">
        <w:rPr>
          <w:sz w:val="28"/>
          <w:szCs w:val="28"/>
        </w:rPr>
        <w:t>Сукман</w:t>
      </w:r>
      <w:proofErr w:type="spellEnd"/>
      <w:r w:rsidR="001E5A33" w:rsidRPr="001E5A33">
        <w:rPr>
          <w:sz w:val="28"/>
          <w:szCs w:val="28"/>
        </w:rPr>
        <w:t>», «</w:t>
      </w:r>
      <w:proofErr w:type="spellStart"/>
      <w:r w:rsidR="001E5A33" w:rsidRPr="001E5A33">
        <w:rPr>
          <w:sz w:val="28"/>
          <w:szCs w:val="28"/>
        </w:rPr>
        <w:t>Биктово</w:t>
      </w:r>
      <w:proofErr w:type="spellEnd"/>
      <w:r w:rsidR="001E5A33" w:rsidRPr="001E5A33">
        <w:rPr>
          <w:sz w:val="28"/>
          <w:szCs w:val="28"/>
        </w:rPr>
        <w:t xml:space="preserve"> – </w:t>
      </w:r>
      <w:proofErr w:type="spellStart"/>
      <w:r w:rsidR="001E5A33" w:rsidRPr="001E5A33">
        <w:rPr>
          <w:sz w:val="28"/>
          <w:szCs w:val="28"/>
        </w:rPr>
        <w:t>Кудашево</w:t>
      </w:r>
      <w:proofErr w:type="spellEnd"/>
      <w:r w:rsidR="001E5A33" w:rsidRPr="001E5A33">
        <w:rPr>
          <w:sz w:val="28"/>
          <w:szCs w:val="28"/>
        </w:rPr>
        <w:t xml:space="preserve">», «Подъезд к </w:t>
      </w:r>
      <w:proofErr w:type="spellStart"/>
      <w:r w:rsidR="001E5A33" w:rsidRPr="001E5A33">
        <w:rPr>
          <w:sz w:val="28"/>
          <w:szCs w:val="28"/>
        </w:rPr>
        <w:t>г.Менделеевску</w:t>
      </w:r>
      <w:proofErr w:type="spellEnd"/>
      <w:r w:rsidR="001E5A33" w:rsidRPr="001E5A33">
        <w:rPr>
          <w:sz w:val="28"/>
          <w:szCs w:val="28"/>
        </w:rPr>
        <w:t xml:space="preserve">», «М-7 «Волга» – </w:t>
      </w:r>
      <w:proofErr w:type="spellStart"/>
      <w:r w:rsidR="001E5A33" w:rsidRPr="001E5A33">
        <w:rPr>
          <w:sz w:val="28"/>
          <w:szCs w:val="28"/>
        </w:rPr>
        <w:t>Бизяки</w:t>
      </w:r>
      <w:proofErr w:type="spellEnd"/>
      <w:r w:rsidR="001E5A33" w:rsidRPr="001E5A33">
        <w:rPr>
          <w:sz w:val="28"/>
          <w:szCs w:val="28"/>
        </w:rPr>
        <w:t>»</w:t>
      </w:r>
      <w:r w:rsidR="001E5A33">
        <w:rPr>
          <w:sz w:val="28"/>
          <w:szCs w:val="28"/>
        </w:rPr>
        <w:t xml:space="preserve"> следующие изменения:</w:t>
      </w:r>
    </w:p>
    <w:p w:rsidR="00BF0DAA" w:rsidRDefault="00BF0DAA" w:rsidP="00BF0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слово «нефтепродуктопровода» заменить словом «нефтепровода»;</w:t>
      </w:r>
    </w:p>
    <w:p w:rsidR="00BF0DAA" w:rsidRDefault="00BF0DAA" w:rsidP="00BF0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слово «нефтепродуктопровода» заменить словом «нефтепровода»;</w:t>
      </w:r>
    </w:p>
    <w:p w:rsidR="00BF0DAA" w:rsidRDefault="00BF0DAA" w:rsidP="00BF0D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2 слово «нефтепродуктопровода» заменить словом «нефтепровода».</w:t>
      </w:r>
    </w:p>
    <w:p w:rsidR="000538A8" w:rsidRDefault="003A11EE" w:rsidP="001E5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в постановление Кабинета Министров Республики Татарстан от </w:t>
      </w:r>
      <w:r w:rsidR="007F4EB1">
        <w:rPr>
          <w:sz w:val="28"/>
          <w:szCs w:val="28"/>
        </w:rPr>
        <w:t>06</w:t>
      </w:r>
      <w:r>
        <w:rPr>
          <w:sz w:val="28"/>
          <w:szCs w:val="28"/>
        </w:rPr>
        <w:t>.04.2021 № </w:t>
      </w:r>
      <w:r w:rsidR="007F4EB1">
        <w:rPr>
          <w:sz w:val="28"/>
          <w:szCs w:val="28"/>
        </w:rPr>
        <w:t>219</w:t>
      </w:r>
      <w:r>
        <w:rPr>
          <w:sz w:val="28"/>
          <w:szCs w:val="28"/>
        </w:rPr>
        <w:t xml:space="preserve"> «</w:t>
      </w:r>
      <w:r w:rsidRPr="003A11EE">
        <w:rPr>
          <w:sz w:val="28"/>
          <w:szCs w:val="28"/>
        </w:rPr>
        <w:t>Об установлении публичных сервитутов в интересах Акционерного общества «</w:t>
      </w:r>
      <w:proofErr w:type="spellStart"/>
      <w:r w:rsidRPr="003A11EE">
        <w:rPr>
          <w:sz w:val="28"/>
          <w:szCs w:val="28"/>
        </w:rPr>
        <w:t>Транснефть</w:t>
      </w:r>
      <w:r w:rsidR="00B727F1">
        <w:rPr>
          <w:sz w:val="28"/>
          <w:szCs w:val="28"/>
        </w:rPr>
        <w:t>-</w:t>
      </w:r>
      <w:r w:rsidRPr="003A11EE">
        <w:rPr>
          <w:sz w:val="28"/>
          <w:szCs w:val="28"/>
        </w:rPr>
        <w:t>Прикамье</w:t>
      </w:r>
      <w:proofErr w:type="spellEnd"/>
      <w:r w:rsidRPr="003A11EE">
        <w:rPr>
          <w:sz w:val="28"/>
          <w:szCs w:val="28"/>
        </w:rPr>
        <w:t>» в целях экспл</w:t>
      </w:r>
      <w:r>
        <w:rPr>
          <w:sz w:val="28"/>
          <w:szCs w:val="28"/>
        </w:rPr>
        <w:t>уатации магистрального нефтепро</w:t>
      </w:r>
      <w:r w:rsidRPr="003A11EE">
        <w:rPr>
          <w:sz w:val="28"/>
          <w:szCs w:val="28"/>
        </w:rPr>
        <w:t>дуктопровода «Холмогоры – Клин» в границах полосы отвода автомобильных дорог общего пользования регионального или межмуниципального значения Республики Татарстан «</w:t>
      </w:r>
      <w:proofErr w:type="spellStart"/>
      <w:r w:rsidRPr="003A11EE">
        <w:rPr>
          <w:sz w:val="28"/>
          <w:szCs w:val="28"/>
        </w:rPr>
        <w:t>Уланово</w:t>
      </w:r>
      <w:proofErr w:type="spellEnd"/>
      <w:r w:rsidRPr="003A11EE">
        <w:rPr>
          <w:sz w:val="28"/>
          <w:szCs w:val="28"/>
        </w:rPr>
        <w:t xml:space="preserve"> – </w:t>
      </w:r>
      <w:proofErr w:type="spellStart"/>
      <w:r w:rsidRPr="003A11EE">
        <w:rPr>
          <w:sz w:val="28"/>
          <w:szCs w:val="28"/>
        </w:rPr>
        <w:t>Каратун</w:t>
      </w:r>
      <w:proofErr w:type="spellEnd"/>
      <w:r w:rsidRPr="003A11EE">
        <w:rPr>
          <w:sz w:val="28"/>
          <w:szCs w:val="28"/>
        </w:rPr>
        <w:t>» – Кабы-</w:t>
      </w:r>
      <w:proofErr w:type="spellStart"/>
      <w:r w:rsidRPr="003A11EE">
        <w:rPr>
          <w:sz w:val="28"/>
          <w:szCs w:val="28"/>
        </w:rPr>
        <w:t>Копри</w:t>
      </w:r>
      <w:proofErr w:type="spellEnd"/>
      <w:r w:rsidRPr="003A11EE">
        <w:rPr>
          <w:sz w:val="28"/>
          <w:szCs w:val="28"/>
        </w:rPr>
        <w:t>», «</w:t>
      </w:r>
      <w:proofErr w:type="spellStart"/>
      <w:r w:rsidRPr="003A11EE">
        <w:rPr>
          <w:sz w:val="28"/>
          <w:szCs w:val="28"/>
        </w:rPr>
        <w:t>Уланово</w:t>
      </w:r>
      <w:proofErr w:type="spellEnd"/>
      <w:r w:rsidRPr="003A11EE">
        <w:rPr>
          <w:sz w:val="28"/>
          <w:szCs w:val="28"/>
        </w:rPr>
        <w:t xml:space="preserve"> – </w:t>
      </w:r>
      <w:proofErr w:type="spellStart"/>
      <w:r w:rsidRPr="003A11EE">
        <w:rPr>
          <w:sz w:val="28"/>
          <w:szCs w:val="28"/>
        </w:rPr>
        <w:t>Каратун</w:t>
      </w:r>
      <w:proofErr w:type="spellEnd"/>
      <w:r w:rsidRPr="003A11EE">
        <w:rPr>
          <w:sz w:val="28"/>
          <w:szCs w:val="28"/>
        </w:rPr>
        <w:t>», «</w:t>
      </w:r>
      <w:proofErr w:type="spellStart"/>
      <w:r w:rsidRPr="003A11EE">
        <w:rPr>
          <w:sz w:val="28"/>
          <w:szCs w:val="28"/>
        </w:rPr>
        <w:t>Уланово</w:t>
      </w:r>
      <w:proofErr w:type="spellEnd"/>
      <w:r w:rsidRPr="003A11EE">
        <w:rPr>
          <w:sz w:val="28"/>
          <w:szCs w:val="28"/>
        </w:rPr>
        <w:t xml:space="preserve"> – </w:t>
      </w:r>
      <w:proofErr w:type="spellStart"/>
      <w:r w:rsidRPr="003A11EE">
        <w:rPr>
          <w:sz w:val="28"/>
          <w:szCs w:val="28"/>
        </w:rPr>
        <w:t>Каратун</w:t>
      </w:r>
      <w:proofErr w:type="spellEnd"/>
      <w:r w:rsidRPr="003A11EE">
        <w:rPr>
          <w:sz w:val="28"/>
          <w:szCs w:val="28"/>
        </w:rPr>
        <w:t xml:space="preserve">» – Большие Кайбицы», «Казань – </w:t>
      </w:r>
      <w:proofErr w:type="spellStart"/>
      <w:r w:rsidRPr="003A11EE">
        <w:rPr>
          <w:sz w:val="28"/>
          <w:szCs w:val="28"/>
        </w:rPr>
        <w:t>Малмыж</w:t>
      </w:r>
      <w:proofErr w:type="spellEnd"/>
      <w:r w:rsidRPr="003A11EE">
        <w:rPr>
          <w:sz w:val="28"/>
          <w:szCs w:val="28"/>
        </w:rPr>
        <w:t xml:space="preserve">», «Арск – Сиза», «Арск – Тюлячи», «Средний </w:t>
      </w:r>
      <w:proofErr w:type="spellStart"/>
      <w:r w:rsidRPr="003A11EE">
        <w:rPr>
          <w:sz w:val="28"/>
          <w:szCs w:val="28"/>
        </w:rPr>
        <w:t>Кушкет</w:t>
      </w:r>
      <w:proofErr w:type="spellEnd"/>
      <w:r w:rsidRPr="003A11EE">
        <w:rPr>
          <w:sz w:val="28"/>
          <w:szCs w:val="28"/>
        </w:rPr>
        <w:t xml:space="preserve"> – Верхний </w:t>
      </w:r>
      <w:proofErr w:type="spellStart"/>
      <w:r w:rsidRPr="003A11EE">
        <w:rPr>
          <w:sz w:val="28"/>
          <w:szCs w:val="28"/>
        </w:rPr>
        <w:t>Субаш</w:t>
      </w:r>
      <w:proofErr w:type="spellEnd"/>
      <w:r w:rsidRPr="003A11EE">
        <w:rPr>
          <w:sz w:val="28"/>
          <w:szCs w:val="28"/>
        </w:rPr>
        <w:t>», «</w:t>
      </w:r>
      <w:proofErr w:type="spellStart"/>
      <w:r w:rsidRPr="003A11EE">
        <w:rPr>
          <w:sz w:val="28"/>
          <w:szCs w:val="28"/>
        </w:rPr>
        <w:t>Карадуван</w:t>
      </w:r>
      <w:proofErr w:type="spellEnd"/>
      <w:r w:rsidRPr="003A11EE">
        <w:rPr>
          <w:sz w:val="28"/>
          <w:szCs w:val="28"/>
        </w:rPr>
        <w:t xml:space="preserve"> – Верхний </w:t>
      </w:r>
      <w:proofErr w:type="spellStart"/>
      <w:r w:rsidRPr="003A11EE">
        <w:rPr>
          <w:sz w:val="28"/>
          <w:szCs w:val="28"/>
        </w:rPr>
        <w:t>Шубан</w:t>
      </w:r>
      <w:proofErr w:type="spellEnd"/>
      <w:r w:rsidRPr="003A11EE">
        <w:rPr>
          <w:sz w:val="28"/>
          <w:szCs w:val="28"/>
        </w:rPr>
        <w:t xml:space="preserve">» – </w:t>
      </w:r>
      <w:proofErr w:type="spellStart"/>
      <w:r w:rsidRPr="003A11EE">
        <w:rPr>
          <w:sz w:val="28"/>
          <w:szCs w:val="28"/>
        </w:rPr>
        <w:t>Ярак-Чурма</w:t>
      </w:r>
      <w:proofErr w:type="spellEnd"/>
      <w:r w:rsidRPr="003A11EE">
        <w:rPr>
          <w:sz w:val="28"/>
          <w:szCs w:val="28"/>
        </w:rPr>
        <w:t xml:space="preserve">», «Буинск – Яльчики», «Вольный Стан – </w:t>
      </w:r>
      <w:proofErr w:type="spellStart"/>
      <w:r w:rsidRPr="003A11EE">
        <w:rPr>
          <w:sz w:val="28"/>
          <w:szCs w:val="28"/>
        </w:rPr>
        <w:t>Киять</w:t>
      </w:r>
      <w:proofErr w:type="spellEnd"/>
      <w:r w:rsidRPr="003A11EE">
        <w:rPr>
          <w:sz w:val="28"/>
          <w:szCs w:val="28"/>
        </w:rPr>
        <w:t xml:space="preserve"> – </w:t>
      </w:r>
      <w:proofErr w:type="spellStart"/>
      <w:r w:rsidRPr="003A11EE">
        <w:rPr>
          <w:sz w:val="28"/>
          <w:szCs w:val="28"/>
        </w:rPr>
        <w:t>Яшевка</w:t>
      </w:r>
      <w:proofErr w:type="spellEnd"/>
      <w:r w:rsidRPr="003A11EE">
        <w:rPr>
          <w:sz w:val="28"/>
          <w:szCs w:val="28"/>
        </w:rPr>
        <w:t>», «Казань – Уль</w:t>
      </w:r>
      <w:r>
        <w:rPr>
          <w:sz w:val="28"/>
          <w:szCs w:val="28"/>
        </w:rPr>
        <w:t>яновск» – Камское Устье», «</w:t>
      </w:r>
      <w:proofErr w:type="spellStart"/>
      <w:r>
        <w:rPr>
          <w:sz w:val="28"/>
          <w:szCs w:val="28"/>
        </w:rPr>
        <w:t>Стол</w:t>
      </w:r>
      <w:r w:rsidRPr="003A11EE">
        <w:rPr>
          <w:sz w:val="28"/>
          <w:szCs w:val="28"/>
        </w:rPr>
        <w:t>бище</w:t>
      </w:r>
      <w:proofErr w:type="spellEnd"/>
      <w:r w:rsidRPr="003A11EE">
        <w:rPr>
          <w:sz w:val="28"/>
          <w:szCs w:val="28"/>
        </w:rPr>
        <w:t xml:space="preserve"> – </w:t>
      </w:r>
      <w:proofErr w:type="spellStart"/>
      <w:r w:rsidRPr="003A11EE">
        <w:rPr>
          <w:sz w:val="28"/>
          <w:szCs w:val="28"/>
        </w:rPr>
        <w:t>Атабаево</w:t>
      </w:r>
      <w:proofErr w:type="spellEnd"/>
      <w:r w:rsidRPr="003A11EE">
        <w:rPr>
          <w:sz w:val="28"/>
          <w:szCs w:val="28"/>
        </w:rPr>
        <w:t>», «Сорочьи Горы – Шали</w:t>
      </w:r>
      <w:r w:rsidRPr="001E5A3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слово «нефтепродуктопровода» заменить словом «нефтепровода»;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слово «нефтепродуктопровода» заменить словом «нефтепровода»;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слово «нефтепродуктопровода» заменить словом «нефтепровода».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в постановление Кабинета Министров Республики Татарстан от </w:t>
      </w:r>
      <w:r w:rsidR="00905A31">
        <w:rPr>
          <w:sz w:val="28"/>
          <w:szCs w:val="28"/>
        </w:rPr>
        <w:t>09</w:t>
      </w:r>
      <w:r>
        <w:rPr>
          <w:sz w:val="28"/>
          <w:szCs w:val="28"/>
        </w:rPr>
        <w:t>.04.2021 № </w:t>
      </w:r>
      <w:r w:rsidR="00905A31">
        <w:rPr>
          <w:sz w:val="28"/>
          <w:szCs w:val="28"/>
        </w:rPr>
        <w:t>229</w:t>
      </w:r>
      <w:r>
        <w:rPr>
          <w:sz w:val="28"/>
          <w:szCs w:val="28"/>
        </w:rPr>
        <w:t xml:space="preserve"> «</w:t>
      </w:r>
      <w:r w:rsidRPr="007F4EB1">
        <w:rPr>
          <w:sz w:val="28"/>
          <w:szCs w:val="28"/>
        </w:rPr>
        <w:t>Об установлении публичных сервитутов в интересах Акционерного общества «</w:t>
      </w:r>
      <w:proofErr w:type="spellStart"/>
      <w:r w:rsidRPr="007F4EB1">
        <w:rPr>
          <w:sz w:val="28"/>
          <w:szCs w:val="28"/>
        </w:rPr>
        <w:t>Транснефть</w:t>
      </w:r>
      <w:r w:rsidR="00B727F1">
        <w:rPr>
          <w:sz w:val="28"/>
          <w:szCs w:val="28"/>
        </w:rPr>
        <w:t>-</w:t>
      </w:r>
      <w:r w:rsidRPr="007F4EB1">
        <w:rPr>
          <w:sz w:val="28"/>
          <w:szCs w:val="28"/>
        </w:rPr>
        <w:t>Прикамье</w:t>
      </w:r>
      <w:proofErr w:type="spellEnd"/>
      <w:r w:rsidRPr="007F4EB1">
        <w:rPr>
          <w:sz w:val="28"/>
          <w:szCs w:val="28"/>
        </w:rPr>
        <w:t xml:space="preserve">» в целях эксплуатации магистрального </w:t>
      </w:r>
      <w:r w:rsidR="001E4EEC" w:rsidRPr="007F4EB1">
        <w:rPr>
          <w:sz w:val="28"/>
          <w:szCs w:val="28"/>
        </w:rPr>
        <w:t>нефтепродуктопровода</w:t>
      </w:r>
      <w:r w:rsidRPr="007F4EB1">
        <w:rPr>
          <w:sz w:val="28"/>
          <w:szCs w:val="28"/>
        </w:rPr>
        <w:t xml:space="preserve"> «Альметьевск – Горький-3» в границах полосы отвода автомобильных дорог общего пользования регионального или межмуниципального значения Республики Татарстан «Казань – Ульяновск» – Камское Устье», «М-7 «Волга» – Луговой – </w:t>
      </w:r>
      <w:proofErr w:type="spellStart"/>
      <w:r w:rsidRPr="007F4EB1">
        <w:rPr>
          <w:sz w:val="28"/>
          <w:szCs w:val="28"/>
        </w:rPr>
        <w:t>Бритвино</w:t>
      </w:r>
      <w:proofErr w:type="spellEnd"/>
      <w:r w:rsidRPr="007F4EB1">
        <w:rPr>
          <w:sz w:val="28"/>
          <w:szCs w:val="28"/>
        </w:rPr>
        <w:t xml:space="preserve">», «Казань  – </w:t>
      </w:r>
      <w:r w:rsidR="001E4EEC" w:rsidRPr="007F4EB1">
        <w:rPr>
          <w:sz w:val="28"/>
          <w:szCs w:val="28"/>
        </w:rPr>
        <w:t>Оренбург</w:t>
      </w:r>
      <w:r w:rsidRPr="007F4EB1">
        <w:rPr>
          <w:sz w:val="28"/>
          <w:szCs w:val="28"/>
        </w:rPr>
        <w:t>» – Рыбная Слобода», «</w:t>
      </w:r>
      <w:proofErr w:type="spellStart"/>
      <w:r w:rsidRPr="007F4EB1">
        <w:rPr>
          <w:sz w:val="28"/>
          <w:szCs w:val="28"/>
        </w:rPr>
        <w:t>Столбище</w:t>
      </w:r>
      <w:proofErr w:type="spellEnd"/>
      <w:r w:rsidRPr="007F4EB1">
        <w:rPr>
          <w:sz w:val="28"/>
          <w:szCs w:val="28"/>
        </w:rPr>
        <w:t xml:space="preserve"> – </w:t>
      </w:r>
      <w:proofErr w:type="spellStart"/>
      <w:r w:rsidRPr="007F4EB1">
        <w:rPr>
          <w:sz w:val="28"/>
          <w:szCs w:val="28"/>
        </w:rPr>
        <w:t>Атабаево</w:t>
      </w:r>
      <w:proofErr w:type="spellEnd"/>
      <w:r w:rsidRPr="007F4EB1">
        <w:rPr>
          <w:sz w:val="28"/>
          <w:szCs w:val="28"/>
        </w:rPr>
        <w:t xml:space="preserve">», «Подъезд к </w:t>
      </w:r>
      <w:proofErr w:type="spellStart"/>
      <w:r w:rsidRPr="007F4EB1">
        <w:rPr>
          <w:sz w:val="28"/>
          <w:szCs w:val="28"/>
        </w:rPr>
        <w:t>с.Габишево</w:t>
      </w:r>
      <w:proofErr w:type="spellEnd"/>
      <w:r w:rsidRPr="007F4EB1">
        <w:rPr>
          <w:sz w:val="28"/>
          <w:szCs w:val="28"/>
        </w:rPr>
        <w:t>», «Подъезд к базе отдыха «Ветеран», «Казань – Боровое Матюшино»</w:t>
      </w:r>
      <w:r>
        <w:rPr>
          <w:sz w:val="28"/>
          <w:szCs w:val="28"/>
        </w:rPr>
        <w:t xml:space="preserve"> следующие изменения: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слово «нефтепродуктопровода» заменить словом «нефтепровода»;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слово «нефтепродуктопровода» заменить словом «нефтепровода»;</w:t>
      </w:r>
    </w:p>
    <w:p w:rsidR="007F4EB1" w:rsidRDefault="007F4EB1" w:rsidP="007F4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слово «нефтепродуктопровода» заменить словом «нефтепровода».</w:t>
      </w:r>
    </w:p>
    <w:p w:rsidR="00D254D9" w:rsidRDefault="00D254D9" w:rsidP="00D254D9">
      <w:pPr>
        <w:ind w:left="705"/>
        <w:jc w:val="both"/>
        <w:rPr>
          <w:sz w:val="28"/>
          <w:szCs w:val="28"/>
        </w:rPr>
      </w:pPr>
    </w:p>
    <w:p w:rsidR="00E14278" w:rsidRDefault="00E14278" w:rsidP="00D254D9">
      <w:pPr>
        <w:ind w:left="705"/>
        <w:jc w:val="both"/>
        <w:rPr>
          <w:sz w:val="28"/>
          <w:szCs w:val="28"/>
        </w:rPr>
      </w:pPr>
    </w:p>
    <w:p w:rsidR="00E14278" w:rsidRPr="00BB3D14" w:rsidRDefault="00E14278" w:rsidP="00E14278">
      <w:pPr>
        <w:spacing w:line="360" w:lineRule="auto"/>
        <w:ind w:firstLine="709"/>
        <w:rPr>
          <w:sz w:val="28"/>
          <w:szCs w:val="28"/>
        </w:rPr>
      </w:pPr>
    </w:p>
    <w:p w:rsidR="00E14278" w:rsidRPr="00BB3D14" w:rsidRDefault="00E14278" w:rsidP="00E14278">
      <w:pPr>
        <w:tabs>
          <w:tab w:val="left" w:pos="2926"/>
        </w:tabs>
        <w:spacing w:line="180" w:lineRule="exact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01"/>
        <w:tblW w:w="5018" w:type="pct"/>
        <w:tblLook w:val="01E0" w:firstRow="1" w:lastRow="1" w:firstColumn="1" w:lastColumn="1" w:noHBand="0" w:noVBand="0"/>
      </w:tblPr>
      <w:tblGrid>
        <w:gridCol w:w="4820"/>
        <w:gridCol w:w="4847"/>
      </w:tblGrid>
      <w:tr w:rsidR="00E14278" w:rsidRPr="00DF3F3A" w:rsidTr="00AD537C">
        <w:trPr>
          <w:trHeight w:val="323"/>
        </w:trPr>
        <w:tc>
          <w:tcPr>
            <w:tcW w:w="2493" w:type="pct"/>
          </w:tcPr>
          <w:p w:rsidR="00E14278" w:rsidRPr="00E14278" w:rsidRDefault="00E14278" w:rsidP="00AD537C">
            <w:pPr>
              <w:tabs>
                <w:tab w:val="left" w:pos="3495"/>
              </w:tabs>
              <w:spacing w:line="340" w:lineRule="exact"/>
              <w:ind w:left="-108"/>
              <w:rPr>
                <w:sz w:val="28"/>
                <w:szCs w:val="28"/>
              </w:rPr>
            </w:pPr>
            <w:r w:rsidRPr="00E14278">
              <w:rPr>
                <w:sz w:val="28"/>
                <w:szCs w:val="28"/>
              </w:rPr>
              <w:t>Премьер-министр</w:t>
            </w:r>
          </w:p>
          <w:p w:rsidR="00E14278" w:rsidRPr="00DF3F3A" w:rsidRDefault="00E14278" w:rsidP="00AD537C">
            <w:pPr>
              <w:tabs>
                <w:tab w:val="left" w:pos="3495"/>
              </w:tabs>
              <w:spacing w:line="340" w:lineRule="exact"/>
              <w:ind w:left="-108"/>
              <w:rPr>
                <w:b/>
                <w:sz w:val="28"/>
                <w:szCs w:val="28"/>
              </w:rPr>
            </w:pPr>
            <w:r w:rsidRPr="00E14278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2507" w:type="pct"/>
          </w:tcPr>
          <w:p w:rsidR="00E14278" w:rsidRDefault="00E14278" w:rsidP="00AD537C">
            <w:pPr>
              <w:spacing w:line="340" w:lineRule="exact"/>
              <w:ind w:right="-81"/>
              <w:jc w:val="right"/>
              <w:rPr>
                <w:b/>
                <w:sz w:val="28"/>
                <w:szCs w:val="28"/>
              </w:rPr>
            </w:pPr>
          </w:p>
          <w:p w:rsidR="00E14278" w:rsidRPr="00E14278" w:rsidRDefault="004E72A1" w:rsidP="00AD537C">
            <w:pPr>
              <w:spacing w:line="340" w:lineRule="exact"/>
              <w:ind w:right="-81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E14278" w:rsidRDefault="00E14278" w:rsidP="00E14278">
      <w:pPr>
        <w:tabs>
          <w:tab w:val="left" w:pos="2926"/>
        </w:tabs>
        <w:spacing w:line="340" w:lineRule="exact"/>
      </w:pPr>
    </w:p>
    <w:p w:rsidR="00E14278" w:rsidRDefault="00E14278" w:rsidP="00D254D9">
      <w:pPr>
        <w:ind w:left="705"/>
        <w:jc w:val="both"/>
        <w:rPr>
          <w:sz w:val="28"/>
          <w:szCs w:val="28"/>
        </w:rPr>
      </w:pPr>
    </w:p>
    <w:sectPr w:rsidR="00E14278" w:rsidSect="00B05EF5">
      <w:pgSz w:w="11906" w:h="16838" w:code="9"/>
      <w:pgMar w:top="1134" w:right="11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31F4"/>
    <w:multiLevelType w:val="hybridMultilevel"/>
    <w:tmpl w:val="9D147AAA"/>
    <w:lvl w:ilvl="0" w:tplc="381AB306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BF722DA"/>
    <w:multiLevelType w:val="hybridMultilevel"/>
    <w:tmpl w:val="B2AAD0BC"/>
    <w:lvl w:ilvl="0" w:tplc="7646F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A6"/>
    <w:rsid w:val="000538A8"/>
    <w:rsid w:val="0007292F"/>
    <w:rsid w:val="00074C2F"/>
    <w:rsid w:val="000E3265"/>
    <w:rsid w:val="000F6581"/>
    <w:rsid w:val="00132E89"/>
    <w:rsid w:val="001817A6"/>
    <w:rsid w:val="00187569"/>
    <w:rsid w:val="001E15C1"/>
    <w:rsid w:val="001E4EEC"/>
    <w:rsid w:val="001E5A33"/>
    <w:rsid w:val="001F74E9"/>
    <w:rsid w:val="002029B6"/>
    <w:rsid w:val="00212140"/>
    <w:rsid w:val="002438E5"/>
    <w:rsid w:val="00244D4B"/>
    <w:rsid w:val="002F4795"/>
    <w:rsid w:val="00310DE0"/>
    <w:rsid w:val="00316F60"/>
    <w:rsid w:val="003911E5"/>
    <w:rsid w:val="003932ED"/>
    <w:rsid w:val="003A11EE"/>
    <w:rsid w:val="003A3274"/>
    <w:rsid w:val="003A418B"/>
    <w:rsid w:val="00476A6E"/>
    <w:rsid w:val="004E2A5D"/>
    <w:rsid w:val="004E72A1"/>
    <w:rsid w:val="005476AB"/>
    <w:rsid w:val="00570480"/>
    <w:rsid w:val="00581903"/>
    <w:rsid w:val="005A5E2E"/>
    <w:rsid w:val="005A7121"/>
    <w:rsid w:val="005B70BD"/>
    <w:rsid w:val="006208E1"/>
    <w:rsid w:val="00626AAE"/>
    <w:rsid w:val="00654B62"/>
    <w:rsid w:val="006632C0"/>
    <w:rsid w:val="00672CEB"/>
    <w:rsid w:val="006828DA"/>
    <w:rsid w:val="00693422"/>
    <w:rsid w:val="0071510A"/>
    <w:rsid w:val="00794DBF"/>
    <w:rsid w:val="007F4EB1"/>
    <w:rsid w:val="00817E12"/>
    <w:rsid w:val="00844E8B"/>
    <w:rsid w:val="00885BDF"/>
    <w:rsid w:val="008B3BAE"/>
    <w:rsid w:val="00905A31"/>
    <w:rsid w:val="0093217A"/>
    <w:rsid w:val="00940225"/>
    <w:rsid w:val="00941F59"/>
    <w:rsid w:val="0097595C"/>
    <w:rsid w:val="009900AD"/>
    <w:rsid w:val="009B22D1"/>
    <w:rsid w:val="00A177D7"/>
    <w:rsid w:val="00A5449C"/>
    <w:rsid w:val="00A61311"/>
    <w:rsid w:val="00A67E21"/>
    <w:rsid w:val="00AE25FE"/>
    <w:rsid w:val="00B05EF5"/>
    <w:rsid w:val="00B14271"/>
    <w:rsid w:val="00B727F1"/>
    <w:rsid w:val="00BC4024"/>
    <w:rsid w:val="00BE01D3"/>
    <w:rsid w:val="00BF0DAA"/>
    <w:rsid w:val="00C3128B"/>
    <w:rsid w:val="00C375A6"/>
    <w:rsid w:val="00C82344"/>
    <w:rsid w:val="00C83BC6"/>
    <w:rsid w:val="00CD2CE5"/>
    <w:rsid w:val="00D11F58"/>
    <w:rsid w:val="00D254D9"/>
    <w:rsid w:val="00D669F8"/>
    <w:rsid w:val="00D93265"/>
    <w:rsid w:val="00DB4DFA"/>
    <w:rsid w:val="00DE4973"/>
    <w:rsid w:val="00DF21B3"/>
    <w:rsid w:val="00E14278"/>
    <w:rsid w:val="00E43FFB"/>
    <w:rsid w:val="00EB750D"/>
    <w:rsid w:val="00EC0A5D"/>
    <w:rsid w:val="00EC1BC3"/>
    <w:rsid w:val="00EE7242"/>
    <w:rsid w:val="00F44158"/>
    <w:rsid w:val="00F73F76"/>
    <w:rsid w:val="00F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F6CE9"/>
  <w15:chartTrackingRefBased/>
  <w15:docId w15:val="{2E20F28D-AA60-4B8B-8BB0-1AFA494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70BD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5B70BD"/>
    <w:pPr>
      <w:keepNext/>
      <w:widowControl w:val="0"/>
      <w:shd w:val="clear" w:color="auto" w:fill="FFFFFF"/>
      <w:autoSpaceDE w:val="0"/>
      <w:autoSpaceDN w:val="0"/>
      <w:adjustRightInd w:val="0"/>
      <w:ind w:left="900"/>
      <w:outlineLvl w:val="1"/>
    </w:pPr>
    <w:rPr>
      <w:color w:val="000000"/>
      <w:spacing w:val="-3"/>
      <w:sz w:val="28"/>
      <w:szCs w:val="28"/>
    </w:rPr>
  </w:style>
  <w:style w:type="paragraph" w:styleId="3">
    <w:name w:val="heading 3"/>
    <w:basedOn w:val="a"/>
    <w:next w:val="a"/>
    <w:link w:val="30"/>
    <w:qFormat/>
    <w:rsid w:val="005B70BD"/>
    <w:pPr>
      <w:keepNext/>
      <w:widowControl w:val="0"/>
      <w:autoSpaceDE w:val="0"/>
      <w:autoSpaceDN w:val="0"/>
      <w:adjustRightInd w:val="0"/>
      <w:ind w:left="851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5B70BD"/>
    <w:pPr>
      <w:keepNext/>
      <w:widowControl w:val="0"/>
      <w:shd w:val="clear" w:color="auto" w:fill="FFFFFF"/>
      <w:autoSpaceDE w:val="0"/>
      <w:autoSpaceDN w:val="0"/>
      <w:adjustRightInd w:val="0"/>
      <w:ind w:left="281" w:right="274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5B70BD"/>
    <w:pPr>
      <w:keepNext/>
      <w:widowControl w:val="0"/>
      <w:autoSpaceDE w:val="0"/>
      <w:autoSpaceDN w:val="0"/>
      <w:adjustRightInd w:val="0"/>
      <w:ind w:left="1134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128B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C3128B"/>
    <w:pPr>
      <w:ind w:left="708"/>
    </w:pPr>
  </w:style>
  <w:style w:type="character" w:customStyle="1" w:styleId="10">
    <w:name w:val="Заголовок 1 Знак"/>
    <w:link w:val="1"/>
    <w:rsid w:val="005B70BD"/>
    <w:rPr>
      <w:b/>
      <w:bCs/>
      <w:sz w:val="28"/>
    </w:rPr>
  </w:style>
  <w:style w:type="character" w:customStyle="1" w:styleId="20">
    <w:name w:val="Заголовок 2 Знак"/>
    <w:link w:val="2"/>
    <w:rsid w:val="005B70BD"/>
    <w:rPr>
      <w:color w:val="000000"/>
      <w:spacing w:val="-3"/>
      <w:sz w:val="28"/>
      <w:szCs w:val="28"/>
      <w:shd w:val="clear" w:color="auto" w:fill="FFFFFF"/>
    </w:rPr>
  </w:style>
  <w:style w:type="character" w:customStyle="1" w:styleId="30">
    <w:name w:val="Заголовок 3 Знак"/>
    <w:link w:val="3"/>
    <w:rsid w:val="005B70BD"/>
    <w:rPr>
      <w:sz w:val="28"/>
    </w:rPr>
  </w:style>
  <w:style w:type="character" w:customStyle="1" w:styleId="40">
    <w:name w:val="Заголовок 4 Знак"/>
    <w:link w:val="4"/>
    <w:rsid w:val="005B70BD"/>
    <w:rPr>
      <w:color w:val="000000"/>
      <w:sz w:val="28"/>
      <w:szCs w:val="28"/>
      <w:shd w:val="clear" w:color="auto" w:fill="FFFFFF"/>
    </w:rPr>
  </w:style>
  <w:style w:type="character" w:customStyle="1" w:styleId="50">
    <w:name w:val="Заголовок 5 Знак"/>
    <w:link w:val="5"/>
    <w:rsid w:val="005B70BD"/>
    <w:rPr>
      <w:sz w:val="28"/>
    </w:rPr>
  </w:style>
  <w:style w:type="paragraph" w:styleId="a5">
    <w:name w:val="Body Text Indent"/>
    <w:basedOn w:val="a"/>
    <w:link w:val="a6"/>
    <w:semiHidden/>
    <w:rsid w:val="005B70BD"/>
    <w:pPr>
      <w:widowControl w:val="0"/>
      <w:autoSpaceDE w:val="0"/>
      <w:autoSpaceDN w:val="0"/>
      <w:adjustRightInd w:val="0"/>
      <w:ind w:left="6379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5B70BD"/>
    <w:rPr>
      <w:sz w:val="28"/>
    </w:rPr>
  </w:style>
  <w:style w:type="table" w:styleId="a7">
    <w:name w:val="Table Grid"/>
    <w:basedOn w:val="a1"/>
    <w:uiPriority w:val="59"/>
    <w:rsid w:val="00D2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4D9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41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Минземимущество РТ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Гуськова</dc:creator>
  <cp:keywords/>
  <cp:lastModifiedBy>ЛысенкоА.Д.</cp:lastModifiedBy>
  <cp:revision>19</cp:revision>
  <cp:lastPrinted>2021-12-16T10:23:00Z</cp:lastPrinted>
  <dcterms:created xsi:type="dcterms:W3CDTF">2021-06-01T14:28:00Z</dcterms:created>
  <dcterms:modified xsi:type="dcterms:W3CDTF">2021-12-20T09:43:00Z</dcterms:modified>
</cp:coreProperties>
</file>