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E57DA8" w:rsidRDefault="004F6268" w:rsidP="004F6268">
      <w:pPr>
        <w:jc w:val="right"/>
        <w:rPr>
          <w:sz w:val="28"/>
          <w:szCs w:val="28"/>
        </w:rPr>
      </w:pPr>
      <w:r w:rsidRPr="00E57DA8">
        <w:rPr>
          <w:sz w:val="28"/>
          <w:szCs w:val="28"/>
        </w:rPr>
        <w:t>Проект</w:t>
      </w:r>
    </w:p>
    <w:p w:rsidR="00E57DA8" w:rsidRPr="00E57DA8" w:rsidRDefault="00E57DA8" w:rsidP="00E57DA8">
      <w:pPr>
        <w:jc w:val="center"/>
        <w:rPr>
          <w:i/>
          <w:color w:val="FF0000"/>
          <w:sz w:val="28"/>
          <w:szCs w:val="28"/>
        </w:rPr>
      </w:pPr>
      <w:r w:rsidRPr="00E57DA8">
        <w:rPr>
          <w:i/>
          <w:color w:val="FF0000"/>
          <w:sz w:val="28"/>
          <w:szCs w:val="28"/>
        </w:rPr>
        <w:t>Срок проведения независимой</w:t>
      </w:r>
    </w:p>
    <w:p w:rsidR="00E57DA8" w:rsidRPr="00E57DA8" w:rsidRDefault="00E57DA8" w:rsidP="00E57DA8">
      <w:pPr>
        <w:jc w:val="center"/>
        <w:rPr>
          <w:i/>
          <w:color w:val="FF0000"/>
          <w:sz w:val="28"/>
          <w:szCs w:val="28"/>
        </w:rPr>
      </w:pPr>
      <w:r w:rsidRPr="00E57DA8">
        <w:rPr>
          <w:i/>
          <w:color w:val="FF0000"/>
          <w:sz w:val="28"/>
          <w:szCs w:val="28"/>
        </w:rPr>
        <w:t>антикоррупционной экспертизы проекта –</w:t>
      </w:r>
    </w:p>
    <w:p w:rsidR="00E57DA8" w:rsidRPr="00E57DA8" w:rsidRDefault="00E57DA8" w:rsidP="00E57DA8">
      <w:pPr>
        <w:jc w:val="center"/>
        <w:rPr>
          <w:i/>
          <w:color w:val="FF0000"/>
          <w:sz w:val="28"/>
          <w:szCs w:val="28"/>
        </w:rPr>
      </w:pPr>
      <w:r w:rsidRPr="00E57DA8">
        <w:rPr>
          <w:i/>
          <w:color w:val="FF0000"/>
          <w:sz w:val="28"/>
          <w:szCs w:val="28"/>
        </w:rPr>
        <w:t>с 23 декабря по 30 декабря 2021 года включительно.</w:t>
      </w:r>
    </w:p>
    <w:p w:rsidR="00E57DA8" w:rsidRPr="00E57DA8" w:rsidRDefault="00E57DA8" w:rsidP="00E57DA8">
      <w:pPr>
        <w:jc w:val="center"/>
        <w:rPr>
          <w:i/>
          <w:color w:val="FF0000"/>
          <w:sz w:val="28"/>
          <w:szCs w:val="28"/>
        </w:rPr>
      </w:pPr>
      <w:r w:rsidRPr="00E57DA8">
        <w:rPr>
          <w:i/>
          <w:color w:val="FF0000"/>
          <w:sz w:val="28"/>
          <w:szCs w:val="28"/>
        </w:rPr>
        <w:t>О внесении предложений в проект обращаться</w:t>
      </w:r>
      <w:bookmarkStart w:id="0" w:name="_GoBack"/>
      <w:bookmarkEnd w:id="0"/>
      <w:r w:rsidRPr="00E57DA8">
        <w:rPr>
          <w:i/>
          <w:color w:val="FF0000"/>
          <w:sz w:val="28"/>
          <w:szCs w:val="28"/>
        </w:rPr>
        <w:t xml:space="preserve">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E57DA8" w:rsidRPr="00E57DA8" w:rsidRDefault="00E57DA8" w:rsidP="00E57DA8">
      <w:pPr>
        <w:jc w:val="center"/>
        <w:rPr>
          <w:i/>
          <w:color w:val="FF0000"/>
          <w:sz w:val="28"/>
          <w:szCs w:val="28"/>
        </w:rPr>
      </w:pPr>
      <w:r w:rsidRPr="00E57DA8">
        <w:rPr>
          <w:i/>
          <w:color w:val="FF0000"/>
          <w:sz w:val="28"/>
          <w:szCs w:val="28"/>
        </w:rPr>
        <w:t>по тел.: (843) 221-40-37 (</w:t>
      </w:r>
      <w:hyperlink r:id="rId8" w:history="1">
        <w:r w:rsidRPr="00E57DA8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E57DA8">
        <w:rPr>
          <w:i/>
          <w:color w:val="FF0000"/>
          <w:sz w:val="28"/>
          <w:szCs w:val="28"/>
        </w:rPr>
        <w:t>)</w:t>
      </w:r>
    </w:p>
    <w:p w:rsidR="00E57DA8" w:rsidRPr="004F6268" w:rsidRDefault="00E57DA8" w:rsidP="00E57DA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FD4884" w:rsidRDefault="00A52274" w:rsidP="004F6268">
      <w:pPr>
        <w:rPr>
          <w:sz w:val="28"/>
          <w:szCs w:val="28"/>
        </w:rPr>
      </w:pPr>
      <w:r>
        <w:rPr>
          <w:sz w:val="28"/>
          <w:szCs w:val="28"/>
        </w:rPr>
        <w:t>Нурлатск</w:t>
      </w:r>
      <w:r w:rsidR="00F25AF6">
        <w:rPr>
          <w:sz w:val="28"/>
          <w:szCs w:val="28"/>
        </w:rPr>
        <w:t>ом</w:t>
      </w:r>
      <w:r w:rsidR="00624965">
        <w:rPr>
          <w:sz w:val="28"/>
          <w:szCs w:val="28"/>
        </w:rPr>
        <w:t>, Нижнекамском</w:t>
      </w:r>
      <w:r w:rsidR="00FD4884">
        <w:rPr>
          <w:sz w:val="28"/>
          <w:szCs w:val="28"/>
        </w:rPr>
        <w:t>, Бавлинском</w:t>
      </w:r>
    </w:p>
    <w:p w:rsidR="00697197" w:rsidRDefault="00866A5C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  <w:r w:rsidR="00697197" w:rsidRPr="00697197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E6A37" w:rsidRPr="00BE6A37">
        <w:rPr>
          <w:sz w:val="28"/>
          <w:szCs w:val="28"/>
        </w:rPr>
        <w:t>12,9228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A52274">
        <w:rPr>
          <w:sz w:val="28"/>
          <w:szCs w:val="28"/>
        </w:rPr>
        <w:t>Нурлатск</w:t>
      </w:r>
      <w:r w:rsidR="00447AFC">
        <w:rPr>
          <w:sz w:val="28"/>
          <w:szCs w:val="28"/>
        </w:rPr>
        <w:t>ом</w:t>
      </w:r>
      <w:r w:rsidR="00624965">
        <w:rPr>
          <w:sz w:val="28"/>
          <w:szCs w:val="28"/>
        </w:rPr>
        <w:t>, Нижнекамском</w:t>
      </w:r>
      <w:r w:rsidR="00FD4884">
        <w:rPr>
          <w:sz w:val="28"/>
          <w:szCs w:val="28"/>
        </w:rPr>
        <w:t>, Бавлинском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1F5842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BE6A37" w:rsidTr="00BE6A37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E6A37" w:rsidTr="00624965">
        <w:trPr>
          <w:trHeight w:val="4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0,077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BE6A37" w:rsidTr="00A8479B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0,7268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0,4074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0,1576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0,0927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16:32:030403:1615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0,4317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0,076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0,3778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0,5346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0,0219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A8479B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0,4239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173B0E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16:32:040404:368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 w:rsidRPr="00866A5C">
              <w:rPr>
                <w:color w:val="000000"/>
                <w:sz w:val="28"/>
                <w:szCs w:val="28"/>
              </w:rPr>
              <w:t>0,1292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0719DA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16:30:040201:369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1,6838</w:t>
            </w:r>
          </w:p>
        </w:tc>
        <w:tc>
          <w:tcPr>
            <w:tcW w:w="30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BE6A37" w:rsidTr="000719DA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16:30:040201:370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1,3734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912FCD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16:30:040201:371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1,2789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6249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D85821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16:11:020701:985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0,0994</w:t>
            </w:r>
          </w:p>
        </w:tc>
        <w:tc>
          <w:tcPr>
            <w:tcW w:w="308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BE6A37" w:rsidTr="00D85821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0,3042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D85821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0,6299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D85821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16:11:020701:988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0,0569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BE6A37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0,0296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BE6A37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0,1131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0,3659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0,0472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0,1116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0,0344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0,3057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0,0086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16:11:020701:997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1,6757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16:11:020702:407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0,1259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16:11:020702:408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0,0112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612F35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16:11:020702:409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1,0148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A37" w:rsidTr="00E639A2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A37" w:rsidRDefault="00BE6A37" w:rsidP="00BE6A37">
            <w:pPr>
              <w:ind w:left="451"/>
              <w:rPr>
                <w:color w:val="000000"/>
                <w:sz w:val="28"/>
                <w:szCs w:val="28"/>
              </w:rPr>
            </w:pPr>
            <w:r w:rsidRPr="00BE6A37">
              <w:rPr>
                <w:color w:val="000000"/>
                <w:sz w:val="28"/>
                <w:szCs w:val="28"/>
              </w:rPr>
              <w:t>12,9228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FD4884">
      <w:pPr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A52274">
        <w:rPr>
          <w:sz w:val="28"/>
          <w:szCs w:val="28"/>
        </w:rPr>
        <w:t>Нурлатск</w:t>
      </w:r>
      <w:r w:rsidR="005F449C">
        <w:rPr>
          <w:sz w:val="28"/>
          <w:szCs w:val="28"/>
        </w:rPr>
        <w:t>ом</w:t>
      </w:r>
      <w:r w:rsidR="00624965">
        <w:rPr>
          <w:sz w:val="28"/>
          <w:szCs w:val="28"/>
        </w:rPr>
        <w:t>, Нижнекамском</w:t>
      </w:r>
      <w:r w:rsidR="00FD4884">
        <w:rPr>
          <w:sz w:val="28"/>
          <w:szCs w:val="28"/>
        </w:rPr>
        <w:t>, Бавлинском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BE6A37" w:rsidRPr="00BE6A37">
        <w:rPr>
          <w:sz w:val="28"/>
          <w:szCs w:val="28"/>
        </w:rPr>
        <w:t>12,9228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9B2FAC">
        <w:rPr>
          <w:sz w:val="28"/>
          <w:szCs w:val="28"/>
        </w:rPr>
        <w:t>ПАО «Татнефть» имени В.Д.Шашина,</w:t>
      </w:r>
      <w:r w:rsidR="005F449C">
        <w:rPr>
          <w:sz w:val="28"/>
          <w:szCs w:val="28"/>
        </w:rPr>
        <w:t xml:space="preserve"> </w:t>
      </w:r>
      <w:r w:rsidR="00624965">
        <w:rPr>
          <w:sz w:val="28"/>
          <w:szCs w:val="28"/>
        </w:rPr>
        <w:t xml:space="preserve">АО «Кондурчанефть», </w:t>
      </w:r>
      <w:r w:rsidR="005F449C">
        <w:rPr>
          <w:sz w:val="28"/>
          <w:szCs w:val="28"/>
        </w:rPr>
        <w:t>ООО «</w:t>
      </w:r>
      <w:r w:rsidR="00E20529">
        <w:rPr>
          <w:sz w:val="28"/>
          <w:szCs w:val="28"/>
        </w:rPr>
        <w:t>Татойлгаз</w:t>
      </w:r>
      <w:r w:rsidR="005F449C">
        <w:rPr>
          <w:sz w:val="28"/>
          <w:szCs w:val="28"/>
        </w:rPr>
        <w:t>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A52274">
        <w:rPr>
          <w:sz w:val="28"/>
          <w:szCs w:val="28"/>
        </w:rPr>
        <w:t>Нурлатск</w:t>
      </w:r>
      <w:r w:rsidR="00092A4A">
        <w:rPr>
          <w:sz w:val="28"/>
          <w:szCs w:val="28"/>
        </w:rPr>
        <w:t>ого</w:t>
      </w:r>
      <w:r w:rsidR="00624965">
        <w:rPr>
          <w:sz w:val="28"/>
          <w:szCs w:val="28"/>
        </w:rPr>
        <w:t>, Нижнекамского</w:t>
      </w:r>
      <w:r w:rsidR="00FD4884">
        <w:rPr>
          <w:sz w:val="28"/>
          <w:szCs w:val="28"/>
        </w:rPr>
        <w:t>, Бавлинского</w:t>
      </w:r>
      <w:r w:rsidR="00EF73C5">
        <w:rPr>
          <w:sz w:val="28"/>
          <w:szCs w:val="20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F72AC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866A5C">
        <w:rPr>
          <w:sz w:val="28"/>
          <w:szCs w:val="28"/>
        </w:rPr>
        <w:t>3,6526</w:t>
      </w:r>
      <w:r w:rsidR="00F72AC4">
        <w:rPr>
          <w:sz w:val="28"/>
          <w:szCs w:val="28"/>
        </w:rPr>
        <w:t xml:space="preserve"> га находятся в собственности </w:t>
      </w:r>
      <w:r w:rsidR="00866A5C">
        <w:rPr>
          <w:sz w:val="28"/>
          <w:szCs w:val="28"/>
        </w:rPr>
        <w:t>АО «Кондурчанефть»</w:t>
      </w:r>
      <w:r w:rsidR="00624965">
        <w:rPr>
          <w:sz w:val="28"/>
          <w:szCs w:val="28"/>
        </w:rPr>
        <w:t xml:space="preserve">, земельные участки общей площадью 4,3361 га находятся в государственной собственности, </w:t>
      </w:r>
      <w:r w:rsidR="00FD4884">
        <w:rPr>
          <w:sz w:val="28"/>
          <w:szCs w:val="28"/>
        </w:rPr>
        <w:t>земельные участки общей площадью 4,9341 га находятся в собственности АО «Татойлгаз».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02317 НЭ, выданная АО «Кондурчанефть» сроком до 30.09.2048;</w:t>
      </w:r>
    </w:p>
    <w:p w:rsidR="00FD4884" w:rsidRDefault="00866A5C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24965">
        <w:rPr>
          <w:sz w:val="28"/>
          <w:szCs w:val="28"/>
        </w:rPr>
        <w:t xml:space="preserve">ТАТ № 02286 НЭ, </w:t>
      </w:r>
      <w:r w:rsidR="00624965" w:rsidRPr="00AC292B">
        <w:rPr>
          <w:sz w:val="28"/>
          <w:szCs w:val="28"/>
        </w:rPr>
        <w:t xml:space="preserve">выданная </w:t>
      </w:r>
      <w:r w:rsidR="00624965">
        <w:rPr>
          <w:sz w:val="28"/>
          <w:szCs w:val="28"/>
        </w:rPr>
        <w:t>ПАО «Татнефть» имени В.Д.Шашина</w:t>
      </w:r>
      <w:r w:rsidR="00624965" w:rsidRPr="00AC292B">
        <w:rPr>
          <w:sz w:val="28"/>
          <w:szCs w:val="28"/>
        </w:rPr>
        <w:t xml:space="preserve"> сроком</w:t>
      </w:r>
      <w:r w:rsidR="00624965">
        <w:rPr>
          <w:sz w:val="28"/>
          <w:szCs w:val="28"/>
        </w:rPr>
        <w:t xml:space="preserve"> до 31.08.2038</w:t>
      </w:r>
    </w:p>
    <w:p w:rsidR="00E20529" w:rsidRPr="00FD4884" w:rsidRDefault="00FD4884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337EA" w:rsidRPr="00FD4884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02333</w:t>
      </w:r>
      <w:r w:rsidR="007337EA" w:rsidRPr="00FD4884">
        <w:rPr>
          <w:sz w:val="28"/>
          <w:szCs w:val="28"/>
        </w:rPr>
        <w:t xml:space="preserve"> НЭ, выданная АО «Татойлгаз»</w:t>
      </w:r>
      <w:r w:rsidR="00C8166C" w:rsidRPr="00FD4884">
        <w:rPr>
          <w:sz w:val="28"/>
          <w:szCs w:val="28"/>
        </w:rPr>
        <w:t xml:space="preserve"> сроком до 31.12.204</w:t>
      </w:r>
      <w:r>
        <w:rPr>
          <w:sz w:val="28"/>
          <w:szCs w:val="28"/>
        </w:rPr>
        <w:t>7</w:t>
      </w:r>
      <w:r w:rsidR="00C8166C" w:rsidRPr="00FD4884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18587D">
          <w:pgSz w:w="11906" w:h="16838"/>
          <w:pgMar w:top="1133" w:right="1141" w:bottom="1418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A52274">
        <w:rPr>
          <w:sz w:val="28"/>
          <w:szCs w:val="20"/>
          <w:u w:val="single"/>
        </w:rPr>
        <w:t>Нурлатск</w:t>
      </w:r>
      <w:r w:rsidR="00092A4A" w:rsidRPr="00092A4A">
        <w:rPr>
          <w:sz w:val="28"/>
          <w:szCs w:val="20"/>
          <w:u w:val="single"/>
        </w:rPr>
        <w:t>ом</w:t>
      </w:r>
      <w:r w:rsidR="00624965">
        <w:rPr>
          <w:sz w:val="28"/>
          <w:szCs w:val="20"/>
          <w:u w:val="single"/>
        </w:rPr>
        <w:t>, Нижнекамском</w:t>
      </w:r>
      <w:r w:rsidR="00FD4884">
        <w:rPr>
          <w:sz w:val="28"/>
          <w:szCs w:val="20"/>
          <w:u w:val="single"/>
        </w:rPr>
        <w:t>, Бавлинском</w:t>
      </w:r>
      <w:r w:rsidR="00173B0E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A16AE1" w:rsidRDefault="00A16AE1" w:rsidP="00C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866A5C" w:rsidRDefault="00866A5C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37EA" w:rsidRDefault="00A16AE1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  <w:p w:rsidR="00624965" w:rsidRDefault="00624965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23.12.2020</w:t>
            </w:r>
          </w:p>
          <w:p w:rsidR="00624965" w:rsidRPr="000F439F" w:rsidRDefault="00BA753A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37EA" w:rsidRDefault="00866A5C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05.07.2021</w:t>
            </w:r>
          </w:p>
          <w:p w:rsidR="00624965" w:rsidRDefault="00624965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10.01.2021</w:t>
            </w:r>
          </w:p>
          <w:p w:rsidR="00BA753A" w:rsidRPr="000F439F" w:rsidRDefault="00BA753A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02.12.2021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37EA" w:rsidRDefault="00866A5C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25.06.2021</w:t>
            </w:r>
          </w:p>
          <w:p w:rsidR="00624965" w:rsidRDefault="00624965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03.02.2021</w:t>
            </w:r>
          </w:p>
          <w:p w:rsidR="00BA753A" w:rsidRPr="000F439F" w:rsidRDefault="00BA753A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26.11.2021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D1" w:rsidRDefault="008109D1" w:rsidP="00341377">
      <w:r>
        <w:separator/>
      </w:r>
    </w:p>
  </w:endnote>
  <w:endnote w:type="continuationSeparator" w:id="0">
    <w:p w:rsidR="008109D1" w:rsidRDefault="008109D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D1" w:rsidRDefault="008109D1" w:rsidP="00341377">
      <w:r>
        <w:separator/>
      </w:r>
    </w:p>
  </w:footnote>
  <w:footnote w:type="continuationSeparator" w:id="0">
    <w:p w:rsidR="008109D1" w:rsidRDefault="008109D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242D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E15"/>
    <w:rsid w:val="00490FBC"/>
    <w:rsid w:val="004A137C"/>
    <w:rsid w:val="004A3F1F"/>
    <w:rsid w:val="004A646D"/>
    <w:rsid w:val="004A6F99"/>
    <w:rsid w:val="004A7B63"/>
    <w:rsid w:val="004B0FF6"/>
    <w:rsid w:val="004B67D8"/>
    <w:rsid w:val="004C4A7E"/>
    <w:rsid w:val="004D55B5"/>
    <w:rsid w:val="004F2F7E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B7DB0"/>
    <w:rsid w:val="006C2C24"/>
    <w:rsid w:val="006C6AAD"/>
    <w:rsid w:val="006D17D9"/>
    <w:rsid w:val="006D7AE0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109D1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7D1A"/>
    <w:rsid w:val="00A1393D"/>
    <w:rsid w:val="00A16AE1"/>
    <w:rsid w:val="00A178D2"/>
    <w:rsid w:val="00A2654F"/>
    <w:rsid w:val="00A271B6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57DA8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F003EC"/>
    <w:rsid w:val="00F02E22"/>
    <w:rsid w:val="00F06A62"/>
    <w:rsid w:val="00F10B84"/>
    <w:rsid w:val="00F13580"/>
    <w:rsid w:val="00F207A1"/>
    <w:rsid w:val="00F23062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C62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E0DD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A5DE-8028-411D-99D3-797EDD3A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2021-12-16T13:50:00Z</cp:lastPrinted>
  <dcterms:created xsi:type="dcterms:W3CDTF">2021-12-15T13:05:00Z</dcterms:created>
  <dcterms:modified xsi:type="dcterms:W3CDTF">2021-12-23T07:43:00Z</dcterms:modified>
</cp:coreProperties>
</file>