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Default="008C06E8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D23DAF" w:rsidRDefault="00D23DAF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D23DAF" w:rsidRPr="00D23DAF" w:rsidRDefault="00D23DAF" w:rsidP="00D23DA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23DAF" w:rsidRPr="00D23DAF" w:rsidRDefault="00D23DAF" w:rsidP="00D23DA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23DAF" w:rsidRPr="00D23DAF" w:rsidRDefault="00D23DAF" w:rsidP="00D23DA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28 </w:t>
      </w: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января по 4 февраля 2022 </w:t>
      </w: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года включительно.</w:t>
      </w:r>
    </w:p>
    <w:p w:rsidR="00D23DAF" w:rsidRPr="00D23DAF" w:rsidRDefault="00D23DAF" w:rsidP="00D23DA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</w:t>
      </w: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ращаться к начальнику</w:t>
      </w: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отдела </w:t>
      </w: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методологии и формирования муниципальных имущественных отношений Евченко И.Г. по тел.: (843) 221-40-16 (Inna.Evchenko@tatar.ru</w:t>
      </w:r>
      <w:r w:rsidRPr="00D23DAF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8C06E8" w:rsidRDefault="008C06E8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D23DAF" w:rsidRPr="000E3DB8" w:rsidRDefault="00D23DAF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Pr="003966B4" w:rsidRDefault="003966B4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</w:t>
      </w:r>
      <w:r w:rsidR="006811A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84420C" w:rsidRPr="0084420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Министерстве земельных и имущественных отношений Республики Татарстан, утвержденное постановлением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bookmarkEnd w:id="0"/>
    <w:p w:rsidR="003966B4" w:rsidRPr="003966B4" w:rsidRDefault="003966B4" w:rsidP="006811A9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F43412" w:rsidRDefault="003966B4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Внести в</w:t>
      </w:r>
      <w:r w:rsidR="00D40CC6">
        <w:rPr>
          <w:sz w:val="28"/>
          <w:szCs w:val="28"/>
        </w:rPr>
        <w:t xml:space="preserve"> </w:t>
      </w:r>
      <w:hyperlink r:id="rId7" w:anchor="/document/8137487/entry/100" w:history="1">
        <w:r w:rsidRPr="003966B4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="00D40CC6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о Министерстве земельных и имущественных отношений Республики Татарстан, утвержденное</w:t>
      </w:r>
      <w:r w:rsidR="00D40CC6">
        <w:rPr>
          <w:sz w:val="28"/>
          <w:szCs w:val="28"/>
        </w:rPr>
        <w:t xml:space="preserve"> </w:t>
      </w:r>
      <w:hyperlink r:id="rId8" w:anchor="/document/8137487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D40CC6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40CC6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D40CC6">
        <w:rPr>
          <w:sz w:val="28"/>
          <w:szCs w:val="28"/>
        </w:rPr>
        <w:t xml:space="preserve"> </w:t>
      </w:r>
      <w:hyperlink r:id="rId9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Pr="003966B4">
        <w:rPr>
          <w:sz w:val="28"/>
          <w:szCs w:val="28"/>
        </w:rPr>
        <w:t>, </w:t>
      </w:r>
      <w:hyperlink r:id="rId10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Pr="003966B4">
        <w:rPr>
          <w:sz w:val="28"/>
          <w:szCs w:val="28"/>
        </w:rPr>
        <w:t>, </w:t>
      </w:r>
      <w:hyperlink r:id="rId11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Pr="003966B4">
        <w:rPr>
          <w:sz w:val="28"/>
          <w:szCs w:val="28"/>
        </w:rPr>
        <w:t>, </w:t>
      </w:r>
      <w:hyperlink r:id="rId12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Pr="003966B4">
        <w:rPr>
          <w:sz w:val="28"/>
          <w:szCs w:val="28"/>
        </w:rPr>
        <w:t>, </w:t>
      </w:r>
      <w:hyperlink r:id="rId13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Pr="003966B4">
        <w:rPr>
          <w:sz w:val="28"/>
          <w:szCs w:val="28"/>
        </w:rPr>
        <w:t>, </w:t>
      </w:r>
      <w:hyperlink r:id="rId14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Pr="003966B4">
        <w:rPr>
          <w:sz w:val="28"/>
          <w:szCs w:val="28"/>
        </w:rPr>
        <w:t>, </w:t>
      </w:r>
      <w:hyperlink r:id="rId15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Pr="003966B4">
        <w:rPr>
          <w:sz w:val="28"/>
          <w:szCs w:val="28"/>
        </w:rPr>
        <w:t>, </w:t>
      </w:r>
      <w:hyperlink r:id="rId16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Pr="003966B4">
        <w:rPr>
          <w:sz w:val="28"/>
          <w:szCs w:val="28"/>
        </w:rPr>
        <w:t>, </w:t>
      </w:r>
      <w:hyperlink r:id="rId17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Pr="003966B4">
        <w:rPr>
          <w:sz w:val="28"/>
          <w:szCs w:val="28"/>
        </w:rPr>
        <w:t>, </w:t>
      </w:r>
      <w:hyperlink r:id="rId18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Pr="003966B4">
        <w:rPr>
          <w:sz w:val="28"/>
          <w:szCs w:val="28"/>
        </w:rPr>
        <w:t>, </w:t>
      </w:r>
      <w:hyperlink r:id="rId19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Pr="003966B4">
        <w:rPr>
          <w:sz w:val="28"/>
          <w:szCs w:val="28"/>
        </w:rPr>
        <w:t>, </w:t>
      </w:r>
      <w:hyperlink r:id="rId20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Pr="003966B4">
        <w:rPr>
          <w:sz w:val="28"/>
          <w:szCs w:val="28"/>
        </w:rPr>
        <w:t>, </w:t>
      </w:r>
      <w:hyperlink r:id="rId21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Pr="003966B4">
        <w:rPr>
          <w:sz w:val="28"/>
          <w:szCs w:val="28"/>
        </w:rPr>
        <w:t>, </w:t>
      </w:r>
      <w:hyperlink r:id="rId22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Pr="003966B4">
        <w:rPr>
          <w:sz w:val="28"/>
          <w:szCs w:val="28"/>
        </w:rPr>
        <w:t>, </w:t>
      </w:r>
      <w:hyperlink r:id="rId23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Pr="003966B4">
        <w:rPr>
          <w:sz w:val="28"/>
          <w:szCs w:val="28"/>
        </w:rPr>
        <w:t>, </w:t>
      </w:r>
      <w:hyperlink r:id="rId24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Pr="003966B4">
        <w:rPr>
          <w:sz w:val="28"/>
          <w:szCs w:val="28"/>
        </w:rPr>
        <w:t>, </w:t>
      </w:r>
      <w:hyperlink r:id="rId25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Pr="003966B4">
        <w:rPr>
          <w:sz w:val="28"/>
          <w:szCs w:val="28"/>
        </w:rPr>
        <w:t>, </w:t>
      </w:r>
      <w:hyperlink r:id="rId26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Pr="003966B4">
        <w:rPr>
          <w:sz w:val="28"/>
          <w:szCs w:val="28"/>
        </w:rPr>
        <w:t>, </w:t>
      </w:r>
      <w:hyperlink r:id="rId27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Pr="003966B4">
        <w:rPr>
          <w:sz w:val="28"/>
          <w:szCs w:val="28"/>
        </w:rPr>
        <w:t>, </w:t>
      </w:r>
      <w:hyperlink r:id="rId28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Pr="003966B4">
        <w:rPr>
          <w:sz w:val="28"/>
          <w:szCs w:val="28"/>
        </w:rPr>
        <w:t>, </w:t>
      </w:r>
      <w:hyperlink r:id="rId29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Pr="003966B4">
        <w:rPr>
          <w:sz w:val="28"/>
          <w:szCs w:val="28"/>
        </w:rPr>
        <w:t>, </w:t>
      </w:r>
      <w:hyperlink r:id="rId30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Pr="003966B4">
        <w:rPr>
          <w:sz w:val="28"/>
          <w:szCs w:val="28"/>
        </w:rPr>
        <w:t>, </w:t>
      </w:r>
      <w:hyperlink r:id="rId31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Pr="003966B4">
        <w:rPr>
          <w:sz w:val="28"/>
          <w:szCs w:val="28"/>
        </w:rPr>
        <w:t>, </w:t>
      </w:r>
      <w:hyperlink r:id="rId32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Pr="003966B4">
        <w:rPr>
          <w:sz w:val="28"/>
          <w:szCs w:val="28"/>
        </w:rPr>
        <w:t>, </w:t>
      </w:r>
      <w:hyperlink r:id="rId33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Pr="003966B4">
        <w:rPr>
          <w:sz w:val="28"/>
          <w:szCs w:val="28"/>
        </w:rPr>
        <w:t>, </w:t>
      </w:r>
      <w:hyperlink r:id="rId34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Pr="003966B4">
        <w:rPr>
          <w:sz w:val="28"/>
          <w:szCs w:val="28"/>
        </w:rPr>
        <w:t>, </w:t>
      </w:r>
      <w:hyperlink r:id="rId35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Pr="003966B4">
        <w:rPr>
          <w:sz w:val="28"/>
          <w:szCs w:val="28"/>
        </w:rPr>
        <w:t>, </w:t>
      </w:r>
      <w:hyperlink r:id="rId36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Pr="003966B4">
        <w:rPr>
          <w:sz w:val="28"/>
          <w:szCs w:val="28"/>
        </w:rPr>
        <w:t>, </w:t>
      </w:r>
      <w:hyperlink r:id="rId37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Pr="003966B4">
        <w:rPr>
          <w:sz w:val="28"/>
          <w:szCs w:val="28"/>
        </w:rPr>
        <w:t>, </w:t>
      </w:r>
      <w:hyperlink r:id="rId38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Pr="003966B4">
        <w:rPr>
          <w:sz w:val="28"/>
          <w:szCs w:val="28"/>
        </w:rPr>
        <w:t>, </w:t>
      </w:r>
      <w:hyperlink r:id="rId39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Pr="003966B4">
        <w:rPr>
          <w:sz w:val="28"/>
          <w:szCs w:val="28"/>
        </w:rPr>
        <w:t>, </w:t>
      </w:r>
      <w:hyperlink r:id="rId40" w:anchor="/document/73662362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 w:rsidR="00F43412">
        <w:rPr>
          <w:sz w:val="28"/>
          <w:szCs w:val="28"/>
        </w:rPr>
        <w:t xml:space="preserve">, </w:t>
      </w:r>
      <w:hyperlink r:id="rId41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2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3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26.04.2021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4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F43412">
        <w:rPr>
          <w:sz w:val="28"/>
          <w:szCs w:val="28"/>
        </w:rPr>
        <w:t>), следующ</w:t>
      </w:r>
      <w:r w:rsidR="006811A9">
        <w:rPr>
          <w:sz w:val="28"/>
          <w:szCs w:val="28"/>
        </w:rPr>
        <w:t>ие изменения</w:t>
      </w:r>
      <w:r w:rsidRPr="003966B4">
        <w:rPr>
          <w:sz w:val="28"/>
          <w:szCs w:val="28"/>
        </w:rPr>
        <w:t>:</w:t>
      </w:r>
    </w:p>
    <w:p w:rsidR="006811A9" w:rsidRDefault="006811A9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420C" w:rsidRDefault="0084420C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1.3 слова «предприятиями, учреждениями и иными» исключить;</w:t>
      </w:r>
    </w:p>
    <w:p w:rsidR="006811A9" w:rsidRDefault="006811A9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:rsidR="006811A9" w:rsidRDefault="006811A9" w:rsidP="008442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Pr="006811A9">
        <w:rPr>
          <w:sz w:val="28"/>
          <w:szCs w:val="28"/>
        </w:rPr>
        <w:t>В своей деятельности Министерство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указами и распоряжениями Президента Республики Татарстан, постановлениями и распоряжениями Кабинета Министров Республики Татарстан, а также настоящим Положением.</w:t>
      </w:r>
      <w:r>
        <w:rPr>
          <w:sz w:val="28"/>
          <w:szCs w:val="28"/>
        </w:rPr>
        <w:t>»;</w:t>
      </w:r>
    </w:p>
    <w:p w:rsidR="006811A9" w:rsidRPr="0084420C" w:rsidRDefault="006811A9" w:rsidP="008442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20C">
        <w:rPr>
          <w:sz w:val="28"/>
          <w:szCs w:val="28"/>
        </w:rPr>
        <w:t>пункт 3.2 изложить в следующей редакции:</w:t>
      </w:r>
    </w:p>
    <w:p w:rsidR="006811A9" w:rsidRPr="0084420C" w:rsidRDefault="006811A9" w:rsidP="008442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20C">
        <w:rPr>
          <w:sz w:val="28"/>
          <w:szCs w:val="28"/>
        </w:rPr>
        <w:t>«3.2. Министерство в пределах своей компетенции взаимодействует с:</w:t>
      </w:r>
    </w:p>
    <w:p w:rsidR="006811A9" w:rsidRPr="006811A9" w:rsidRDefault="006811A9" w:rsidP="008442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</w:t>
      </w:r>
      <w:r w:rsidR="004E5277">
        <w:rPr>
          <w:sz w:val="28"/>
          <w:szCs w:val="28"/>
        </w:rPr>
        <w:t>1</w:t>
      </w:r>
      <w:r w:rsidRPr="006811A9">
        <w:rPr>
          <w:sz w:val="28"/>
          <w:szCs w:val="28"/>
        </w:rPr>
        <w:t>. Министерством по делам гражданской обороны и чрезвычайным ситуациям Республики Татарстан при осуществлении следующих функций:</w:t>
      </w:r>
    </w:p>
    <w:p w:rsidR="006811A9" w:rsidRPr="006811A9" w:rsidRDefault="006811A9" w:rsidP="008442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организацией и проведением мероприятий в области гражданской обороны (02.01.01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в области предупреждения и ликвидации чрезвычайных ситуаций межмуниципального и регионального характера (02.01.02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обеспечением пожарной безопасности Республики Татарстан (02.01.03 &lt;*&gt;);</w:t>
      </w:r>
    </w:p>
    <w:p w:rsidR="006811A9" w:rsidRPr="006811A9" w:rsidRDefault="004E5277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="006811A9" w:rsidRPr="006811A9">
        <w:rPr>
          <w:sz w:val="28"/>
          <w:szCs w:val="28"/>
        </w:rPr>
        <w:t>. Министерством промышленности и торговли Республики Татарстан при осуществлении следующих функций: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энерго- и ресурсосбережением (01.14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промышленностью (03.01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</w:t>
      </w:r>
      <w:r w:rsidR="004E5277">
        <w:rPr>
          <w:sz w:val="28"/>
          <w:szCs w:val="28"/>
        </w:rPr>
        <w:t>3</w:t>
      </w:r>
      <w:r w:rsidRPr="006811A9">
        <w:rPr>
          <w:sz w:val="28"/>
          <w:szCs w:val="28"/>
        </w:rPr>
        <w:t>. Министерством строительства, архитектуры и жилищно-коммунального хозяйства Республики Татарстан при осуществлении следующих функций: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градостроительством (01.05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территориальное планирование (01.05.01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строительством, капитальным ремонтом и реконструкцией объектов (01.05.03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</w:t>
      </w:r>
      <w:r w:rsidR="004E5277">
        <w:rPr>
          <w:sz w:val="28"/>
          <w:szCs w:val="28"/>
        </w:rPr>
        <w:t>4</w:t>
      </w:r>
      <w:r w:rsidRPr="006811A9">
        <w:rPr>
          <w:sz w:val="28"/>
          <w:szCs w:val="28"/>
        </w:rPr>
        <w:t>. Министерством финансов Республики Татарстан при осуществлении функции управления государственными финансами (01.02 &lt;*&gt;);</w:t>
      </w:r>
    </w:p>
    <w:p w:rsid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</w:t>
      </w:r>
      <w:r w:rsidR="004E5277">
        <w:rPr>
          <w:sz w:val="28"/>
          <w:szCs w:val="28"/>
        </w:rPr>
        <w:t>5</w:t>
      </w:r>
      <w:r w:rsidRPr="006811A9">
        <w:rPr>
          <w:sz w:val="28"/>
          <w:szCs w:val="28"/>
        </w:rPr>
        <w:t>. 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3.2.6. Министерством экономики Республики Татарстан при осуществлении следующих функций: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социально-экономическое программирование (01.01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регулирование в области инвестиционной деятельности (01.09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развитием инновационной деятельности (01.11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управление формированием государственных информационных ресурсов Республики Татарстан (01.15.01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lastRenderedPageBreak/>
        <w:t>3.2.</w:t>
      </w:r>
      <w:r w:rsidR="004E5277">
        <w:rPr>
          <w:sz w:val="28"/>
          <w:szCs w:val="28"/>
        </w:rPr>
        <w:t>7</w:t>
      </w:r>
      <w:r w:rsidRPr="006811A9">
        <w:rPr>
          <w:sz w:val="28"/>
          <w:szCs w:val="28"/>
        </w:rPr>
        <w:t>. Министерством юстиции Республики Татарстан при осуществлении функции управления в области юстиции (02.03 &lt;*&gt;);</w:t>
      </w:r>
    </w:p>
    <w:p w:rsidR="006811A9" w:rsidRP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3.2.8. Государственным комитетом Республики Татарстан по архивному делу при осуществлении функции управления архивным делом (01.17 &lt;*&gt;);</w:t>
      </w:r>
    </w:p>
    <w:p w:rsidR="006811A9" w:rsidRPr="006811A9" w:rsidRDefault="004E5277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3.2.9</w:t>
      </w:r>
      <w:r w:rsidR="006811A9" w:rsidRPr="006811A9">
        <w:rPr>
          <w:sz w:val="28"/>
          <w:szCs w:val="28"/>
        </w:rPr>
        <w:t>. Агентством инвестиционного развития Республики Татарстан при осуществлении функции управления развитием инвестиционной деятельности в области государственно-частного партнерства и частных инвестиций, комплексного сопровождения реализации инвестиционных проектов (01.10 &lt;*&gt;);</w:t>
      </w:r>
    </w:p>
    <w:p w:rsidR="006811A9" w:rsidRDefault="006811A9" w:rsidP="004E5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1A9">
        <w:rPr>
          <w:sz w:val="28"/>
          <w:szCs w:val="28"/>
        </w:rPr>
        <w:t>3.2.1</w:t>
      </w:r>
      <w:r w:rsidR="004E5277">
        <w:rPr>
          <w:sz w:val="28"/>
          <w:szCs w:val="28"/>
        </w:rPr>
        <w:t>0</w:t>
      </w:r>
      <w:r w:rsidRPr="006811A9">
        <w:rPr>
          <w:sz w:val="28"/>
          <w:szCs w:val="28"/>
        </w:rPr>
        <w:t>. Комитетом Республики Татарстан по охране объектов культурного наследия при осуществлении функции сохранения, использования и популяризации объектов культурного наследия, находящихся в собственности Республики Татарстан (04.03.03 &lt;*&gt;).</w:t>
      </w:r>
      <w:r w:rsidR="004E5277">
        <w:rPr>
          <w:sz w:val="28"/>
          <w:szCs w:val="28"/>
        </w:rPr>
        <w:t>»;</w:t>
      </w:r>
    </w:p>
    <w:p w:rsidR="0081220F" w:rsidRDefault="0081220F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в </w:t>
      </w:r>
      <w:hyperlink r:id="rId45" w:anchor="/document/8137487/entry/1033" w:history="1">
        <w:r w:rsidR="00F43412">
          <w:rPr>
            <w:rStyle w:val="a4"/>
            <w:color w:val="auto"/>
            <w:sz w:val="28"/>
            <w:szCs w:val="28"/>
            <w:u w:val="none"/>
          </w:rPr>
          <w:t>пункт</w:t>
        </w:r>
        <w:r>
          <w:rPr>
            <w:rStyle w:val="a4"/>
            <w:color w:val="auto"/>
            <w:sz w:val="28"/>
            <w:szCs w:val="28"/>
            <w:u w:val="none"/>
          </w:rPr>
          <w:t>е</w:t>
        </w:r>
        <w:r w:rsidR="003966B4" w:rsidRPr="00F43412">
          <w:rPr>
            <w:rStyle w:val="a4"/>
            <w:color w:val="auto"/>
            <w:sz w:val="28"/>
            <w:szCs w:val="28"/>
            <w:u w:val="none"/>
          </w:rPr>
          <w:t xml:space="preserve"> 3.3</w:t>
        </w:r>
      </w:hyperlink>
      <w:r>
        <w:rPr>
          <w:rStyle w:val="a4"/>
          <w:color w:val="auto"/>
          <w:sz w:val="28"/>
          <w:szCs w:val="28"/>
          <w:u w:val="none"/>
        </w:rPr>
        <w:t>:</w:t>
      </w:r>
    </w:p>
    <w:p w:rsidR="0081220F" w:rsidRDefault="0081220F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 xml:space="preserve">подпункт 3.3.27 после слов «Федеральным законом» дополнить словами «от </w:t>
      </w:r>
      <w:r w:rsidRPr="0081220F">
        <w:rPr>
          <w:rStyle w:val="a4"/>
          <w:color w:val="auto"/>
          <w:sz w:val="28"/>
          <w:szCs w:val="28"/>
          <w:u w:val="none"/>
        </w:rPr>
        <w:t>24</w:t>
      </w:r>
      <w:r>
        <w:rPr>
          <w:rStyle w:val="a4"/>
          <w:color w:val="auto"/>
          <w:sz w:val="28"/>
          <w:szCs w:val="28"/>
          <w:u w:val="none"/>
        </w:rPr>
        <w:t xml:space="preserve"> июля </w:t>
      </w:r>
      <w:r w:rsidRPr="0081220F">
        <w:rPr>
          <w:rStyle w:val="a4"/>
          <w:color w:val="auto"/>
          <w:sz w:val="28"/>
          <w:szCs w:val="28"/>
          <w:u w:val="none"/>
        </w:rPr>
        <w:t xml:space="preserve">2002 </w:t>
      </w:r>
      <w:r>
        <w:rPr>
          <w:rStyle w:val="a4"/>
          <w:color w:val="auto"/>
          <w:sz w:val="28"/>
          <w:szCs w:val="28"/>
          <w:u w:val="none"/>
        </w:rPr>
        <w:t>года №</w:t>
      </w:r>
      <w:r w:rsidRPr="0081220F">
        <w:rPr>
          <w:rStyle w:val="a4"/>
          <w:color w:val="auto"/>
          <w:sz w:val="28"/>
          <w:szCs w:val="28"/>
          <w:u w:val="none"/>
        </w:rPr>
        <w:t xml:space="preserve"> 101-ФЗ</w:t>
      </w:r>
      <w:r>
        <w:rPr>
          <w:rStyle w:val="a4"/>
          <w:color w:val="auto"/>
          <w:sz w:val="28"/>
          <w:szCs w:val="28"/>
          <w:u w:val="none"/>
        </w:rPr>
        <w:t>»;</w:t>
      </w:r>
    </w:p>
    <w:p w:rsidR="0081220F" w:rsidRDefault="0081220F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 xml:space="preserve">абзац третий подпункта 3.3.32 </w:t>
      </w:r>
      <w:r w:rsidRPr="0081220F">
        <w:rPr>
          <w:rStyle w:val="a4"/>
          <w:color w:val="auto"/>
          <w:sz w:val="28"/>
          <w:szCs w:val="28"/>
          <w:u w:val="none"/>
        </w:rPr>
        <w:t>после слов «Федеральным законом» дополнить словами</w:t>
      </w:r>
      <w:r>
        <w:rPr>
          <w:rStyle w:val="a4"/>
          <w:color w:val="auto"/>
          <w:sz w:val="28"/>
          <w:szCs w:val="28"/>
          <w:u w:val="none"/>
        </w:rPr>
        <w:t xml:space="preserve"> «от 14 ноября 2002 года № 161-ФЗ»;</w:t>
      </w:r>
    </w:p>
    <w:p w:rsidR="0081220F" w:rsidRDefault="0081220F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 xml:space="preserve">абзац второй подпункта 3.3.50 </w:t>
      </w:r>
      <w:r w:rsidRPr="0081220F">
        <w:rPr>
          <w:rStyle w:val="a4"/>
          <w:color w:val="auto"/>
          <w:sz w:val="28"/>
          <w:szCs w:val="28"/>
          <w:u w:val="none"/>
        </w:rPr>
        <w:t>после слов «Федеральным законом» дополнить словами «от</w:t>
      </w:r>
      <w:r>
        <w:rPr>
          <w:rStyle w:val="a4"/>
          <w:color w:val="auto"/>
          <w:sz w:val="28"/>
          <w:szCs w:val="28"/>
          <w:u w:val="none"/>
        </w:rPr>
        <w:t xml:space="preserve"> 26 декабря 1995 года № 208-ФЗ»;</w:t>
      </w:r>
    </w:p>
    <w:p w:rsidR="00DF56D8" w:rsidRDefault="00DF56D8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>подпункт 3.3.102</w:t>
      </w:r>
      <w:r>
        <w:rPr>
          <w:rStyle w:val="a4"/>
          <w:color w:val="auto"/>
          <w:sz w:val="28"/>
          <w:szCs w:val="28"/>
          <w:u w:val="none"/>
          <w:vertAlign w:val="superscript"/>
        </w:rPr>
        <w:t xml:space="preserve">1 </w:t>
      </w:r>
      <w:r w:rsidRPr="00DF56D8">
        <w:rPr>
          <w:rStyle w:val="a4"/>
          <w:color w:val="auto"/>
          <w:sz w:val="28"/>
          <w:szCs w:val="28"/>
          <w:u w:val="none"/>
        </w:rPr>
        <w:t xml:space="preserve">считать </w:t>
      </w:r>
      <w:r>
        <w:rPr>
          <w:rStyle w:val="a4"/>
          <w:color w:val="auto"/>
          <w:sz w:val="28"/>
          <w:szCs w:val="28"/>
          <w:u w:val="none"/>
        </w:rPr>
        <w:t>под</w:t>
      </w:r>
      <w:r w:rsidRPr="00DF56D8">
        <w:rPr>
          <w:rStyle w:val="a4"/>
          <w:color w:val="auto"/>
          <w:sz w:val="28"/>
          <w:szCs w:val="28"/>
          <w:u w:val="none"/>
        </w:rPr>
        <w:t>пунктом</w:t>
      </w:r>
      <w:r>
        <w:rPr>
          <w:rStyle w:val="a4"/>
          <w:color w:val="auto"/>
          <w:sz w:val="28"/>
          <w:szCs w:val="28"/>
          <w:u w:val="none"/>
        </w:rPr>
        <w:t xml:space="preserve"> 3.3.103;</w:t>
      </w:r>
    </w:p>
    <w:p w:rsidR="00DF56D8" w:rsidRDefault="00DF56D8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 xml:space="preserve">подпункт </w:t>
      </w:r>
      <w:r w:rsidRPr="00DF56D8">
        <w:rPr>
          <w:rStyle w:val="a4"/>
          <w:color w:val="auto"/>
          <w:sz w:val="28"/>
          <w:szCs w:val="28"/>
          <w:u w:val="none"/>
        </w:rPr>
        <w:t>3.3.102</w:t>
      </w:r>
      <w:r>
        <w:rPr>
          <w:rStyle w:val="a4"/>
          <w:color w:val="auto"/>
          <w:sz w:val="28"/>
          <w:szCs w:val="28"/>
          <w:u w:val="none"/>
          <w:vertAlign w:val="superscript"/>
        </w:rPr>
        <w:t>2</w:t>
      </w:r>
      <w:r w:rsidRPr="00DF56D8">
        <w:t xml:space="preserve"> </w:t>
      </w:r>
      <w:r w:rsidRPr="00DF56D8">
        <w:rPr>
          <w:rStyle w:val="a4"/>
          <w:color w:val="auto"/>
          <w:sz w:val="28"/>
          <w:szCs w:val="28"/>
          <w:u w:val="none"/>
        </w:rPr>
        <w:t xml:space="preserve">считать </w:t>
      </w:r>
      <w:r>
        <w:rPr>
          <w:rStyle w:val="a4"/>
          <w:color w:val="auto"/>
          <w:sz w:val="28"/>
          <w:szCs w:val="28"/>
          <w:u w:val="none"/>
        </w:rPr>
        <w:t>под</w:t>
      </w:r>
      <w:r w:rsidRPr="00DF56D8">
        <w:rPr>
          <w:rStyle w:val="a4"/>
          <w:color w:val="auto"/>
          <w:sz w:val="28"/>
          <w:szCs w:val="28"/>
          <w:u w:val="none"/>
        </w:rPr>
        <w:t>пунктом 3.3.10</w:t>
      </w:r>
      <w:r>
        <w:rPr>
          <w:rStyle w:val="a4"/>
          <w:color w:val="auto"/>
          <w:sz w:val="28"/>
          <w:szCs w:val="28"/>
          <w:u w:val="none"/>
        </w:rPr>
        <w:t>4</w:t>
      </w:r>
      <w:r w:rsidRPr="00DF56D8">
        <w:rPr>
          <w:rStyle w:val="a4"/>
          <w:color w:val="auto"/>
          <w:sz w:val="28"/>
          <w:szCs w:val="28"/>
          <w:u w:val="none"/>
        </w:rPr>
        <w:t>;</w:t>
      </w:r>
    </w:p>
    <w:p w:rsidR="00DF56D8" w:rsidRPr="00DF56D8" w:rsidRDefault="00DF56D8" w:rsidP="00DF56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color w:val="auto"/>
          <w:sz w:val="28"/>
          <w:szCs w:val="28"/>
          <w:u w:val="none"/>
        </w:rPr>
        <w:t xml:space="preserve">подпункт </w:t>
      </w:r>
      <w:r w:rsidRPr="00DF56D8">
        <w:rPr>
          <w:rStyle w:val="a4"/>
          <w:color w:val="auto"/>
          <w:sz w:val="28"/>
          <w:szCs w:val="28"/>
          <w:u w:val="none"/>
        </w:rPr>
        <w:t>3.3.</w:t>
      </w:r>
      <w:r>
        <w:rPr>
          <w:rStyle w:val="a4"/>
          <w:color w:val="auto"/>
          <w:sz w:val="28"/>
          <w:szCs w:val="28"/>
          <w:u w:val="none"/>
        </w:rPr>
        <w:t>102</w:t>
      </w:r>
      <w:r>
        <w:rPr>
          <w:rStyle w:val="a4"/>
          <w:color w:val="auto"/>
          <w:sz w:val="28"/>
          <w:szCs w:val="28"/>
          <w:u w:val="none"/>
          <w:vertAlign w:val="superscript"/>
        </w:rPr>
        <w:t>3</w:t>
      </w:r>
      <w:r>
        <w:rPr>
          <w:rStyle w:val="a4"/>
          <w:color w:val="auto"/>
          <w:sz w:val="28"/>
          <w:szCs w:val="28"/>
          <w:u w:val="none"/>
        </w:rPr>
        <w:t xml:space="preserve"> </w:t>
      </w:r>
      <w:r w:rsidRPr="00DF56D8">
        <w:rPr>
          <w:sz w:val="28"/>
          <w:szCs w:val="28"/>
        </w:rPr>
        <w:t>считать подпунктом 3.3.10</w:t>
      </w:r>
      <w:r>
        <w:rPr>
          <w:sz w:val="28"/>
          <w:szCs w:val="28"/>
        </w:rPr>
        <w:t>5</w:t>
      </w:r>
      <w:r w:rsidRPr="00DF56D8">
        <w:rPr>
          <w:sz w:val="28"/>
          <w:szCs w:val="28"/>
        </w:rPr>
        <w:t>;</w:t>
      </w:r>
    </w:p>
    <w:p w:rsidR="00DF56D8" w:rsidRPr="00DF56D8" w:rsidRDefault="00DF56D8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 xml:space="preserve">подпункт </w:t>
      </w:r>
      <w:r w:rsidRPr="00DF56D8">
        <w:rPr>
          <w:rStyle w:val="a4"/>
          <w:color w:val="auto"/>
          <w:sz w:val="28"/>
          <w:szCs w:val="28"/>
          <w:u w:val="none"/>
        </w:rPr>
        <w:t>3.3.102</w:t>
      </w:r>
      <w:r>
        <w:rPr>
          <w:rStyle w:val="a4"/>
          <w:color w:val="auto"/>
          <w:sz w:val="28"/>
          <w:szCs w:val="28"/>
          <w:u w:val="none"/>
          <w:vertAlign w:val="superscript"/>
        </w:rPr>
        <w:t>4</w:t>
      </w:r>
      <w:r>
        <w:rPr>
          <w:rStyle w:val="a4"/>
          <w:color w:val="auto"/>
          <w:sz w:val="28"/>
          <w:szCs w:val="28"/>
          <w:u w:val="none"/>
        </w:rPr>
        <w:t xml:space="preserve"> </w:t>
      </w:r>
      <w:r w:rsidRPr="00DF56D8">
        <w:rPr>
          <w:sz w:val="28"/>
          <w:szCs w:val="28"/>
        </w:rPr>
        <w:t>считать подпунктом 3.3.10</w:t>
      </w:r>
      <w:r>
        <w:rPr>
          <w:sz w:val="28"/>
          <w:szCs w:val="28"/>
        </w:rPr>
        <w:t>6</w:t>
      </w:r>
      <w:r w:rsidRPr="00DF56D8">
        <w:rPr>
          <w:sz w:val="28"/>
          <w:szCs w:val="28"/>
        </w:rPr>
        <w:t>;</w:t>
      </w:r>
    </w:p>
    <w:p w:rsidR="00DF56D8" w:rsidRDefault="00DF56D8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>дополнить подпунктом 3.3.107 следующего содержания:</w:t>
      </w:r>
    </w:p>
    <w:p w:rsidR="00DF56D8" w:rsidRDefault="00DF56D8" w:rsidP="00DF56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700">
        <w:rPr>
          <w:rFonts w:ascii="Times New Roman" w:eastAsia="Calibri" w:hAnsi="Times New Roman" w:cs="Times New Roman"/>
          <w:sz w:val="28"/>
          <w:szCs w:val="28"/>
        </w:rPr>
        <w:t>«3.3.10</w:t>
      </w:r>
      <w:r w:rsidR="0069573E">
        <w:rPr>
          <w:rFonts w:ascii="Times New Roman" w:eastAsia="Calibri" w:hAnsi="Times New Roman" w:cs="Times New Roman"/>
          <w:sz w:val="28"/>
          <w:szCs w:val="28"/>
        </w:rPr>
        <w:t>7.</w:t>
      </w:r>
      <w:r w:rsidRPr="00270700">
        <w:rPr>
          <w:rFonts w:ascii="Times New Roman" w:eastAsia="Calibri" w:hAnsi="Times New Roman" w:cs="Times New Roman"/>
          <w:sz w:val="28"/>
          <w:szCs w:val="28"/>
        </w:rPr>
        <w:t xml:space="preserve"> Организует реализацию мероприятий, целью которых является установление границы между Республикой Татарстан и сопредельными субъектами Российской Федерации, в том числе осуществляет согласование координатного описания указанной границы.»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56D8" w:rsidRPr="00DF56D8" w:rsidRDefault="0069573E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Fonts w:eastAsia="Calibri"/>
          <w:sz w:val="28"/>
          <w:szCs w:val="28"/>
        </w:rPr>
        <w:t xml:space="preserve">подпункт </w:t>
      </w:r>
      <w:r w:rsidR="00DF56D8">
        <w:rPr>
          <w:rStyle w:val="a4"/>
          <w:color w:val="auto"/>
          <w:sz w:val="28"/>
          <w:szCs w:val="28"/>
          <w:u w:val="none"/>
        </w:rPr>
        <w:t xml:space="preserve">3.3.103 </w:t>
      </w:r>
      <w:r>
        <w:rPr>
          <w:rStyle w:val="a4"/>
          <w:color w:val="auto"/>
          <w:sz w:val="28"/>
          <w:szCs w:val="28"/>
          <w:u w:val="none"/>
        </w:rPr>
        <w:t xml:space="preserve">считать подпунктом </w:t>
      </w:r>
      <w:r w:rsidR="00DF56D8">
        <w:rPr>
          <w:rStyle w:val="a4"/>
          <w:color w:val="auto"/>
          <w:sz w:val="28"/>
          <w:szCs w:val="28"/>
          <w:u w:val="none"/>
        </w:rPr>
        <w:t>3.3.10</w:t>
      </w:r>
      <w:r>
        <w:rPr>
          <w:rStyle w:val="a4"/>
          <w:color w:val="auto"/>
          <w:sz w:val="28"/>
          <w:szCs w:val="28"/>
          <w:u w:val="none"/>
        </w:rPr>
        <w:t>8</w:t>
      </w:r>
      <w:r w:rsidR="00DF56D8">
        <w:rPr>
          <w:rStyle w:val="a4"/>
          <w:color w:val="auto"/>
          <w:sz w:val="28"/>
          <w:szCs w:val="28"/>
          <w:u w:val="none"/>
        </w:rPr>
        <w:t xml:space="preserve">. </w:t>
      </w:r>
    </w:p>
    <w:p w:rsidR="00EF1870" w:rsidRDefault="00EF1870" w:rsidP="006811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auto"/>
          <w:sz w:val="28"/>
          <w:szCs w:val="28"/>
          <w:u w:val="none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1E26E1" w:rsidRPr="00A42526" w:rsidTr="00314C3C">
        <w:tc>
          <w:tcPr>
            <w:tcW w:w="3333" w:type="pct"/>
            <w:shd w:val="clear" w:color="auto" w:fill="FFFFFF"/>
            <w:vAlign w:val="bottom"/>
            <w:hideMark/>
          </w:tcPr>
          <w:p w:rsidR="00270700" w:rsidRDefault="00270700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00" w:rsidRDefault="00270700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2526" w:rsidRPr="00A42526" w:rsidRDefault="00A42526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Премьер-министр</w:t>
            </w: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42526" w:rsidRPr="00A42526" w:rsidRDefault="00103F90" w:rsidP="0031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Песошин</w:t>
            </w:r>
          </w:p>
        </w:tc>
      </w:tr>
    </w:tbl>
    <w:p w:rsidR="00314C3C" w:rsidRDefault="00314C3C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B8" w:rsidRDefault="001109B8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322" w:rsidRDefault="00131322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412" w:rsidRPr="00F43412" w:rsidRDefault="00F43412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F43412" w:rsidRPr="00F43412" w:rsidSect="002E349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36" w:rsidRDefault="00464A36" w:rsidP="007D4AC7">
      <w:pPr>
        <w:spacing w:after="0" w:line="240" w:lineRule="auto"/>
      </w:pPr>
      <w:r>
        <w:separator/>
      </w:r>
    </w:p>
  </w:endnote>
  <w:endnote w:type="continuationSeparator" w:id="0">
    <w:p w:rsidR="00464A36" w:rsidRDefault="00464A36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36" w:rsidRDefault="00464A36" w:rsidP="007D4AC7">
      <w:pPr>
        <w:spacing w:after="0" w:line="240" w:lineRule="auto"/>
      </w:pPr>
      <w:r>
        <w:separator/>
      </w:r>
    </w:p>
  </w:footnote>
  <w:footnote w:type="continuationSeparator" w:id="0">
    <w:p w:rsidR="00464A36" w:rsidRDefault="00464A36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4385A"/>
    <w:rsid w:val="00103BC7"/>
    <w:rsid w:val="00103F90"/>
    <w:rsid w:val="00104348"/>
    <w:rsid w:val="001109B8"/>
    <w:rsid w:val="00117E78"/>
    <w:rsid w:val="001259F7"/>
    <w:rsid w:val="00131322"/>
    <w:rsid w:val="00135797"/>
    <w:rsid w:val="00145F1D"/>
    <w:rsid w:val="0015276C"/>
    <w:rsid w:val="00152B62"/>
    <w:rsid w:val="001E26E1"/>
    <w:rsid w:val="00215622"/>
    <w:rsid w:val="0023298F"/>
    <w:rsid w:val="00270700"/>
    <w:rsid w:val="00272571"/>
    <w:rsid w:val="002D29EA"/>
    <w:rsid w:val="002E349B"/>
    <w:rsid w:val="002E39E3"/>
    <w:rsid w:val="00305606"/>
    <w:rsid w:val="00314C3C"/>
    <w:rsid w:val="00314C67"/>
    <w:rsid w:val="003966B4"/>
    <w:rsid w:val="003C48C9"/>
    <w:rsid w:val="00403A50"/>
    <w:rsid w:val="004333C6"/>
    <w:rsid w:val="00464A36"/>
    <w:rsid w:val="00472E48"/>
    <w:rsid w:val="004C33D4"/>
    <w:rsid w:val="004E5277"/>
    <w:rsid w:val="00506812"/>
    <w:rsid w:val="0058419B"/>
    <w:rsid w:val="006105EE"/>
    <w:rsid w:val="00616845"/>
    <w:rsid w:val="0065074C"/>
    <w:rsid w:val="00670F48"/>
    <w:rsid w:val="00671B70"/>
    <w:rsid w:val="006811A9"/>
    <w:rsid w:val="006837CB"/>
    <w:rsid w:val="0069573E"/>
    <w:rsid w:val="006C29A9"/>
    <w:rsid w:val="006D10A4"/>
    <w:rsid w:val="006D505C"/>
    <w:rsid w:val="00780B28"/>
    <w:rsid w:val="007D4AC7"/>
    <w:rsid w:val="007E4DBC"/>
    <w:rsid w:val="0081220F"/>
    <w:rsid w:val="0084420C"/>
    <w:rsid w:val="008915DC"/>
    <w:rsid w:val="008C06E8"/>
    <w:rsid w:val="008F4F50"/>
    <w:rsid w:val="00916E88"/>
    <w:rsid w:val="009315CE"/>
    <w:rsid w:val="00934143"/>
    <w:rsid w:val="00934C97"/>
    <w:rsid w:val="00940056"/>
    <w:rsid w:val="009554E4"/>
    <w:rsid w:val="009762E0"/>
    <w:rsid w:val="00993501"/>
    <w:rsid w:val="009A5368"/>
    <w:rsid w:val="009F04A6"/>
    <w:rsid w:val="009F228A"/>
    <w:rsid w:val="00A378A8"/>
    <w:rsid w:val="00A42526"/>
    <w:rsid w:val="00A870BB"/>
    <w:rsid w:val="00AB0B2A"/>
    <w:rsid w:val="00B25D9D"/>
    <w:rsid w:val="00B320F8"/>
    <w:rsid w:val="00B64B51"/>
    <w:rsid w:val="00B67E44"/>
    <w:rsid w:val="00B801E7"/>
    <w:rsid w:val="00B83E74"/>
    <w:rsid w:val="00B970CC"/>
    <w:rsid w:val="00B97969"/>
    <w:rsid w:val="00BB6F83"/>
    <w:rsid w:val="00C03CB2"/>
    <w:rsid w:val="00C353C5"/>
    <w:rsid w:val="00C76EF4"/>
    <w:rsid w:val="00C93F32"/>
    <w:rsid w:val="00CD2175"/>
    <w:rsid w:val="00CE796B"/>
    <w:rsid w:val="00D04DD4"/>
    <w:rsid w:val="00D17FB3"/>
    <w:rsid w:val="00D20A48"/>
    <w:rsid w:val="00D23DAF"/>
    <w:rsid w:val="00D3280E"/>
    <w:rsid w:val="00D40CC6"/>
    <w:rsid w:val="00D43BC3"/>
    <w:rsid w:val="00D4765C"/>
    <w:rsid w:val="00D674D7"/>
    <w:rsid w:val="00D70315"/>
    <w:rsid w:val="00D73FE6"/>
    <w:rsid w:val="00D746F9"/>
    <w:rsid w:val="00D759FA"/>
    <w:rsid w:val="00D85F1D"/>
    <w:rsid w:val="00D90938"/>
    <w:rsid w:val="00D94F1A"/>
    <w:rsid w:val="00DA5B1A"/>
    <w:rsid w:val="00DF56D8"/>
    <w:rsid w:val="00E33CF6"/>
    <w:rsid w:val="00E867E4"/>
    <w:rsid w:val="00EA5D78"/>
    <w:rsid w:val="00EF1870"/>
    <w:rsid w:val="00F03971"/>
    <w:rsid w:val="00F2485F"/>
    <w:rsid w:val="00F43412"/>
    <w:rsid w:val="00F45298"/>
    <w:rsid w:val="00F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E648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811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ЛысенкоА.Д.</cp:lastModifiedBy>
  <cp:revision>6</cp:revision>
  <cp:lastPrinted>2021-09-06T06:59:00Z</cp:lastPrinted>
  <dcterms:created xsi:type="dcterms:W3CDTF">2021-12-23T09:33:00Z</dcterms:created>
  <dcterms:modified xsi:type="dcterms:W3CDTF">2022-01-28T07:38:00Z</dcterms:modified>
</cp:coreProperties>
</file>