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671E0B" w:rsidRDefault="00671E0B" w:rsidP="004F6268">
      <w:pPr>
        <w:jc w:val="right"/>
        <w:rPr>
          <w:sz w:val="28"/>
          <w:szCs w:val="28"/>
        </w:rPr>
      </w:pPr>
    </w:p>
    <w:p w:rsidR="00671E0B" w:rsidRPr="00671E0B" w:rsidRDefault="00671E0B" w:rsidP="00671E0B">
      <w:pPr>
        <w:jc w:val="center"/>
        <w:rPr>
          <w:i/>
          <w:color w:val="FF0000"/>
          <w:sz w:val="28"/>
          <w:szCs w:val="28"/>
          <w:u w:val="single"/>
        </w:rPr>
      </w:pPr>
      <w:r w:rsidRPr="00671E0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71E0B" w:rsidRPr="00671E0B" w:rsidRDefault="00671E0B" w:rsidP="00671E0B">
      <w:pPr>
        <w:jc w:val="center"/>
        <w:rPr>
          <w:i/>
          <w:color w:val="FF0000"/>
          <w:sz w:val="28"/>
          <w:szCs w:val="28"/>
          <w:u w:val="single"/>
        </w:rPr>
      </w:pPr>
      <w:r w:rsidRPr="00671E0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71E0B" w:rsidRPr="00671E0B" w:rsidRDefault="00671E0B" w:rsidP="00671E0B">
      <w:pPr>
        <w:jc w:val="center"/>
        <w:rPr>
          <w:i/>
          <w:color w:val="FF0000"/>
          <w:sz w:val="28"/>
          <w:szCs w:val="28"/>
          <w:u w:val="single"/>
        </w:rPr>
      </w:pPr>
      <w:r w:rsidRPr="00671E0B">
        <w:rPr>
          <w:i/>
          <w:color w:val="FF0000"/>
          <w:sz w:val="28"/>
          <w:szCs w:val="28"/>
          <w:u w:val="single"/>
        </w:rPr>
        <w:t xml:space="preserve">с 1 по </w:t>
      </w:r>
      <w:r>
        <w:rPr>
          <w:i/>
          <w:color w:val="FF0000"/>
          <w:sz w:val="28"/>
          <w:szCs w:val="28"/>
          <w:u w:val="single"/>
        </w:rPr>
        <w:t xml:space="preserve">8 </w:t>
      </w:r>
      <w:bookmarkStart w:id="0" w:name="_GoBack"/>
      <w:bookmarkEnd w:id="0"/>
      <w:r w:rsidRPr="00671E0B">
        <w:rPr>
          <w:i/>
          <w:color w:val="FF0000"/>
          <w:sz w:val="28"/>
          <w:szCs w:val="28"/>
          <w:u w:val="single"/>
        </w:rPr>
        <w:t>марта</w:t>
      </w:r>
      <w:r w:rsidRPr="00671E0B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671E0B" w:rsidRPr="00671E0B" w:rsidRDefault="00671E0B" w:rsidP="00671E0B">
      <w:pPr>
        <w:jc w:val="center"/>
        <w:rPr>
          <w:i/>
          <w:color w:val="FF0000"/>
          <w:sz w:val="28"/>
          <w:szCs w:val="28"/>
          <w:u w:val="single"/>
        </w:rPr>
      </w:pPr>
      <w:r w:rsidRPr="00671E0B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671E0B" w:rsidRDefault="00671E0B" w:rsidP="00671E0B">
      <w:pPr>
        <w:jc w:val="center"/>
        <w:rPr>
          <w:sz w:val="28"/>
          <w:szCs w:val="28"/>
        </w:rPr>
      </w:pPr>
      <w:r w:rsidRPr="00671E0B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671E0B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671E0B">
        <w:rPr>
          <w:sz w:val="28"/>
          <w:szCs w:val="28"/>
        </w:rPr>
        <w:t>).</w:t>
      </w:r>
    </w:p>
    <w:p w:rsidR="00671E0B" w:rsidRPr="004F6268" w:rsidRDefault="00671E0B" w:rsidP="00671E0B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1E615C" w:rsidRPr="001E615C" w:rsidRDefault="004F6268" w:rsidP="001E615C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E615C" w:rsidRPr="001E615C">
        <w:rPr>
          <w:sz w:val="28"/>
          <w:szCs w:val="28"/>
        </w:rPr>
        <w:t xml:space="preserve">Азнакаевском, Альметьевском, </w:t>
      </w:r>
    </w:p>
    <w:p w:rsidR="001E615C" w:rsidRPr="001E615C" w:rsidRDefault="001E615C" w:rsidP="001E615C">
      <w:pPr>
        <w:rPr>
          <w:sz w:val="28"/>
          <w:szCs w:val="28"/>
        </w:rPr>
      </w:pPr>
      <w:r w:rsidRPr="001E615C">
        <w:rPr>
          <w:sz w:val="28"/>
          <w:szCs w:val="28"/>
        </w:rPr>
        <w:t xml:space="preserve">Бугульминском, Лениногорском, </w:t>
      </w:r>
    </w:p>
    <w:p w:rsidR="00D86CC3" w:rsidRDefault="001E615C" w:rsidP="001E615C">
      <w:pPr>
        <w:rPr>
          <w:sz w:val="28"/>
          <w:szCs w:val="28"/>
        </w:rPr>
      </w:pPr>
      <w:r w:rsidRPr="001E615C">
        <w:rPr>
          <w:sz w:val="28"/>
          <w:szCs w:val="28"/>
        </w:rPr>
        <w:t>Нурлатском, Черемшанском</w:t>
      </w:r>
    </w:p>
    <w:p w:rsidR="00D86CC3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DD090C" w:rsidRDefault="00761CF8" w:rsidP="00DD090C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DD090C">
        <w:rPr>
          <w:sz w:val="28"/>
        </w:rPr>
        <w:t>52,9952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DD090C" w:rsidRPr="00DD090C">
        <w:rPr>
          <w:sz w:val="28"/>
        </w:rPr>
        <w:t>Азнакаевском, Альметьевском, Бугульминском, Лениногорском, Нурлатском, Черемшанском</w:t>
      </w:r>
      <w:r w:rsidR="00882A53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DD090C" w:rsidRPr="004F6268" w:rsidTr="00FA364F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16:02:040105:279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0,7238</w:t>
            </w:r>
          </w:p>
        </w:tc>
        <w:tc>
          <w:tcPr>
            <w:tcW w:w="3260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Азнакаевский</w:t>
            </w:r>
          </w:p>
        </w:tc>
      </w:tr>
      <w:tr w:rsidR="00DD090C" w:rsidRPr="004F6268" w:rsidTr="002E05EA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16:07:160004:724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0,2032</w:t>
            </w:r>
          </w:p>
        </w:tc>
        <w:tc>
          <w:tcPr>
            <w:tcW w:w="3260" w:type="dxa"/>
            <w:vMerge w:val="restart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Альметьевский</w:t>
            </w:r>
          </w:p>
        </w:tc>
      </w:tr>
      <w:tr w:rsidR="00DD090C" w:rsidRPr="004F6268" w:rsidTr="002E05EA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16:07:160004:725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0,3221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2E05EA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16:07:160004:726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0,2132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2E05EA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16:07:000000:8616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7,86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6E1685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16:13:120504:519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2,6186</w:t>
            </w:r>
          </w:p>
        </w:tc>
        <w:tc>
          <w:tcPr>
            <w:tcW w:w="3260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Бугульминский</w:t>
            </w: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16:25:070201:362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0,0455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Лениногорский</w:t>
            </w: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16:25:070201:363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0,2181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16:25:070201:586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25,2903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16:25:070202:108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0,1219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16:25:130302:125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2,0709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16:25:130302:126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4,0706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16:25:030303:798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0,713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16:25:080506:443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2,104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16:25:080506:444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1,254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16:25:080506:445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2,1612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E1773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16:25:080506:446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0,4808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743168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16:32:120702:694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0,1537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Нурлатский</w:t>
            </w:r>
          </w:p>
        </w:tc>
      </w:tr>
      <w:tr w:rsidR="00DD090C" w:rsidRPr="004F6268" w:rsidTr="00743168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16:32:060906:254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0,8167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136BA6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16:41:050503:292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1,0981</w:t>
            </w:r>
          </w:p>
        </w:tc>
        <w:tc>
          <w:tcPr>
            <w:tcW w:w="3260" w:type="dxa"/>
            <w:vMerge w:val="restart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Черемшанский</w:t>
            </w:r>
          </w:p>
        </w:tc>
      </w:tr>
      <w:tr w:rsidR="00DD090C" w:rsidRPr="004F6268" w:rsidTr="00136BA6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16:41:050503:293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90C" w:rsidRPr="00DD090C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 w:rsidRPr="00DD090C">
              <w:rPr>
                <w:sz w:val="28"/>
                <w:szCs w:val="28"/>
              </w:rPr>
              <w:t>0,4555</w:t>
            </w:r>
          </w:p>
        </w:tc>
        <w:tc>
          <w:tcPr>
            <w:tcW w:w="3260" w:type="dxa"/>
            <w:vMerge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DD090C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DD090C" w:rsidRPr="004F6268" w:rsidRDefault="00DD090C" w:rsidP="00DD0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DD090C" w:rsidRPr="004F6268" w:rsidRDefault="00DD090C" w:rsidP="00DD09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52,9952</w:t>
            </w:r>
          </w:p>
        </w:tc>
        <w:tc>
          <w:tcPr>
            <w:tcW w:w="3260" w:type="dxa"/>
            <w:vAlign w:val="center"/>
          </w:tcPr>
          <w:p w:rsidR="00DD090C" w:rsidRPr="004F6268" w:rsidRDefault="00DD090C" w:rsidP="00DD090C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DD090C" w:rsidRPr="001E615C">
        <w:rPr>
          <w:sz w:val="28"/>
          <w:szCs w:val="20"/>
        </w:rPr>
        <w:t>Азнакаевском, Альметьевском, Бугульминском, Лениногорском, Нурлатском, Черемшанском</w:t>
      </w:r>
      <w:r w:rsidR="00F340E4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DD090C">
        <w:rPr>
          <w:sz w:val="28"/>
          <w:szCs w:val="28"/>
        </w:rPr>
        <w:t>52,9952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D14F07">
        <w:rPr>
          <w:sz w:val="28"/>
          <w:szCs w:val="28"/>
        </w:rPr>
        <w:t xml:space="preserve">, </w:t>
      </w:r>
      <w:r w:rsidR="00DD090C">
        <w:rPr>
          <w:sz w:val="28"/>
          <w:szCs w:val="28"/>
        </w:rPr>
        <w:t>З</w:t>
      </w:r>
      <w:r w:rsidR="00D14F07">
        <w:rPr>
          <w:sz w:val="28"/>
          <w:szCs w:val="28"/>
        </w:rPr>
        <w:t>АО «</w:t>
      </w:r>
      <w:r w:rsidR="00DD090C">
        <w:rPr>
          <w:sz w:val="28"/>
          <w:szCs w:val="28"/>
        </w:rPr>
        <w:t>Охтин-Ойл</w:t>
      </w:r>
      <w:r w:rsidR="00D14F07">
        <w:rPr>
          <w:sz w:val="28"/>
          <w:szCs w:val="28"/>
        </w:rPr>
        <w:t>»</w:t>
      </w:r>
      <w:r w:rsidR="00DD090C">
        <w:rPr>
          <w:sz w:val="28"/>
          <w:szCs w:val="28"/>
        </w:rPr>
        <w:t>, АО «Татойлгаз», АО «Татнефтеотдача»</w:t>
      </w:r>
      <w:r w:rsidR="006D23C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D090C" w:rsidRPr="001E615C">
        <w:rPr>
          <w:sz w:val="28"/>
          <w:szCs w:val="20"/>
        </w:rPr>
        <w:t>Азнакаевско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>, Альметьевско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>, Бугульминско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>, Лениногорско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>, Нурлатско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>, Черемшанско</w:t>
      </w:r>
      <w:r w:rsidR="00DD090C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C07D62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DD090C">
        <w:rPr>
          <w:sz w:val="28"/>
          <w:szCs w:val="28"/>
        </w:rPr>
        <w:t>35,3281</w:t>
      </w:r>
      <w:r w:rsidR="00C07D62">
        <w:rPr>
          <w:sz w:val="28"/>
          <w:szCs w:val="28"/>
        </w:rPr>
        <w:t xml:space="preserve"> гектара находятся в </w:t>
      </w:r>
      <w:r w:rsidR="00F340E4">
        <w:rPr>
          <w:sz w:val="28"/>
          <w:szCs w:val="28"/>
        </w:rPr>
        <w:t xml:space="preserve">государственной </w:t>
      </w:r>
      <w:r w:rsidR="00C07D62">
        <w:rPr>
          <w:sz w:val="28"/>
          <w:szCs w:val="28"/>
        </w:rPr>
        <w:t>собственн</w:t>
      </w:r>
      <w:r w:rsidR="00D86CC3">
        <w:rPr>
          <w:sz w:val="28"/>
          <w:szCs w:val="28"/>
        </w:rPr>
        <w:t>ости,</w:t>
      </w:r>
      <w:r w:rsidR="00D14F07">
        <w:rPr>
          <w:sz w:val="28"/>
          <w:szCs w:val="28"/>
        </w:rPr>
        <w:t xml:space="preserve"> из которых </w:t>
      </w:r>
      <w:r w:rsidR="00DD090C">
        <w:rPr>
          <w:sz w:val="28"/>
          <w:szCs w:val="28"/>
        </w:rPr>
        <w:t>25,4122</w:t>
      </w:r>
      <w:r w:rsidR="00D14F07">
        <w:rPr>
          <w:sz w:val="28"/>
          <w:szCs w:val="28"/>
        </w:rPr>
        <w:t xml:space="preserve"> гектара находятся в аренде </w:t>
      </w:r>
      <w:r w:rsidR="00DD090C">
        <w:rPr>
          <w:sz w:val="28"/>
          <w:szCs w:val="28"/>
        </w:rPr>
        <w:t>ООО «Сатурн-Урал»</w:t>
      </w:r>
      <w:r w:rsidR="00D14F07">
        <w:rPr>
          <w:sz w:val="28"/>
          <w:szCs w:val="28"/>
        </w:rPr>
        <w:t>,</w:t>
      </w:r>
      <w:r w:rsidR="00F340E4">
        <w:rPr>
          <w:sz w:val="28"/>
          <w:szCs w:val="28"/>
        </w:rPr>
        <w:t xml:space="preserve"> </w:t>
      </w:r>
      <w:r w:rsidR="00D14F07">
        <w:rPr>
          <w:sz w:val="28"/>
          <w:szCs w:val="28"/>
        </w:rPr>
        <w:t>земельные участки общей площадью</w:t>
      </w:r>
      <w:r w:rsidR="00F340E4">
        <w:rPr>
          <w:sz w:val="28"/>
          <w:szCs w:val="28"/>
        </w:rPr>
        <w:t xml:space="preserve"> </w:t>
      </w:r>
      <w:r w:rsidR="00DD090C">
        <w:rPr>
          <w:sz w:val="28"/>
          <w:szCs w:val="28"/>
        </w:rPr>
        <w:t>2,9904</w:t>
      </w:r>
      <w:r w:rsidR="00F340E4">
        <w:rPr>
          <w:sz w:val="28"/>
          <w:szCs w:val="28"/>
        </w:rPr>
        <w:t xml:space="preserve"> гектара – в собственности</w:t>
      </w:r>
      <w:r w:rsidR="00D14F07">
        <w:rPr>
          <w:sz w:val="28"/>
          <w:szCs w:val="28"/>
        </w:rPr>
        <w:t xml:space="preserve"> </w:t>
      </w:r>
      <w:r w:rsidR="00DD090C">
        <w:rPr>
          <w:sz w:val="28"/>
          <w:szCs w:val="28"/>
        </w:rPr>
        <w:t>ПАО «Татнефть» имени В.Д.Шашина</w:t>
      </w:r>
      <w:r w:rsidR="00F340E4">
        <w:rPr>
          <w:sz w:val="28"/>
          <w:szCs w:val="28"/>
        </w:rPr>
        <w:t xml:space="preserve">, земельные участки общей площадью </w:t>
      </w:r>
      <w:r w:rsidR="00DD090C">
        <w:rPr>
          <w:sz w:val="28"/>
          <w:szCs w:val="28"/>
        </w:rPr>
        <w:t>6</w:t>
      </w:r>
      <w:r w:rsidR="00F340E4">
        <w:rPr>
          <w:sz w:val="28"/>
          <w:szCs w:val="28"/>
        </w:rPr>
        <w:t xml:space="preserve"> гектар</w:t>
      </w:r>
      <w:r w:rsidR="005F3B71">
        <w:rPr>
          <w:sz w:val="28"/>
          <w:szCs w:val="28"/>
        </w:rPr>
        <w:t>ов</w:t>
      </w:r>
      <w:r w:rsidR="00F340E4">
        <w:rPr>
          <w:sz w:val="28"/>
          <w:szCs w:val="28"/>
        </w:rPr>
        <w:t xml:space="preserve"> –</w:t>
      </w:r>
      <w:r w:rsidR="00D71E86">
        <w:rPr>
          <w:sz w:val="28"/>
          <w:szCs w:val="28"/>
        </w:rPr>
        <w:t xml:space="preserve"> </w:t>
      </w:r>
      <w:r w:rsidR="00F340E4">
        <w:rPr>
          <w:sz w:val="28"/>
          <w:szCs w:val="28"/>
        </w:rPr>
        <w:t>в</w:t>
      </w:r>
      <w:r w:rsidR="00275DB9">
        <w:rPr>
          <w:sz w:val="28"/>
          <w:szCs w:val="28"/>
        </w:rPr>
        <w:t> собственности</w:t>
      </w:r>
      <w:r w:rsidR="00F340E4">
        <w:rPr>
          <w:sz w:val="28"/>
          <w:szCs w:val="28"/>
        </w:rPr>
        <w:t xml:space="preserve"> </w:t>
      </w:r>
      <w:r w:rsidR="00DD090C">
        <w:rPr>
          <w:sz w:val="28"/>
          <w:szCs w:val="28"/>
        </w:rPr>
        <w:t>АО «Татойлгаз»</w:t>
      </w:r>
      <w:r w:rsidR="00D14F07">
        <w:rPr>
          <w:sz w:val="28"/>
          <w:szCs w:val="28"/>
        </w:rPr>
        <w:t xml:space="preserve">, </w:t>
      </w:r>
      <w:r w:rsidR="00DD090C">
        <w:rPr>
          <w:sz w:val="28"/>
          <w:szCs w:val="28"/>
        </w:rPr>
        <w:t>земельный участок площадью 7,86 гектара – в</w:t>
      </w:r>
      <w:r w:rsidR="00275DB9">
        <w:rPr>
          <w:sz w:val="28"/>
          <w:szCs w:val="28"/>
        </w:rPr>
        <w:t> </w:t>
      </w:r>
      <w:r w:rsidR="00DD090C">
        <w:rPr>
          <w:sz w:val="28"/>
          <w:szCs w:val="28"/>
        </w:rPr>
        <w:t>собственности</w:t>
      </w:r>
      <w:r w:rsidR="00DD090C" w:rsidRPr="00DD090C">
        <w:rPr>
          <w:sz w:val="28"/>
          <w:szCs w:val="28"/>
        </w:rPr>
        <w:t xml:space="preserve"> </w:t>
      </w:r>
      <w:r w:rsidR="00DD090C">
        <w:rPr>
          <w:sz w:val="28"/>
          <w:szCs w:val="28"/>
        </w:rPr>
        <w:t xml:space="preserve">ЗАО «Охтин-Ойл», земельный участок площадью </w:t>
      </w:r>
      <w:r w:rsidR="005F3B71">
        <w:rPr>
          <w:sz w:val="28"/>
          <w:szCs w:val="28"/>
        </w:rPr>
        <w:t xml:space="preserve">                         </w:t>
      </w:r>
      <w:r w:rsidR="00DD090C">
        <w:rPr>
          <w:sz w:val="28"/>
          <w:szCs w:val="28"/>
        </w:rPr>
        <w:t>0,8167 гектара – в собственности</w:t>
      </w:r>
      <w:r w:rsidR="00DD090C" w:rsidRPr="00DD090C">
        <w:rPr>
          <w:sz w:val="28"/>
          <w:szCs w:val="28"/>
        </w:rPr>
        <w:t xml:space="preserve"> </w:t>
      </w:r>
      <w:r w:rsidR="00DD090C">
        <w:rPr>
          <w:sz w:val="28"/>
          <w:szCs w:val="28"/>
        </w:rPr>
        <w:t>АО «Татнефтеотдача».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A055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</w:t>
      </w:r>
      <w:r w:rsidR="000217EC">
        <w:rPr>
          <w:sz w:val="28"/>
          <w:szCs w:val="28"/>
        </w:rPr>
        <w:t>е</w:t>
      </w:r>
      <w:r w:rsidR="009A0558">
        <w:rPr>
          <w:sz w:val="28"/>
          <w:szCs w:val="28"/>
        </w:rPr>
        <w:t>:</w:t>
      </w:r>
    </w:p>
    <w:p w:rsidR="00C07D62" w:rsidRDefault="00F340E4" w:rsidP="007F6878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 w:rsidR="00C07D62">
        <w:rPr>
          <w:sz w:val="28"/>
          <w:szCs w:val="28"/>
        </w:rPr>
        <w:t xml:space="preserve"> </w:t>
      </w:r>
      <w:r w:rsidR="00C07D62" w:rsidRPr="007F687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ТАТ </w:t>
      </w:r>
      <w:r w:rsidR="00D14F07">
        <w:rPr>
          <w:sz w:val="28"/>
          <w:szCs w:val="28"/>
        </w:rPr>
        <w:t>15930</w:t>
      </w:r>
      <w:r w:rsidR="00C07D62">
        <w:rPr>
          <w:sz w:val="28"/>
          <w:szCs w:val="28"/>
        </w:rPr>
        <w:t xml:space="preserve"> НЭ сроком до </w:t>
      </w:r>
      <w:r>
        <w:rPr>
          <w:sz w:val="28"/>
          <w:szCs w:val="28"/>
        </w:rPr>
        <w:t>31.</w:t>
      </w:r>
      <w:r w:rsidR="00D14F07">
        <w:rPr>
          <w:sz w:val="28"/>
          <w:szCs w:val="28"/>
        </w:rPr>
        <w:t>07.2038</w:t>
      </w:r>
      <w:r w:rsidR="00C07D62">
        <w:rPr>
          <w:sz w:val="28"/>
          <w:szCs w:val="28"/>
        </w:rPr>
        <w:t>;</w:t>
      </w:r>
    </w:p>
    <w:p w:rsidR="00275DB9" w:rsidRDefault="00275DB9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ЗАО «Охтин-Ойл»</w:t>
      </w:r>
      <w:r w:rsidR="00CC4EF3">
        <w:rPr>
          <w:sz w:val="28"/>
          <w:szCs w:val="28"/>
        </w:rPr>
        <w:t xml:space="preserve"> </w:t>
      </w:r>
      <w:r w:rsidR="00CC4EF3" w:rsidRPr="007F6878">
        <w:rPr>
          <w:sz w:val="28"/>
          <w:szCs w:val="28"/>
        </w:rPr>
        <w:t>–</w:t>
      </w:r>
      <w:r w:rsidR="00CC4EF3">
        <w:rPr>
          <w:sz w:val="28"/>
          <w:szCs w:val="28"/>
        </w:rPr>
        <w:t xml:space="preserve"> ТАТ </w:t>
      </w:r>
      <w:r>
        <w:rPr>
          <w:sz w:val="28"/>
          <w:szCs w:val="28"/>
        </w:rPr>
        <w:t>13183</w:t>
      </w:r>
      <w:r w:rsidR="00CC4EF3">
        <w:rPr>
          <w:sz w:val="28"/>
          <w:szCs w:val="28"/>
        </w:rPr>
        <w:t xml:space="preserve"> Н</w:t>
      </w:r>
      <w:r>
        <w:rPr>
          <w:sz w:val="28"/>
          <w:szCs w:val="28"/>
        </w:rPr>
        <w:t>Р</w:t>
      </w:r>
      <w:r w:rsidR="00CC4EF3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31.12.2043;</w:t>
      </w:r>
    </w:p>
    <w:p w:rsidR="00CC4EF3" w:rsidRDefault="00275DB9" w:rsidP="007F6878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02249 НР сроком до 31.12.2061;</w:t>
      </w:r>
    </w:p>
    <w:p w:rsidR="00275DB9" w:rsidRDefault="00275DB9" w:rsidP="007F6878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02264 НЭ сроком до 31.08.2038;</w:t>
      </w:r>
    </w:p>
    <w:p w:rsidR="00275DB9" w:rsidRDefault="00275DB9" w:rsidP="00275DB9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02263 НЭ сроком до 31.</w:t>
      </w:r>
      <w:r w:rsidR="00DB650A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DB650A">
        <w:rPr>
          <w:sz w:val="28"/>
          <w:szCs w:val="28"/>
        </w:rPr>
        <w:t>2105</w:t>
      </w:r>
      <w:r>
        <w:rPr>
          <w:sz w:val="28"/>
          <w:szCs w:val="28"/>
        </w:rPr>
        <w:t>;</w:t>
      </w:r>
    </w:p>
    <w:p w:rsidR="005F3B71" w:rsidRDefault="00DB650A" w:rsidP="00275D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«Татойлгаз»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02332 НЭ сроком до 31.08.2043;</w:t>
      </w:r>
    </w:p>
    <w:p w:rsidR="00237C44" w:rsidRDefault="00DB650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 «Татнефтеотдача»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02258 НЭ сроком до 31.12.2123</w:t>
      </w:r>
      <w:r w:rsidR="00237C44">
        <w:rPr>
          <w:sz w:val="28"/>
          <w:szCs w:val="28"/>
        </w:rPr>
        <w:t>;</w:t>
      </w:r>
    </w:p>
    <w:p w:rsidR="008740FF" w:rsidRDefault="00237C44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«Строитель»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ЛНГ 00924 ТЭ сроком до 30.12.2024</w:t>
      </w:r>
      <w:r w:rsidR="005F3B71">
        <w:rPr>
          <w:sz w:val="28"/>
          <w:szCs w:val="28"/>
        </w:rPr>
        <w:t>.</w:t>
      </w:r>
    </w:p>
    <w:p w:rsidR="005F3B71" w:rsidRDefault="00785422" w:rsidP="004F6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 xml:space="preserve">«О переводе земель или земельных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участков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из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одной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категории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другую»,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постановлением </w:t>
      </w:r>
      <w:r w:rsidR="005F3B71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Кабинета </w:t>
      </w:r>
    </w:p>
    <w:p w:rsidR="004F6268" w:rsidRPr="004F6268" w:rsidRDefault="004F6268" w:rsidP="00EB2468">
      <w:pPr>
        <w:jc w:val="both"/>
        <w:rPr>
          <w:b/>
          <w:sz w:val="28"/>
          <w:szCs w:val="20"/>
        </w:rPr>
      </w:pPr>
      <w:r w:rsidRPr="004F6268">
        <w:rPr>
          <w:sz w:val="28"/>
          <w:szCs w:val="28"/>
        </w:rPr>
        <w:lastRenderedPageBreak/>
        <w:t>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4F6268" w:rsidRPr="004F6268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4CF" w:rsidRDefault="007C64CF" w:rsidP="00341377">
      <w:r>
        <w:separator/>
      </w:r>
    </w:p>
  </w:endnote>
  <w:endnote w:type="continuationSeparator" w:id="0">
    <w:p w:rsidR="007C64CF" w:rsidRDefault="007C64C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4CF" w:rsidRDefault="007C64CF" w:rsidP="00341377">
      <w:r>
        <w:separator/>
      </w:r>
    </w:p>
  </w:footnote>
  <w:footnote w:type="continuationSeparator" w:id="0">
    <w:p w:rsidR="007C64CF" w:rsidRDefault="007C64C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1E0B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64CF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0A9F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B0709"/>
    <w:rsid w:val="00EB2468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19BA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420D-7AB7-4C0C-B9A1-29C45ECA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40</cp:revision>
  <cp:lastPrinted>2022-02-24T06:07:00Z</cp:lastPrinted>
  <dcterms:created xsi:type="dcterms:W3CDTF">2021-06-10T13:22:00Z</dcterms:created>
  <dcterms:modified xsi:type="dcterms:W3CDTF">2022-03-01T14:46:00Z</dcterms:modified>
</cp:coreProperties>
</file>