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580479" w:rsidRPr="00580479" w:rsidRDefault="00580479" w:rsidP="00314C3C">
      <w:pPr>
        <w:spacing w:after="0" w:line="276" w:lineRule="auto"/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:rsidR="00580479" w:rsidRPr="00580479" w:rsidRDefault="00580479" w:rsidP="00580479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80479" w:rsidRPr="00580479" w:rsidRDefault="00580479" w:rsidP="00580479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</w:t>
      </w:r>
      <w:bookmarkStart w:id="0" w:name="_GoBack"/>
      <w:bookmarkEnd w:id="0"/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пертизы проекта –</w:t>
      </w:r>
    </w:p>
    <w:p w:rsidR="00580479" w:rsidRPr="00580479" w:rsidRDefault="00580479" w:rsidP="00580479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16 марта по 23 марта </w:t>
      </w:r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2022 года включительно.</w:t>
      </w:r>
    </w:p>
    <w:p w:rsidR="00580479" w:rsidRDefault="00580479" w:rsidP="00580479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Евченко И.Г. по тел.: (843) 221-40-16 (</w:t>
      </w:r>
      <w:hyperlink r:id="rId7" w:history="1">
        <w:r w:rsidRPr="00580479"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Inna.Evchenko@tatar.ru</w:t>
        </w:r>
      </w:hyperlink>
      <w:r w:rsidRPr="00580479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580479" w:rsidRPr="00580479" w:rsidRDefault="00580479" w:rsidP="00580479">
      <w:pPr>
        <w:spacing w:after="0" w:line="276" w:lineRule="auto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:rsidR="008C06E8" w:rsidRPr="000E3DB8" w:rsidRDefault="008C06E8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Default="003966B4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изменения в </w:t>
      </w:r>
      <w:r w:rsid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77876" w:rsidRP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оложение о Министерстве земельных и имущественных отношений Республики Татарстан, утвержденное постановлением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407 «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46130" w:rsidRPr="003966B4" w:rsidRDefault="00546130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D05655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3966B4" w:rsidRPr="00F43412" w:rsidRDefault="003966B4" w:rsidP="00D056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 </w:t>
      </w:r>
      <w:hyperlink r:id="rId8" w:anchor="/document/8137487/entry/100" w:history="1">
        <w:r w:rsidRPr="003966B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3966B4">
        <w:rPr>
          <w:sz w:val="28"/>
          <w:szCs w:val="28"/>
        </w:rPr>
        <w:t> о Министерстве земельных и имущественных отношений Республики Татарстан, утвержденное</w:t>
      </w:r>
      <w:r w:rsidR="00D05655">
        <w:rPr>
          <w:sz w:val="28"/>
          <w:szCs w:val="28"/>
        </w:rPr>
        <w:t xml:space="preserve"> </w:t>
      </w:r>
      <w:hyperlink r:id="rId9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D05655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05655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 </w:t>
      </w:r>
      <w:hyperlink r:id="rId10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Pr="003966B4">
        <w:rPr>
          <w:sz w:val="28"/>
          <w:szCs w:val="28"/>
        </w:rPr>
        <w:t>, </w:t>
      </w:r>
      <w:hyperlink r:id="rId11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Pr="003966B4">
        <w:rPr>
          <w:sz w:val="28"/>
          <w:szCs w:val="28"/>
        </w:rPr>
        <w:t>, </w:t>
      </w:r>
      <w:hyperlink r:id="rId12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Pr="003966B4">
        <w:rPr>
          <w:sz w:val="28"/>
          <w:szCs w:val="28"/>
        </w:rPr>
        <w:t>, </w:t>
      </w:r>
      <w:hyperlink r:id="rId13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Pr="003966B4">
        <w:rPr>
          <w:sz w:val="28"/>
          <w:szCs w:val="28"/>
        </w:rPr>
        <w:t>, </w:t>
      </w:r>
      <w:hyperlink r:id="rId14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Pr="003966B4">
        <w:rPr>
          <w:sz w:val="28"/>
          <w:szCs w:val="28"/>
        </w:rPr>
        <w:t>, </w:t>
      </w:r>
      <w:hyperlink r:id="rId15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Pr="003966B4">
        <w:rPr>
          <w:sz w:val="28"/>
          <w:szCs w:val="28"/>
        </w:rPr>
        <w:t>, </w:t>
      </w:r>
      <w:hyperlink r:id="rId16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Pr="003966B4">
        <w:rPr>
          <w:sz w:val="28"/>
          <w:szCs w:val="28"/>
        </w:rPr>
        <w:t>, </w:t>
      </w:r>
      <w:hyperlink r:id="rId17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Pr="003966B4">
        <w:rPr>
          <w:sz w:val="28"/>
          <w:szCs w:val="28"/>
        </w:rPr>
        <w:t>, </w:t>
      </w:r>
      <w:hyperlink r:id="rId18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Pr="003966B4">
        <w:rPr>
          <w:sz w:val="28"/>
          <w:szCs w:val="28"/>
        </w:rPr>
        <w:t>, </w:t>
      </w:r>
      <w:hyperlink r:id="rId19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Pr="003966B4">
        <w:rPr>
          <w:sz w:val="28"/>
          <w:szCs w:val="28"/>
        </w:rPr>
        <w:t>, </w:t>
      </w:r>
      <w:hyperlink r:id="rId20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Pr="003966B4">
        <w:rPr>
          <w:sz w:val="28"/>
          <w:szCs w:val="28"/>
        </w:rPr>
        <w:t>, </w:t>
      </w:r>
      <w:hyperlink r:id="rId21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Pr="003966B4">
        <w:rPr>
          <w:sz w:val="28"/>
          <w:szCs w:val="28"/>
        </w:rPr>
        <w:t>, </w:t>
      </w:r>
      <w:hyperlink r:id="rId22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Pr="003966B4">
        <w:rPr>
          <w:sz w:val="28"/>
          <w:szCs w:val="28"/>
        </w:rPr>
        <w:t>, </w:t>
      </w:r>
      <w:hyperlink r:id="rId23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Pr="003966B4">
        <w:rPr>
          <w:sz w:val="28"/>
          <w:szCs w:val="28"/>
        </w:rPr>
        <w:t>, </w:t>
      </w:r>
      <w:hyperlink r:id="rId24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Pr="003966B4">
        <w:rPr>
          <w:sz w:val="28"/>
          <w:szCs w:val="28"/>
        </w:rPr>
        <w:t>, </w:t>
      </w:r>
      <w:hyperlink r:id="rId25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Pr="003966B4">
        <w:rPr>
          <w:sz w:val="28"/>
          <w:szCs w:val="28"/>
        </w:rPr>
        <w:t>, </w:t>
      </w:r>
      <w:hyperlink r:id="rId26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Pr="003966B4">
        <w:rPr>
          <w:sz w:val="28"/>
          <w:szCs w:val="28"/>
        </w:rPr>
        <w:t>, </w:t>
      </w:r>
      <w:hyperlink r:id="rId27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Pr="003966B4">
        <w:rPr>
          <w:sz w:val="28"/>
          <w:szCs w:val="28"/>
        </w:rPr>
        <w:t>, </w:t>
      </w:r>
      <w:hyperlink r:id="rId28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Pr="003966B4">
        <w:rPr>
          <w:sz w:val="28"/>
          <w:szCs w:val="28"/>
        </w:rPr>
        <w:t>, </w:t>
      </w:r>
      <w:hyperlink r:id="rId29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Pr="003966B4">
        <w:rPr>
          <w:sz w:val="28"/>
          <w:szCs w:val="28"/>
        </w:rPr>
        <w:t>, </w:t>
      </w:r>
      <w:hyperlink r:id="rId30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Pr="003966B4">
        <w:rPr>
          <w:sz w:val="28"/>
          <w:szCs w:val="28"/>
        </w:rPr>
        <w:t>, </w:t>
      </w:r>
      <w:hyperlink r:id="rId31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Pr="003966B4">
        <w:rPr>
          <w:sz w:val="28"/>
          <w:szCs w:val="28"/>
        </w:rPr>
        <w:t>, </w:t>
      </w:r>
      <w:hyperlink r:id="rId32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Pr="003966B4">
        <w:rPr>
          <w:sz w:val="28"/>
          <w:szCs w:val="28"/>
        </w:rPr>
        <w:t>, </w:t>
      </w:r>
      <w:hyperlink r:id="rId33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Pr="003966B4">
        <w:rPr>
          <w:sz w:val="28"/>
          <w:szCs w:val="28"/>
        </w:rPr>
        <w:t>, </w:t>
      </w:r>
      <w:hyperlink r:id="rId34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Pr="003966B4">
        <w:rPr>
          <w:sz w:val="28"/>
          <w:szCs w:val="28"/>
        </w:rPr>
        <w:t>, </w:t>
      </w:r>
      <w:hyperlink r:id="rId35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Pr="003966B4">
        <w:rPr>
          <w:sz w:val="28"/>
          <w:szCs w:val="28"/>
        </w:rPr>
        <w:t>, </w:t>
      </w:r>
      <w:hyperlink r:id="rId36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Pr="003966B4">
        <w:rPr>
          <w:sz w:val="28"/>
          <w:szCs w:val="28"/>
        </w:rPr>
        <w:t>, </w:t>
      </w:r>
      <w:hyperlink r:id="rId37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Pr="003966B4">
        <w:rPr>
          <w:sz w:val="28"/>
          <w:szCs w:val="28"/>
        </w:rPr>
        <w:t>, </w:t>
      </w:r>
      <w:hyperlink r:id="rId38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Pr="003966B4">
        <w:rPr>
          <w:sz w:val="28"/>
          <w:szCs w:val="28"/>
        </w:rPr>
        <w:t>, </w:t>
      </w:r>
      <w:hyperlink r:id="rId39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Pr="003966B4">
        <w:rPr>
          <w:sz w:val="28"/>
          <w:szCs w:val="28"/>
        </w:rPr>
        <w:t>, </w:t>
      </w:r>
      <w:hyperlink r:id="rId40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Pr="003966B4">
        <w:rPr>
          <w:sz w:val="28"/>
          <w:szCs w:val="28"/>
        </w:rPr>
        <w:t>, </w:t>
      </w:r>
      <w:hyperlink r:id="rId41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2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4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от 26.04.2021 </w:t>
        </w:r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lastRenderedPageBreak/>
          <w:t>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5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</w:t>
      </w:r>
      <w:r w:rsidR="00F43412">
        <w:rPr>
          <w:sz w:val="28"/>
          <w:szCs w:val="28"/>
        </w:rPr>
        <w:t>), изменение</w:t>
      </w:r>
      <w:r w:rsidR="00D05655">
        <w:rPr>
          <w:sz w:val="28"/>
          <w:szCs w:val="28"/>
        </w:rPr>
        <w:t xml:space="preserve">, дополнив </w:t>
      </w:r>
      <w:hyperlink r:id="rId46" w:anchor="/document/8137487/entry/1033" w:history="1">
        <w:r w:rsidR="00F43412">
          <w:rPr>
            <w:rStyle w:val="a4"/>
            <w:color w:val="auto"/>
            <w:sz w:val="28"/>
            <w:szCs w:val="28"/>
            <w:u w:val="none"/>
          </w:rPr>
          <w:t>пункт</w:t>
        </w:r>
        <w:r w:rsidRPr="00F43412">
          <w:rPr>
            <w:rStyle w:val="a4"/>
            <w:color w:val="auto"/>
            <w:sz w:val="28"/>
            <w:szCs w:val="28"/>
            <w:u w:val="none"/>
          </w:rPr>
          <w:t xml:space="preserve"> 3.3</w:t>
        </w:r>
      </w:hyperlink>
      <w:r w:rsidR="00D05655">
        <w:rPr>
          <w:rStyle w:val="a4"/>
          <w:color w:val="auto"/>
          <w:sz w:val="28"/>
          <w:szCs w:val="28"/>
          <w:u w:val="none"/>
        </w:rPr>
        <w:t xml:space="preserve"> </w:t>
      </w:r>
      <w:hyperlink r:id="rId47" w:anchor="/document/8137487/entry/1033701" w:history="1">
        <w:r w:rsidR="00F43412">
          <w:rPr>
            <w:rStyle w:val="a4"/>
            <w:color w:val="auto"/>
            <w:sz w:val="28"/>
            <w:szCs w:val="28"/>
            <w:u w:val="none"/>
          </w:rPr>
          <w:t xml:space="preserve">подпунктом </w:t>
        </w:r>
        <w:r w:rsidR="00616845" w:rsidRPr="00270700">
          <w:rPr>
            <w:rFonts w:eastAsia="Calibri"/>
            <w:sz w:val="28"/>
            <w:szCs w:val="28"/>
          </w:rPr>
          <w:t>3.3.</w:t>
        </w:r>
        <w:r w:rsidR="00347CF8">
          <w:rPr>
            <w:rFonts w:eastAsia="Calibri"/>
            <w:sz w:val="28"/>
            <w:szCs w:val="28"/>
          </w:rPr>
          <w:t>37</w:t>
        </w:r>
      </w:hyperlink>
      <w:r w:rsidR="00347CF8">
        <w:rPr>
          <w:rFonts w:eastAsia="Calibri"/>
          <w:sz w:val="28"/>
          <w:szCs w:val="28"/>
          <w:vertAlign w:val="superscript"/>
        </w:rPr>
        <w:t xml:space="preserve">1  </w:t>
      </w:r>
      <w:r w:rsidRPr="00F43412">
        <w:rPr>
          <w:sz w:val="28"/>
          <w:szCs w:val="28"/>
        </w:rPr>
        <w:t>следующего содержания</w:t>
      </w:r>
      <w:r w:rsidRPr="00F43412">
        <w:rPr>
          <w:sz w:val="23"/>
          <w:szCs w:val="23"/>
        </w:rPr>
        <w:t>:</w:t>
      </w:r>
    </w:p>
    <w:p w:rsidR="00270700" w:rsidRPr="00270700" w:rsidRDefault="00270700" w:rsidP="00D056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0700">
        <w:rPr>
          <w:rFonts w:ascii="Times New Roman" w:eastAsia="Calibri" w:hAnsi="Times New Roman" w:cs="Times New Roman"/>
          <w:sz w:val="28"/>
          <w:szCs w:val="28"/>
        </w:rPr>
        <w:t>«3.3.</w:t>
      </w:r>
      <w:r w:rsidR="00347CF8">
        <w:rPr>
          <w:rFonts w:ascii="Times New Roman" w:eastAsia="Calibri" w:hAnsi="Times New Roman" w:cs="Times New Roman"/>
          <w:sz w:val="28"/>
          <w:szCs w:val="28"/>
        </w:rPr>
        <w:t>37</w:t>
      </w:r>
      <w:r w:rsidR="00347CF8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70700">
        <w:rPr>
          <w:rFonts w:ascii="Times New Roman" w:eastAsia="Calibri" w:hAnsi="Times New Roman" w:cs="Times New Roman"/>
          <w:sz w:val="28"/>
          <w:szCs w:val="28"/>
        </w:rPr>
        <w:t>.</w:t>
      </w:r>
      <w:r w:rsidR="0084198F">
        <w:rPr>
          <w:rFonts w:ascii="Times New Roman" w:eastAsia="Calibri" w:hAnsi="Times New Roman" w:cs="Times New Roman"/>
          <w:sz w:val="28"/>
          <w:szCs w:val="28"/>
        </w:rPr>
        <w:t xml:space="preserve"> Осуществляет ведение перечней неиспользуемых объектов недвижимости, находящихся в</w:t>
      </w:r>
      <w:r w:rsidR="00E408CE" w:rsidRPr="00E4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8CE" w:rsidRPr="00E408CE">
        <w:rPr>
          <w:rFonts w:ascii="Times New Roman" w:eastAsia="Calibri" w:hAnsi="Times New Roman" w:cs="Times New Roman"/>
          <w:sz w:val="28"/>
          <w:szCs w:val="28"/>
        </w:rPr>
        <w:t>собственности Республики Татарстан</w:t>
      </w:r>
      <w:r w:rsidR="00E408CE">
        <w:rPr>
          <w:rFonts w:ascii="Times New Roman" w:eastAsia="Calibri" w:hAnsi="Times New Roman" w:cs="Times New Roman"/>
          <w:sz w:val="28"/>
          <w:szCs w:val="28"/>
        </w:rPr>
        <w:t xml:space="preserve"> и муниципальной собственности</w:t>
      </w:r>
      <w:r w:rsidRPr="00270700">
        <w:rPr>
          <w:rFonts w:ascii="Times New Roman" w:eastAsia="Calibri" w:hAnsi="Times New Roman" w:cs="Times New Roman"/>
          <w:sz w:val="28"/>
          <w:szCs w:val="28"/>
        </w:rPr>
        <w:t>.»</w:t>
      </w:r>
      <w:r w:rsidR="003C48C9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1E26E1" w:rsidRPr="00A42526" w:rsidTr="0009774A">
        <w:tc>
          <w:tcPr>
            <w:tcW w:w="3333" w:type="pct"/>
            <w:shd w:val="clear" w:color="auto" w:fill="FFFFFF"/>
            <w:vAlign w:val="bottom"/>
            <w:hideMark/>
          </w:tcPr>
          <w:p w:rsidR="00E408CE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8CE" w:rsidRPr="00A42526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</w:tcPr>
          <w:p w:rsidR="00A42526" w:rsidRPr="00A42526" w:rsidRDefault="00A42526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C3C" w:rsidRDefault="0009774A" w:rsidP="00683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        </w:t>
      </w:r>
      <w:r w:rsidRPr="0009774A">
        <w:rPr>
          <w:rFonts w:ascii="Times New Roman" w:hAnsi="Times New Roman" w:cs="Times New Roman"/>
          <w:sz w:val="28"/>
          <w:szCs w:val="28"/>
        </w:rPr>
        <w:t>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774A">
        <w:rPr>
          <w:rFonts w:ascii="Times New Roman" w:hAnsi="Times New Roman" w:cs="Times New Roman"/>
          <w:sz w:val="28"/>
          <w:szCs w:val="28"/>
        </w:rPr>
        <w:t>Песошин</w:t>
      </w:r>
    </w:p>
    <w:p w:rsidR="00F43412" w:rsidRPr="00F43412" w:rsidRDefault="0009774A" w:rsidP="00121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43412" w:rsidRPr="00F43412" w:rsidSect="002E349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1B" w:rsidRDefault="00632C1B" w:rsidP="007D4AC7">
      <w:pPr>
        <w:spacing w:after="0" w:line="240" w:lineRule="auto"/>
      </w:pPr>
      <w:r>
        <w:separator/>
      </w:r>
    </w:p>
  </w:endnote>
  <w:endnote w:type="continuationSeparator" w:id="0">
    <w:p w:rsidR="00632C1B" w:rsidRDefault="00632C1B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1B" w:rsidRDefault="00632C1B" w:rsidP="007D4AC7">
      <w:pPr>
        <w:spacing w:after="0" w:line="240" w:lineRule="auto"/>
      </w:pPr>
      <w:r>
        <w:separator/>
      </w:r>
    </w:p>
  </w:footnote>
  <w:footnote w:type="continuationSeparator" w:id="0">
    <w:p w:rsidR="00632C1B" w:rsidRDefault="00632C1B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4385A"/>
    <w:rsid w:val="0009774A"/>
    <w:rsid w:val="00103BC7"/>
    <w:rsid w:val="00103F90"/>
    <w:rsid w:val="00104348"/>
    <w:rsid w:val="001109B8"/>
    <w:rsid w:val="00117E78"/>
    <w:rsid w:val="00121565"/>
    <w:rsid w:val="001259F7"/>
    <w:rsid w:val="00135797"/>
    <w:rsid w:val="00145F1D"/>
    <w:rsid w:val="0015276C"/>
    <w:rsid w:val="00152B62"/>
    <w:rsid w:val="001E26E1"/>
    <w:rsid w:val="00215622"/>
    <w:rsid w:val="0023298F"/>
    <w:rsid w:val="00270700"/>
    <w:rsid w:val="00272571"/>
    <w:rsid w:val="002D29EA"/>
    <w:rsid w:val="002E349B"/>
    <w:rsid w:val="002E39E3"/>
    <w:rsid w:val="00305606"/>
    <w:rsid w:val="00314C3C"/>
    <w:rsid w:val="00314C67"/>
    <w:rsid w:val="00347CF8"/>
    <w:rsid w:val="00354C08"/>
    <w:rsid w:val="00377876"/>
    <w:rsid w:val="003966B4"/>
    <w:rsid w:val="003C48C9"/>
    <w:rsid w:val="00403A50"/>
    <w:rsid w:val="004333C6"/>
    <w:rsid w:val="00472E48"/>
    <w:rsid w:val="004C33D4"/>
    <w:rsid w:val="00506812"/>
    <w:rsid w:val="005337E3"/>
    <w:rsid w:val="00546130"/>
    <w:rsid w:val="00580479"/>
    <w:rsid w:val="0058419B"/>
    <w:rsid w:val="006105EE"/>
    <w:rsid w:val="00616845"/>
    <w:rsid w:val="00632C1B"/>
    <w:rsid w:val="0065074C"/>
    <w:rsid w:val="00670F48"/>
    <w:rsid w:val="006837CB"/>
    <w:rsid w:val="006C29A9"/>
    <w:rsid w:val="006D10A4"/>
    <w:rsid w:val="00780B28"/>
    <w:rsid w:val="007D4AC7"/>
    <w:rsid w:val="007D6416"/>
    <w:rsid w:val="007E4DBC"/>
    <w:rsid w:val="0084198F"/>
    <w:rsid w:val="008B4677"/>
    <w:rsid w:val="008C06E8"/>
    <w:rsid w:val="008F4F50"/>
    <w:rsid w:val="00916E88"/>
    <w:rsid w:val="009315CE"/>
    <w:rsid w:val="00934143"/>
    <w:rsid w:val="00934C97"/>
    <w:rsid w:val="00940056"/>
    <w:rsid w:val="009554E4"/>
    <w:rsid w:val="009762E0"/>
    <w:rsid w:val="00993501"/>
    <w:rsid w:val="009A5368"/>
    <w:rsid w:val="009F04A6"/>
    <w:rsid w:val="009F228A"/>
    <w:rsid w:val="00A378A8"/>
    <w:rsid w:val="00A42526"/>
    <w:rsid w:val="00A570B6"/>
    <w:rsid w:val="00A870BB"/>
    <w:rsid w:val="00AB0B2A"/>
    <w:rsid w:val="00B25D9D"/>
    <w:rsid w:val="00B320F8"/>
    <w:rsid w:val="00B64B51"/>
    <w:rsid w:val="00B67E44"/>
    <w:rsid w:val="00B801E7"/>
    <w:rsid w:val="00B82254"/>
    <w:rsid w:val="00B83E74"/>
    <w:rsid w:val="00B970CC"/>
    <w:rsid w:val="00B97969"/>
    <w:rsid w:val="00BB6F83"/>
    <w:rsid w:val="00C03CB2"/>
    <w:rsid w:val="00C353C5"/>
    <w:rsid w:val="00C76EF4"/>
    <w:rsid w:val="00C93F32"/>
    <w:rsid w:val="00CE796B"/>
    <w:rsid w:val="00D04DD4"/>
    <w:rsid w:val="00D05655"/>
    <w:rsid w:val="00D3280E"/>
    <w:rsid w:val="00D43BC3"/>
    <w:rsid w:val="00D4765C"/>
    <w:rsid w:val="00D674D7"/>
    <w:rsid w:val="00D70315"/>
    <w:rsid w:val="00D759FA"/>
    <w:rsid w:val="00D85F1D"/>
    <w:rsid w:val="00D90938"/>
    <w:rsid w:val="00D94F1A"/>
    <w:rsid w:val="00DA5B1A"/>
    <w:rsid w:val="00E33CF6"/>
    <w:rsid w:val="00E408CE"/>
    <w:rsid w:val="00E867E4"/>
    <w:rsid w:val="00F03971"/>
    <w:rsid w:val="00F2485F"/>
    <w:rsid w:val="00F43412"/>
    <w:rsid w:val="00F45298"/>
    <w:rsid w:val="00F9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255B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7" Type="http://schemas.openxmlformats.org/officeDocument/2006/relationships/hyperlink" Target="mailto:Inna.Evchenko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28</cp:revision>
  <cp:lastPrinted>2021-09-06T06:59:00Z</cp:lastPrinted>
  <dcterms:created xsi:type="dcterms:W3CDTF">2021-11-30T13:39:00Z</dcterms:created>
  <dcterms:modified xsi:type="dcterms:W3CDTF">2022-03-16T11:20:00Z</dcterms:modified>
</cp:coreProperties>
</file>