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F6412" w:rsidRDefault="009F6412" w:rsidP="004F6268">
      <w:pPr>
        <w:jc w:val="right"/>
        <w:rPr>
          <w:sz w:val="28"/>
          <w:szCs w:val="28"/>
        </w:rPr>
      </w:pPr>
    </w:p>
    <w:p w:rsidR="009F6412" w:rsidRPr="009F6412" w:rsidRDefault="009F6412" w:rsidP="009F6412">
      <w:pPr>
        <w:jc w:val="center"/>
        <w:rPr>
          <w:i/>
          <w:color w:val="FF0000"/>
          <w:sz w:val="28"/>
          <w:szCs w:val="28"/>
          <w:u w:val="single"/>
        </w:rPr>
      </w:pPr>
      <w:r w:rsidRPr="009F641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6412" w:rsidRPr="009F6412" w:rsidRDefault="009F6412" w:rsidP="009F6412">
      <w:pPr>
        <w:jc w:val="center"/>
        <w:rPr>
          <w:i/>
          <w:color w:val="FF0000"/>
          <w:sz w:val="28"/>
          <w:szCs w:val="28"/>
          <w:u w:val="single"/>
        </w:rPr>
      </w:pPr>
      <w:r w:rsidRPr="009F641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6412" w:rsidRPr="009F6412" w:rsidRDefault="009F6412" w:rsidP="009F6412">
      <w:pPr>
        <w:jc w:val="center"/>
        <w:rPr>
          <w:i/>
          <w:color w:val="FF0000"/>
          <w:sz w:val="28"/>
          <w:szCs w:val="28"/>
          <w:u w:val="single"/>
        </w:rPr>
      </w:pPr>
      <w:r w:rsidRPr="009F6412">
        <w:rPr>
          <w:i/>
          <w:color w:val="FF0000"/>
          <w:sz w:val="28"/>
          <w:szCs w:val="28"/>
          <w:u w:val="single"/>
        </w:rPr>
        <w:t>с 07 сентября по 14 сентября 2022 года включительно.</w:t>
      </w:r>
    </w:p>
    <w:p w:rsidR="009F6412" w:rsidRPr="009F6412" w:rsidRDefault="009F6412" w:rsidP="009F6412">
      <w:pPr>
        <w:jc w:val="center"/>
        <w:rPr>
          <w:i/>
          <w:color w:val="FF0000"/>
          <w:sz w:val="28"/>
          <w:szCs w:val="28"/>
          <w:u w:val="single"/>
        </w:rPr>
      </w:pPr>
      <w:r w:rsidRPr="009F6412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9F6412" w:rsidRPr="009F6412" w:rsidRDefault="009F6412" w:rsidP="009F6412">
      <w:pPr>
        <w:jc w:val="center"/>
        <w:rPr>
          <w:i/>
          <w:color w:val="FF0000"/>
          <w:sz w:val="28"/>
          <w:szCs w:val="28"/>
          <w:u w:val="single"/>
        </w:rPr>
      </w:pPr>
      <w:r w:rsidRPr="009F641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9F641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9F6412">
        <w:rPr>
          <w:i/>
          <w:color w:val="FF0000"/>
          <w:sz w:val="28"/>
          <w:szCs w:val="28"/>
          <w:u w:val="single"/>
        </w:rPr>
        <w:t>)</w:t>
      </w:r>
    </w:p>
    <w:p w:rsidR="009F6412" w:rsidRPr="004F6268" w:rsidRDefault="009F6412" w:rsidP="009F641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F15186" w:rsidRDefault="00F1518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148AE" w:rsidRDefault="003427B5" w:rsidP="00E148AE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E148AE">
        <w:rPr>
          <w:sz w:val="28"/>
          <w:szCs w:val="20"/>
        </w:rPr>
        <w:t xml:space="preserve">Лениногорском, Новошешминском </w:t>
      </w:r>
    </w:p>
    <w:p w:rsidR="00D86CC3" w:rsidRPr="006B3538" w:rsidRDefault="005551A5" w:rsidP="00E148AE">
      <w:pPr>
        <w:rPr>
          <w:sz w:val="28"/>
          <w:szCs w:val="20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F15186" w:rsidRDefault="00F15186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E148AE">
        <w:rPr>
          <w:sz w:val="28"/>
        </w:rPr>
        <w:t>1,9818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E148AE">
        <w:rPr>
          <w:sz w:val="28"/>
          <w:szCs w:val="20"/>
        </w:rPr>
        <w:t xml:space="preserve">Лениногорском, Новошешминском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684333" w:rsidRDefault="00684333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809"/>
        <w:gridCol w:w="3260"/>
      </w:tblGrid>
      <w:tr w:rsidR="004F6268" w:rsidRPr="004F6268" w:rsidTr="006B3538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0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16:25:060301:505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0,416</w:t>
            </w:r>
          </w:p>
        </w:tc>
        <w:tc>
          <w:tcPr>
            <w:tcW w:w="3260" w:type="dxa"/>
            <w:vMerge w:val="restart"/>
            <w:vAlign w:val="center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Лениногорский</w:t>
            </w: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16:25:060301:543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0,3358</w:t>
            </w:r>
          </w:p>
        </w:tc>
        <w:tc>
          <w:tcPr>
            <w:tcW w:w="3260" w:type="dxa"/>
            <w:vMerge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16:25:060301:554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16:25:060301:556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16:25:060302:432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84333" w:rsidRPr="004F6268" w:rsidTr="00285FEF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16:31:140202:101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1,2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84333" w:rsidRPr="003427B5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 w:rsidRPr="00684333">
              <w:rPr>
                <w:sz w:val="28"/>
                <w:szCs w:val="28"/>
              </w:rPr>
              <w:t>Новошешминский</w:t>
            </w:r>
          </w:p>
        </w:tc>
      </w:tr>
      <w:tr w:rsidR="00684333" w:rsidRPr="004F6268" w:rsidTr="006B3538">
        <w:trPr>
          <w:trHeight w:val="326"/>
          <w:jc w:val="center"/>
        </w:trPr>
        <w:tc>
          <w:tcPr>
            <w:tcW w:w="628" w:type="dxa"/>
            <w:vAlign w:val="center"/>
          </w:tcPr>
          <w:p w:rsidR="00684333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333" w:rsidRPr="006B353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1,9818.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84333" w:rsidRPr="004F6268" w:rsidRDefault="00684333" w:rsidP="00684333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12494C" w:rsidRDefault="0012494C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84333" w:rsidRDefault="00684333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6B3538" w:rsidRDefault="006B353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A189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A81FA0" w:rsidRDefault="004F6268" w:rsidP="004A1899">
      <w:pPr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</w:p>
    <w:p w:rsidR="004F6268" w:rsidRPr="004F6268" w:rsidRDefault="00E148AE" w:rsidP="004A1899">
      <w:pPr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Лениногорском, Новошешминском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4A1899">
      <w:pPr>
        <w:spacing w:line="276" w:lineRule="auto"/>
        <w:jc w:val="both"/>
        <w:rPr>
          <w:sz w:val="28"/>
          <w:szCs w:val="28"/>
        </w:rPr>
      </w:pPr>
    </w:p>
    <w:p w:rsidR="004F626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E148AE">
        <w:rPr>
          <w:sz w:val="28"/>
          <w:szCs w:val="28"/>
        </w:rPr>
        <w:t>1,9818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41A78">
        <w:rPr>
          <w:sz w:val="28"/>
          <w:szCs w:val="28"/>
        </w:rPr>
        <w:t>АО «</w:t>
      </w:r>
      <w:r w:rsidR="00E148AE">
        <w:rPr>
          <w:sz w:val="28"/>
          <w:szCs w:val="28"/>
        </w:rPr>
        <w:t>Геотех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>,</w:t>
      </w:r>
      <w:r w:rsidR="006B3538">
        <w:rPr>
          <w:sz w:val="28"/>
          <w:szCs w:val="28"/>
        </w:rPr>
        <w:t xml:space="preserve"> </w:t>
      </w:r>
      <w:r w:rsidR="00E148AE">
        <w:rPr>
          <w:sz w:val="28"/>
          <w:szCs w:val="28"/>
        </w:rPr>
        <w:t>ООО</w:t>
      </w:r>
      <w:r w:rsidR="006B3538">
        <w:rPr>
          <w:sz w:val="28"/>
          <w:szCs w:val="28"/>
        </w:rPr>
        <w:t xml:space="preserve"> «</w:t>
      </w:r>
      <w:r w:rsidR="00E148AE">
        <w:rPr>
          <w:sz w:val="28"/>
          <w:szCs w:val="28"/>
        </w:rPr>
        <w:t>РИТЭК</w:t>
      </w:r>
      <w:r w:rsidR="006B3538">
        <w:rPr>
          <w:sz w:val="28"/>
          <w:szCs w:val="28"/>
        </w:rPr>
        <w:t>»,</w:t>
      </w:r>
      <w:r w:rsidR="00D14F0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E148AE">
        <w:rPr>
          <w:sz w:val="28"/>
          <w:szCs w:val="20"/>
        </w:rPr>
        <w:t xml:space="preserve">Лениногорского, Новошешминского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6B3538" w:rsidRPr="004F6268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B3538" w:rsidRDefault="004F6268" w:rsidP="004A189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C3004F">
        <w:rPr>
          <w:sz w:val="28"/>
          <w:szCs w:val="28"/>
        </w:rPr>
        <w:t>0,436</w:t>
      </w:r>
      <w:r w:rsidR="00C07D62">
        <w:rPr>
          <w:sz w:val="28"/>
          <w:szCs w:val="28"/>
        </w:rPr>
        <w:t xml:space="preserve"> гектара находятся </w:t>
      </w:r>
      <w:r w:rsidR="00D97883">
        <w:rPr>
          <w:sz w:val="28"/>
          <w:szCs w:val="28"/>
        </w:rPr>
        <w:t xml:space="preserve">в государственной </w:t>
      </w:r>
      <w:r w:rsidR="00C3004F">
        <w:rPr>
          <w:sz w:val="28"/>
          <w:szCs w:val="28"/>
        </w:rPr>
        <w:t>собственности, земельные</w:t>
      </w:r>
      <w:r w:rsidR="00DF48C6">
        <w:rPr>
          <w:sz w:val="28"/>
          <w:szCs w:val="28"/>
        </w:rPr>
        <w:t xml:space="preserve"> участ</w:t>
      </w:r>
      <w:r w:rsidR="00C3004F">
        <w:rPr>
          <w:sz w:val="28"/>
          <w:szCs w:val="28"/>
        </w:rPr>
        <w:t>ки общей</w:t>
      </w:r>
      <w:r w:rsidR="00DF48C6">
        <w:rPr>
          <w:sz w:val="28"/>
          <w:szCs w:val="28"/>
        </w:rPr>
        <w:t xml:space="preserve"> площадью </w:t>
      </w:r>
      <w:r w:rsidR="00C3004F">
        <w:rPr>
          <w:sz w:val="28"/>
          <w:szCs w:val="28"/>
        </w:rPr>
        <w:t>0,3458</w:t>
      </w:r>
      <w:r w:rsidR="00E838CC">
        <w:rPr>
          <w:sz w:val="28"/>
          <w:szCs w:val="28"/>
        </w:rPr>
        <w:t> </w:t>
      </w:r>
      <w:r w:rsidR="00D97883">
        <w:rPr>
          <w:sz w:val="28"/>
          <w:szCs w:val="28"/>
        </w:rPr>
        <w:t>гектара </w:t>
      </w:r>
      <w:r w:rsidR="00DF48C6">
        <w:rPr>
          <w:sz w:val="28"/>
          <w:szCs w:val="28"/>
        </w:rPr>
        <w:t xml:space="preserve">– </w:t>
      </w:r>
      <w:r w:rsidR="00C07D62">
        <w:rPr>
          <w:sz w:val="28"/>
          <w:szCs w:val="28"/>
        </w:rPr>
        <w:t xml:space="preserve">в </w:t>
      </w:r>
      <w:r w:rsidR="00C3004F">
        <w:rPr>
          <w:sz w:val="28"/>
          <w:szCs w:val="28"/>
        </w:rPr>
        <w:t xml:space="preserve">муниципальной </w:t>
      </w:r>
      <w:r w:rsidR="00C07D62">
        <w:rPr>
          <w:sz w:val="28"/>
          <w:szCs w:val="28"/>
        </w:rPr>
        <w:t>собственн</w:t>
      </w:r>
      <w:r w:rsidR="00DF48C6">
        <w:rPr>
          <w:sz w:val="28"/>
          <w:szCs w:val="28"/>
        </w:rPr>
        <w:t>ости</w:t>
      </w:r>
      <w:r w:rsidR="00C3004F">
        <w:rPr>
          <w:sz w:val="28"/>
          <w:szCs w:val="28"/>
        </w:rPr>
        <w:t xml:space="preserve"> и предоставлены в аренду ООО «Август-Лениногорск», земельный участок площадью 1,2 гектара – в собственности ООО «РИТЭК».</w:t>
      </w:r>
    </w:p>
    <w:p w:rsidR="00BF76FE" w:rsidRDefault="00BF76FE" w:rsidP="004A189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D57E0" w:rsidRDefault="006B3538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3004F">
        <w:rPr>
          <w:sz w:val="28"/>
          <w:szCs w:val="28"/>
        </w:rPr>
        <w:t>15930</w:t>
      </w:r>
      <w:r w:rsidR="000D57E0"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 w:rsidR="000D57E0">
        <w:rPr>
          <w:sz w:val="28"/>
          <w:szCs w:val="28"/>
        </w:rPr>
        <w:t xml:space="preserve"> </w:t>
      </w:r>
      <w:r w:rsidR="00C3004F" w:rsidRPr="004F6268">
        <w:rPr>
          <w:color w:val="000000"/>
          <w:sz w:val="28"/>
          <w:szCs w:val="28"/>
        </w:rPr>
        <w:t>ПАО «Татнефть» имени В.Д.Шашина</w:t>
      </w:r>
      <w:r w:rsidR="00C3004F">
        <w:rPr>
          <w:sz w:val="28"/>
          <w:szCs w:val="28"/>
        </w:rPr>
        <w:t xml:space="preserve"> </w:t>
      </w:r>
      <w:r w:rsidR="000D57E0">
        <w:rPr>
          <w:sz w:val="28"/>
          <w:szCs w:val="28"/>
        </w:rPr>
        <w:t xml:space="preserve">сроком до </w:t>
      </w:r>
      <w:r w:rsidR="00C3004F">
        <w:rPr>
          <w:sz w:val="28"/>
          <w:szCs w:val="28"/>
        </w:rPr>
        <w:t>31.07.2038</w:t>
      </w:r>
      <w:r w:rsidR="000D57E0">
        <w:rPr>
          <w:sz w:val="28"/>
          <w:szCs w:val="28"/>
        </w:rPr>
        <w:t>;</w:t>
      </w:r>
    </w:p>
    <w:p w:rsidR="00835018" w:rsidRDefault="000D57E0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C3004F">
        <w:rPr>
          <w:sz w:val="28"/>
          <w:szCs w:val="28"/>
        </w:rPr>
        <w:t>02296</w:t>
      </w:r>
      <w:r>
        <w:rPr>
          <w:sz w:val="28"/>
          <w:szCs w:val="28"/>
        </w:rPr>
        <w:t xml:space="preserve"> НЭ, 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АО «</w:t>
      </w:r>
      <w:r w:rsidR="00C3004F">
        <w:rPr>
          <w:sz w:val="28"/>
          <w:szCs w:val="28"/>
        </w:rPr>
        <w:t>Геотех</w:t>
      </w:r>
      <w:r>
        <w:rPr>
          <w:sz w:val="28"/>
          <w:szCs w:val="28"/>
        </w:rPr>
        <w:t xml:space="preserve">» сроком до </w:t>
      </w:r>
      <w:r w:rsidR="00C3004F">
        <w:rPr>
          <w:sz w:val="28"/>
          <w:szCs w:val="28"/>
        </w:rPr>
        <w:t>30.09.2048</w:t>
      </w:r>
      <w:r>
        <w:rPr>
          <w:sz w:val="28"/>
          <w:szCs w:val="28"/>
        </w:rPr>
        <w:t>;</w:t>
      </w:r>
    </w:p>
    <w:p w:rsidR="001050F9" w:rsidRDefault="003266A0" w:rsidP="004A18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A7003C">
        <w:rPr>
          <w:sz w:val="28"/>
          <w:szCs w:val="28"/>
        </w:rPr>
        <w:t>02400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066A2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A7003C">
        <w:rPr>
          <w:color w:val="000000"/>
          <w:sz w:val="28"/>
          <w:szCs w:val="28"/>
        </w:rPr>
        <w:t>ООО</w:t>
      </w:r>
      <w:r w:rsidR="001050F9">
        <w:rPr>
          <w:color w:val="000000"/>
          <w:sz w:val="28"/>
          <w:szCs w:val="28"/>
        </w:rPr>
        <w:t xml:space="preserve"> «</w:t>
      </w:r>
      <w:r w:rsidR="00A7003C">
        <w:rPr>
          <w:color w:val="000000"/>
          <w:sz w:val="28"/>
          <w:szCs w:val="28"/>
        </w:rPr>
        <w:t>РИТЭК</w:t>
      </w:r>
      <w:r w:rsidR="001050F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сроком </w:t>
      </w:r>
      <w:r w:rsidR="00A7003C">
        <w:rPr>
          <w:sz w:val="28"/>
          <w:szCs w:val="28"/>
        </w:rPr>
        <w:t>31.10.2043</w:t>
      </w:r>
      <w:r w:rsidR="001050F9">
        <w:rPr>
          <w:sz w:val="28"/>
          <w:szCs w:val="28"/>
        </w:rPr>
        <w:t>.</w:t>
      </w:r>
    </w:p>
    <w:p w:rsidR="0052437B" w:rsidRPr="00B5338E" w:rsidRDefault="00785422" w:rsidP="002C4274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EE" w:rsidRDefault="00033CEE" w:rsidP="00341377">
      <w:r>
        <w:separator/>
      </w:r>
    </w:p>
  </w:endnote>
  <w:endnote w:type="continuationSeparator" w:id="0">
    <w:p w:rsidR="00033CEE" w:rsidRDefault="00033CE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EE" w:rsidRDefault="00033CEE" w:rsidP="00341377">
      <w:r>
        <w:separator/>
      </w:r>
    </w:p>
  </w:footnote>
  <w:footnote w:type="continuationSeparator" w:id="0">
    <w:p w:rsidR="00033CEE" w:rsidRDefault="00033CE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3CEE"/>
    <w:rsid w:val="00035AEB"/>
    <w:rsid w:val="00035F58"/>
    <w:rsid w:val="000425C3"/>
    <w:rsid w:val="000456C8"/>
    <w:rsid w:val="00066A29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7E0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0F9"/>
    <w:rsid w:val="0010583B"/>
    <w:rsid w:val="00107B32"/>
    <w:rsid w:val="001218ED"/>
    <w:rsid w:val="00121E9D"/>
    <w:rsid w:val="00123EE5"/>
    <w:rsid w:val="0012494C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B4373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427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5130"/>
    <w:rsid w:val="003573D4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7CC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1899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2709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156B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064F4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333"/>
    <w:rsid w:val="0068442F"/>
    <w:rsid w:val="00690BF2"/>
    <w:rsid w:val="00696C2A"/>
    <w:rsid w:val="006A22DD"/>
    <w:rsid w:val="006A415A"/>
    <w:rsid w:val="006A7890"/>
    <w:rsid w:val="006A7F88"/>
    <w:rsid w:val="006B353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1E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478DD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9F6412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388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03C"/>
    <w:rsid w:val="00A70250"/>
    <w:rsid w:val="00A70503"/>
    <w:rsid w:val="00A707FA"/>
    <w:rsid w:val="00A75B6C"/>
    <w:rsid w:val="00A7697F"/>
    <w:rsid w:val="00A770FA"/>
    <w:rsid w:val="00A801E0"/>
    <w:rsid w:val="00A80F39"/>
    <w:rsid w:val="00A81FA0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0BE2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2167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22A9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004F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122D"/>
    <w:rsid w:val="00CA2F50"/>
    <w:rsid w:val="00CA4F2D"/>
    <w:rsid w:val="00CC2649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0F89"/>
    <w:rsid w:val="00D646F1"/>
    <w:rsid w:val="00D7126A"/>
    <w:rsid w:val="00D71E86"/>
    <w:rsid w:val="00D7295A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48A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5186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83A3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A9A8-D49B-4BAF-A003-A105A8DA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59</cp:revision>
  <cp:lastPrinted>2022-08-04T10:02:00Z</cp:lastPrinted>
  <dcterms:created xsi:type="dcterms:W3CDTF">2021-06-10T13:22:00Z</dcterms:created>
  <dcterms:modified xsi:type="dcterms:W3CDTF">2022-09-07T10:59:00Z</dcterms:modified>
</cp:coreProperties>
</file>