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D2F65" w:rsidRPr="000D2F65" w:rsidRDefault="000D2F65" w:rsidP="000D2F65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0D2F6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D2F65" w:rsidRPr="000D2F65" w:rsidRDefault="000D2F65" w:rsidP="000D2F65">
      <w:pPr>
        <w:jc w:val="center"/>
        <w:rPr>
          <w:i/>
          <w:color w:val="FF0000"/>
          <w:sz w:val="28"/>
          <w:szCs w:val="28"/>
          <w:u w:val="single"/>
        </w:rPr>
      </w:pPr>
      <w:r w:rsidRPr="000D2F6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D2F65" w:rsidRPr="000D2F65" w:rsidRDefault="000D2F65" w:rsidP="000D2F65">
      <w:pPr>
        <w:jc w:val="center"/>
        <w:rPr>
          <w:i/>
          <w:color w:val="FF0000"/>
          <w:sz w:val="28"/>
          <w:szCs w:val="28"/>
          <w:u w:val="single"/>
        </w:rPr>
      </w:pPr>
      <w:r w:rsidRPr="000D2F65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0D2F65" w:rsidRPr="000D2F65" w:rsidRDefault="000D2F65" w:rsidP="000D2F65">
      <w:pPr>
        <w:jc w:val="center"/>
        <w:rPr>
          <w:i/>
          <w:color w:val="FF0000"/>
          <w:sz w:val="28"/>
          <w:szCs w:val="28"/>
          <w:u w:val="single"/>
        </w:rPr>
      </w:pPr>
      <w:r w:rsidRPr="000D2F6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0D2F65" w:rsidRPr="000D2F65" w:rsidRDefault="000D2F65" w:rsidP="000D2F65">
      <w:pPr>
        <w:jc w:val="center"/>
        <w:rPr>
          <w:i/>
          <w:color w:val="FF0000"/>
          <w:sz w:val="28"/>
          <w:szCs w:val="28"/>
          <w:u w:val="single"/>
        </w:rPr>
      </w:pPr>
      <w:r w:rsidRPr="000D2F6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0D2F6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0D2F65">
        <w:rPr>
          <w:i/>
          <w:color w:val="FF0000"/>
          <w:sz w:val="28"/>
          <w:szCs w:val="28"/>
          <w:u w:val="single"/>
        </w:rPr>
        <w:t>)</w:t>
      </w:r>
    </w:p>
    <w:bookmarkEnd w:id="0"/>
    <w:p w:rsidR="000D2F65" w:rsidRPr="004F6268" w:rsidRDefault="000D2F65" w:rsidP="000D2F6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E7DD8" w:rsidRDefault="003427B5" w:rsidP="00FE7DD8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FE7DD8">
        <w:rPr>
          <w:sz w:val="28"/>
          <w:szCs w:val="20"/>
        </w:rPr>
        <w:t xml:space="preserve">Аксубаевском, </w:t>
      </w:r>
      <w:r w:rsidR="00FE7DD8" w:rsidRPr="001E615C">
        <w:rPr>
          <w:sz w:val="28"/>
          <w:szCs w:val="20"/>
        </w:rPr>
        <w:t xml:space="preserve">Альметьевском, </w:t>
      </w:r>
    </w:p>
    <w:p w:rsidR="00FE7DD8" w:rsidRDefault="00FE7DD8" w:rsidP="00FE7DD8">
      <w:pPr>
        <w:rPr>
          <w:sz w:val="28"/>
          <w:szCs w:val="20"/>
        </w:rPr>
      </w:pPr>
      <w:r>
        <w:rPr>
          <w:sz w:val="28"/>
          <w:szCs w:val="20"/>
        </w:rPr>
        <w:t>Елабужском, Лениногорском</w:t>
      </w:r>
      <w:r w:rsidRPr="001E615C">
        <w:rPr>
          <w:sz w:val="28"/>
          <w:szCs w:val="20"/>
        </w:rPr>
        <w:t xml:space="preserve"> </w:t>
      </w:r>
    </w:p>
    <w:p w:rsidR="00D86CC3" w:rsidRDefault="005551A5" w:rsidP="00FE7DD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FE7DD8">
        <w:rPr>
          <w:sz w:val="28"/>
        </w:rPr>
        <w:t>15,8809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FE7DD8">
        <w:rPr>
          <w:sz w:val="28"/>
          <w:szCs w:val="20"/>
        </w:rPr>
        <w:t xml:space="preserve">Аксубаевском, </w:t>
      </w:r>
      <w:r w:rsidR="00FE7DD8" w:rsidRPr="001E615C">
        <w:rPr>
          <w:sz w:val="28"/>
          <w:szCs w:val="20"/>
        </w:rPr>
        <w:t xml:space="preserve">Альметьевском, </w:t>
      </w:r>
      <w:r w:rsidR="00FE7DD8">
        <w:rPr>
          <w:sz w:val="28"/>
          <w:szCs w:val="20"/>
        </w:rPr>
        <w:t>Елабужском, Лениногорском</w:t>
      </w:r>
      <w:r w:rsidR="003427B5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16:03:160602:422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0,1987</w:t>
            </w:r>
          </w:p>
        </w:tc>
        <w:tc>
          <w:tcPr>
            <w:tcW w:w="3260" w:type="dxa"/>
            <w:vAlign w:val="center"/>
          </w:tcPr>
          <w:p w:rsidR="00FE7DD8" w:rsidRPr="00FE7DD8" w:rsidRDefault="00FE7DD8" w:rsidP="00FE7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7DD8">
              <w:rPr>
                <w:sz w:val="28"/>
                <w:szCs w:val="28"/>
              </w:rPr>
              <w:t>Аксубаевский</w:t>
            </w: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16:07:070005:1181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3,1</w:t>
            </w:r>
          </w:p>
        </w:tc>
        <w:tc>
          <w:tcPr>
            <w:tcW w:w="3260" w:type="dxa"/>
            <w:vMerge w:val="restart"/>
            <w:vAlign w:val="center"/>
          </w:tcPr>
          <w:p w:rsidR="00FE7DD8" w:rsidRPr="004F6268" w:rsidRDefault="00FE7DD8" w:rsidP="00FE7DD8">
            <w:pPr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Альметьевский</w:t>
            </w: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16:07:070005:1182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3,1</w:t>
            </w:r>
          </w:p>
        </w:tc>
        <w:tc>
          <w:tcPr>
            <w:tcW w:w="3260" w:type="dxa"/>
            <w:vMerge/>
            <w:vAlign w:val="center"/>
          </w:tcPr>
          <w:p w:rsidR="00FE7DD8" w:rsidRPr="004F6268" w:rsidRDefault="00FE7DD8" w:rsidP="00FE7DD8">
            <w:pPr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16:07:070006:2460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1,0672</w:t>
            </w:r>
          </w:p>
        </w:tc>
        <w:tc>
          <w:tcPr>
            <w:tcW w:w="3260" w:type="dxa"/>
            <w:vMerge/>
            <w:vAlign w:val="center"/>
          </w:tcPr>
          <w:p w:rsidR="00FE7DD8" w:rsidRPr="004F6268" w:rsidRDefault="00FE7DD8" w:rsidP="00FE7DD8">
            <w:pPr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16:07:070001:977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2,04</w:t>
            </w:r>
          </w:p>
        </w:tc>
        <w:tc>
          <w:tcPr>
            <w:tcW w:w="3260" w:type="dxa"/>
            <w:vMerge/>
            <w:vAlign w:val="center"/>
          </w:tcPr>
          <w:p w:rsidR="00FE7DD8" w:rsidRPr="004F6268" w:rsidRDefault="00FE7DD8" w:rsidP="00FE7DD8">
            <w:pPr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16:07:070001:978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2,0816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FE7DD8" w:rsidRPr="004F6268" w:rsidRDefault="00FE7DD8" w:rsidP="00FE7DD8">
            <w:pPr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16:18:060301:661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0,0293</w:t>
            </w:r>
          </w:p>
        </w:tc>
        <w:tc>
          <w:tcPr>
            <w:tcW w:w="3260" w:type="dxa"/>
            <w:vMerge w:val="restart"/>
            <w:vAlign w:val="center"/>
          </w:tcPr>
          <w:p w:rsidR="00FE7DD8" w:rsidRPr="003427B5" w:rsidRDefault="00FE7DD8" w:rsidP="00FE7DD8">
            <w:pPr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Елабужский</w:t>
            </w: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16:18:060301:547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0,1357</w:t>
            </w:r>
          </w:p>
        </w:tc>
        <w:tc>
          <w:tcPr>
            <w:tcW w:w="3260" w:type="dxa"/>
            <w:vMerge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16:18:000000:903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0,0321</w:t>
            </w:r>
          </w:p>
        </w:tc>
        <w:tc>
          <w:tcPr>
            <w:tcW w:w="3260" w:type="dxa"/>
            <w:vMerge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16:18:000000:904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0,0724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16:25:130302:394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0,6036</w:t>
            </w:r>
          </w:p>
        </w:tc>
        <w:tc>
          <w:tcPr>
            <w:tcW w:w="3260" w:type="dxa"/>
            <w:vMerge w:val="restart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Лениногорский</w:t>
            </w:r>
          </w:p>
        </w:tc>
      </w:tr>
      <w:tr w:rsidR="00FE7DD8" w:rsidRPr="004F6268" w:rsidTr="006A23D6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16:25:070201:625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D8" w:rsidRPr="00FE7DD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 w:rsidRPr="00FE7DD8">
              <w:rPr>
                <w:sz w:val="28"/>
                <w:szCs w:val="28"/>
              </w:rPr>
              <w:t>3,4203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E7DD8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FE7DD8" w:rsidRPr="004F6268" w:rsidRDefault="00FE7DD8" w:rsidP="00FE7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FE7DD8" w:rsidRPr="004F6268" w:rsidRDefault="00FE7DD8" w:rsidP="00FE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15,8809.</w:t>
            </w:r>
          </w:p>
        </w:tc>
        <w:tc>
          <w:tcPr>
            <w:tcW w:w="3260" w:type="dxa"/>
            <w:vAlign w:val="center"/>
          </w:tcPr>
          <w:p w:rsidR="00FE7DD8" w:rsidRPr="004F6268" w:rsidRDefault="00FE7DD8" w:rsidP="00FE7DD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FE7DD8" w:rsidRDefault="00FE7DD8" w:rsidP="000074E9">
      <w:pPr>
        <w:jc w:val="center"/>
        <w:rPr>
          <w:b/>
          <w:sz w:val="28"/>
          <w:szCs w:val="28"/>
        </w:rPr>
      </w:pPr>
    </w:p>
    <w:p w:rsidR="00FE7DD8" w:rsidRDefault="00FE7DD8" w:rsidP="000074E9">
      <w:pPr>
        <w:jc w:val="center"/>
        <w:rPr>
          <w:b/>
          <w:sz w:val="28"/>
          <w:szCs w:val="28"/>
        </w:rPr>
      </w:pPr>
    </w:p>
    <w:p w:rsidR="00FE7DD8" w:rsidRDefault="00FE7DD8" w:rsidP="000074E9">
      <w:pPr>
        <w:jc w:val="center"/>
        <w:rPr>
          <w:b/>
          <w:sz w:val="28"/>
          <w:szCs w:val="28"/>
        </w:rPr>
      </w:pPr>
    </w:p>
    <w:p w:rsidR="003B7E43" w:rsidRDefault="003B7E43" w:rsidP="005A67A3">
      <w:pPr>
        <w:spacing w:line="300" w:lineRule="exact"/>
        <w:jc w:val="center"/>
        <w:rPr>
          <w:b/>
          <w:sz w:val="28"/>
          <w:szCs w:val="28"/>
        </w:rPr>
      </w:pPr>
    </w:p>
    <w:p w:rsidR="004F6268" w:rsidRPr="004F6268" w:rsidRDefault="004F6268" w:rsidP="005A67A3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5A67A3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FE7DD8" w:rsidRDefault="004F6268" w:rsidP="005A67A3">
      <w:pPr>
        <w:spacing w:line="300" w:lineRule="exact"/>
        <w:jc w:val="center"/>
        <w:rPr>
          <w:sz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FE7DD8">
        <w:rPr>
          <w:sz w:val="28"/>
          <w:szCs w:val="20"/>
        </w:rPr>
        <w:t xml:space="preserve">Аксубаевском, </w:t>
      </w:r>
      <w:r w:rsidR="00FE7DD8" w:rsidRPr="001E615C">
        <w:rPr>
          <w:sz w:val="28"/>
          <w:szCs w:val="20"/>
        </w:rPr>
        <w:t xml:space="preserve">Альметьевском, </w:t>
      </w:r>
      <w:r w:rsidR="00FE7DD8">
        <w:rPr>
          <w:sz w:val="28"/>
          <w:szCs w:val="20"/>
        </w:rPr>
        <w:t>Елабужском, Лениногорском</w:t>
      </w:r>
      <w:r w:rsidR="00FE7DD8">
        <w:rPr>
          <w:sz w:val="28"/>
        </w:rPr>
        <w:t xml:space="preserve"> </w:t>
      </w:r>
    </w:p>
    <w:p w:rsidR="004F6268" w:rsidRPr="004F6268" w:rsidRDefault="00FD647C" w:rsidP="005A67A3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5A67A3">
      <w:pPr>
        <w:spacing w:line="300" w:lineRule="exact"/>
        <w:jc w:val="both"/>
        <w:rPr>
          <w:sz w:val="28"/>
          <w:szCs w:val="28"/>
        </w:rPr>
      </w:pPr>
    </w:p>
    <w:p w:rsidR="004F6268" w:rsidRPr="004F6268" w:rsidRDefault="004F6268" w:rsidP="005A67A3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15,8809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E7DD8">
        <w:rPr>
          <w:sz w:val="28"/>
          <w:szCs w:val="28"/>
        </w:rPr>
        <w:t xml:space="preserve">ООО «РИТЭК»,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FE7DD8">
        <w:rPr>
          <w:sz w:val="28"/>
          <w:szCs w:val="20"/>
        </w:rPr>
        <w:t xml:space="preserve">Аксубаевского, </w:t>
      </w:r>
      <w:r w:rsidR="00FE7DD8" w:rsidRPr="001E615C">
        <w:rPr>
          <w:sz w:val="28"/>
          <w:szCs w:val="20"/>
        </w:rPr>
        <w:t>Альметьевско</w:t>
      </w:r>
      <w:r w:rsidR="00FE7DD8">
        <w:rPr>
          <w:sz w:val="28"/>
          <w:szCs w:val="20"/>
        </w:rPr>
        <w:t>го</w:t>
      </w:r>
      <w:r w:rsidR="00FE7DD8" w:rsidRPr="001E615C">
        <w:rPr>
          <w:sz w:val="28"/>
          <w:szCs w:val="20"/>
        </w:rPr>
        <w:t xml:space="preserve">, </w:t>
      </w:r>
      <w:r w:rsidR="00FE7DD8">
        <w:rPr>
          <w:sz w:val="28"/>
          <w:szCs w:val="20"/>
        </w:rPr>
        <w:t>Елабужского, Лениногорского</w:t>
      </w:r>
      <w:r w:rsidR="00DD090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535F2" w:rsidRDefault="004F6268" w:rsidP="005A67A3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земельный участок площадью 0,1987 гектара находится в государственной собственности, 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FE7DD8">
        <w:rPr>
          <w:sz w:val="28"/>
          <w:szCs w:val="28"/>
        </w:rPr>
        <w:t>15,6822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ПАО «Татнефть» </w:t>
      </w:r>
      <w:r w:rsidR="00FE7DD8">
        <w:rPr>
          <w:sz w:val="28"/>
          <w:szCs w:val="28"/>
        </w:rPr>
        <w:t xml:space="preserve">                    </w:t>
      </w:r>
      <w:r w:rsidR="009A0800">
        <w:rPr>
          <w:sz w:val="28"/>
          <w:szCs w:val="28"/>
        </w:rPr>
        <w:t>имени В.Д.Шашина</w:t>
      </w:r>
      <w:r w:rsidR="00D97883">
        <w:rPr>
          <w:sz w:val="28"/>
          <w:szCs w:val="28"/>
        </w:rPr>
        <w:t>.</w:t>
      </w:r>
    </w:p>
    <w:p w:rsidR="005A67A3" w:rsidRPr="000852D0" w:rsidRDefault="005A67A3" w:rsidP="005A67A3">
      <w:pPr>
        <w:spacing w:line="300" w:lineRule="exact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</w:t>
      </w:r>
      <w:r>
        <w:rPr>
          <w:sz w:val="28"/>
          <w:szCs w:val="28"/>
        </w:rPr>
        <w:t>нефтяных объектов</w:t>
      </w:r>
      <w:r w:rsidRPr="0067245A">
        <w:rPr>
          <w:sz w:val="28"/>
          <w:szCs w:val="28"/>
        </w:rPr>
        <w:t xml:space="preserve">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Президента Республики Татарстан. </w:t>
      </w:r>
    </w:p>
    <w:p w:rsidR="00BF76FE" w:rsidRDefault="00BF76FE" w:rsidP="005A67A3">
      <w:pPr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FE7DD8" w:rsidRDefault="00FE7DD8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6D311E">
        <w:rPr>
          <w:sz w:val="28"/>
          <w:szCs w:val="28"/>
        </w:rPr>
        <w:t>02394</w:t>
      </w:r>
      <w:r>
        <w:rPr>
          <w:sz w:val="28"/>
          <w:szCs w:val="28"/>
        </w:rPr>
        <w:t xml:space="preserve"> НЭ</w:t>
      </w:r>
      <w:r w:rsidR="005A67A3">
        <w:rPr>
          <w:sz w:val="28"/>
          <w:szCs w:val="28"/>
        </w:rPr>
        <w:t xml:space="preserve"> от 09.01.2019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6D311E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>О «</w:t>
      </w:r>
      <w:r w:rsidR="006D311E">
        <w:rPr>
          <w:color w:val="000000"/>
          <w:sz w:val="28"/>
          <w:szCs w:val="28"/>
        </w:rPr>
        <w:t>РИТЭК</w:t>
      </w:r>
      <w:r>
        <w:rPr>
          <w:color w:val="000000"/>
          <w:sz w:val="28"/>
          <w:szCs w:val="28"/>
        </w:rPr>
        <w:t>»</w:t>
      </w:r>
      <w:r w:rsidR="009A08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сроком до </w:t>
      </w:r>
      <w:r w:rsidR="006D311E">
        <w:rPr>
          <w:sz w:val="28"/>
          <w:szCs w:val="28"/>
        </w:rPr>
        <w:t>31.10.2043</w:t>
      </w:r>
      <w:r>
        <w:rPr>
          <w:sz w:val="28"/>
          <w:szCs w:val="28"/>
        </w:rPr>
        <w:t>;</w:t>
      </w:r>
    </w:p>
    <w:p w:rsidR="00C07D62" w:rsidRDefault="00C07D62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14F07">
        <w:rPr>
          <w:sz w:val="28"/>
          <w:szCs w:val="28"/>
        </w:rPr>
        <w:t>15930</w:t>
      </w:r>
      <w:r>
        <w:rPr>
          <w:sz w:val="28"/>
          <w:szCs w:val="28"/>
        </w:rPr>
        <w:t xml:space="preserve"> НЭ</w:t>
      </w:r>
      <w:r w:rsidR="005A67A3">
        <w:rPr>
          <w:sz w:val="28"/>
          <w:szCs w:val="28"/>
        </w:rPr>
        <w:t xml:space="preserve"> от 26.11.2015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D97883">
        <w:rPr>
          <w:color w:val="000000"/>
          <w:sz w:val="28"/>
          <w:szCs w:val="28"/>
        </w:rPr>
        <w:t>ПАО </w:t>
      </w:r>
      <w:r w:rsidR="00D97883"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F340E4"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835018">
        <w:rPr>
          <w:sz w:val="28"/>
          <w:szCs w:val="28"/>
        </w:rPr>
        <w:t xml:space="preserve">; </w:t>
      </w:r>
    </w:p>
    <w:p w:rsidR="007C1867" w:rsidRDefault="007C1867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02392 НР</w:t>
      </w:r>
      <w:r w:rsidR="005A67A3">
        <w:rPr>
          <w:sz w:val="28"/>
          <w:szCs w:val="28"/>
        </w:rPr>
        <w:t xml:space="preserve"> от 09.01.2019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 w:rsidR="009A0800">
        <w:rPr>
          <w:sz w:val="28"/>
          <w:szCs w:val="28"/>
        </w:rPr>
        <w:t xml:space="preserve">, </w:t>
      </w:r>
      <w:r>
        <w:rPr>
          <w:sz w:val="28"/>
          <w:szCs w:val="28"/>
        </w:rPr>
        <w:t>сроком до 01.07.2026;</w:t>
      </w:r>
    </w:p>
    <w:p w:rsidR="00D97883" w:rsidRDefault="00D97883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</w:t>
      </w:r>
      <w:r w:rsidR="007C1867">
        <w:rPr>
          <w:sz w:val="28"/>
          <w:szCs w:val="28"/>
        </w:rPr>
        <w:t>0</w:t>
      </w:r>
      <w:r>
        <w:rPr>
          <w:sz w:val="28"/>
          <w:szCs w:val="28"/>
        </w:rPr>
        <w:t xml:space="preserve"> НЭ</w:t>
      </w:r>
      <w:r w:rsidR="005A67A3">
        <w:rPr>
          <w:sz w:val="28"/>
          <w:szCs w:val="28"/>
        </w:rPr>
        <w:t xml:space="preserve"> от 18.07.2016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7C1867">
        <w:rPr>
          <w:sz w:val="28"/>
          <w:szCs w:val="28"/>
        </w:rPr>
        <w:t>31.12.2044</w:t>
      </w:r>
      <w:r>
        <w:rPr>
          <w:sz w:val="28"/>
          <w:szCs w:val="28"/>
        </w:rPr>
        <w:t>;</w:t>
      </w:r>
    </w:p>
    <w:p w:rsidR="00835018" w:rsidRDefault="00D97883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НЭ</w:t>
      </w:r>
      <w:r w:rsidR="005A67A3">
        <w:rPr>
          <w:sz w:val="28"/>
          <w:szCs w:val="28"/>
        </w:rPr>
        <w:t xml:space="preserve"> от 18.07.2016</w:t>
      </w:r>
      <w:r w:rsidR="00A672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сроком до 31.12.2105; </w:t>
      </w:r>
    </w:p>
    <w:p w:rsidR="007C1867" w:rsidRDefault="003266A0" w:rsidP="005A67A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</w:t>
      </w:r>
      <w:r w:rsidR="007C1867">
        <w:rPr>
          <w:sz w:val="28"/>
          <w:szCs w:val="28"/>
        </w:rPr>
        <w:t>73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НЭ</w:t>
      </w:r>
      <w:r w:rsidR="005A67A3">
        <w:rPr>
          <w:sz w:val="28"/>
          <w:szCs w:val="28"/>
        </w:rPr>
        <w:t xml:space="preserve"> от 05.08.2016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 w:rsidR="009A0800">
        <w:rPr>
          <w:color w:val="000000"/>
          <w:sz w:val="28"/>
          <w:szCs w:val="28"/>
        </w:rPr>
        <w:t>,</w:t>
      </w:r>
      <w:r w:rsidR="00FE7DD8">
        <w:rPr>
          <w:sz w:val="28"/>
          <w:szCs w:val="28"/>
        </w:rPr>
        <w:t xml:space="preserve"> сроком до </w:t>
      </w:r>
      <w:r w:rsidR="00C754EB">
        <w:rPr>
          <w:sz w:val="28"/>
          <w:szCs w:val="28"/>
        </w:rPr>
        <w:t>01.08.2038.</w:t>
      </w:r>
    </w:p>
    <w:p w:rsidR="0052437B" w:rsidRPr="00B5338E" w:rsidRDefault="00785422" w:rsidP="003B7E43">
      <w:pPr>
        <w:spacing w:line="300" w:lineRule="exact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7D" w:rsidRDefault="004D737D" w:rsidP="00341377">
      <w:r>
        <w:separator/>
      </w:r>
    </w:p>
  </w:endnote>
  <w:endnote w:type="continuationSeparator" w:id="0">
    <w:p w:rsidR="004D737D" w:rsidRDefault="004D737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7D" w:rsidRDefault="004D737D" w:rsidP="00341377">
      <w:r>
        <w:separator/>
      </w:r>
    </w:p>
  </w:footnote>
  <w:footnote w:type="continuationSeparator" w:id="0">
    <w:p w:rsidR="004D737D" w:rsidRDefault="004D737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2F65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B7E4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D737D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A67A3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23D6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672D5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1A40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7174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4C00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E05AB"/>
  <w15:docId w15:val="{84CFE0B5-1932-4E8A-B81A-BC6A3D2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B877-6B3A-4397-BB8E-7F75789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2022-12-02T07:34:00Z</cp:lastPrinted>
  <dcterms:created xsi:type="dcterms:W3CDTF">2021-06-10T13:22:00Z</dcterms:created>
  <dcterms:modified xsi:type="dcterms:W3CDTF">2022-12-22T07:59:00Z</dcterms:modified>
</cp:coreProperties>
</file>