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AE" w:rsidRPr="00525AAE" w:rsidRDefault="00525AAE" w:rsidP="00525AAE">
      <w:pPr>
        <w:jc w:val="center"/>
        <w:rPr>
          <w:i/>
          <w:color w:val="FF0000"/>
          <w:sz w:val="28"/>
          <w:szCs w:val="28"/>
          <w:u w:val="single"/>
        </w:rPr>
      </w:pPr>
      <w:r w:rsidRPr="00525AAE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25AAE" w:rsidRPr="00525AAE" w:rsidRDefault="00525AAE" w:rsidP="00525AAE">
      <w:pPr>
        <w:jc w:val="center"/>
        <w:rPr>
          <w:i/>
          <w:color w:val="FF0000"/>
          <w:sz w:val="28"/>
          <w:szCs w:val="28"/>
          <w:u w:val="single"/>
        </w:rPr>
      </w:pPr>
      <w:r w:rsidRPr="00525AAE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25AAE" w:rsidRPr="00525AAE" w:rsidRDefault="00525AAE" w:rsidP="00525AAE">
      <w:pPr>
        <w:jc w:val="center"/>
        <w:rPr>
          <w:i/>
          <w:color w:val="FF0000"/>
          <w:sz w:val="28"/>
          <w:szCs w:val="28"/>
          <w:u w:val="single"/>
        </w:rPr>
      </w:pPr>
      <w:r w:rsidRPr="00525AAE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525AAE" w:rsidRPr="00525AAE" w:rsidRDefault="00525AAE" w:rsidP="00525AAE">
      <w:pPr>
        <w:jc w:val="center"/>
        <w:rPr>
          <w:i/>
          <w:color w:val="FF0000"/>
          <w:sz w:val="28"/>
          <w:szCs w:val="28"/>
          <w:u w:val="single"/>
        </w:rPr>
      </w:pPr>
      <w:r w:rsidRPr="00525AAE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правового обеспечения кадастровых отношений                                             Файзрахманову Рустему Вакиловичу</w:t>
      </w:r>
    </w:p>
    <w:p w:rsidR="00C00E05" w:rsidRPr="00525AAE" w:rsidRDefault="00525AAE" w:rsidP="00525AAE">
      <w:pPr>
        <w:jc w:val="center"/>
        <w:rPr>
          <w:i/>
          <w:color w:val="FF0000"/>
          <w:sz w:val="28"/>
          <w:szCs w:val="28"/>
          <w:u w:val="single"/>
        </w:rPr>
      </w:pPr>
      <w:r w:rsidRPr="00525AAE">
        <w:rPr>
          <w:i/>
          <w:color w:val="FF0000"/>
          <w:sz w:val="28"/>
          <w:szCs w:val="28"/>
          <w:u w:val="single"/>
        </w:rPr>
        <w:t>по тел.: (843) 236-25-57 (RV.Fayzrahmanov@tatar.ru).</w:t>
      </w:r>
    </w:p>
    <w:p w:rsidR="00525AAE" w:rsidRDefault="00525AAE" w:rsidP="00525AAE">
      <w:pPr>
        <w:spacing w:line="220" w:lineRule="exact"/>
        <w:rPr>
          <w:color w:val="000000"/>
          <w:sz w:val="28"/>
          <w:szCs w:val="28"/>
        </w:r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525AAE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B51C4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.11.202</w:t>
      </w:r>
      <w:r w:rsidR="00B51C4A">
        <w:rPr>
          <w:b/>
          <w:bCs/>
          <w:color w:val="000000"/>
          <w:sz w:val="28"/>
          <w:szCs w:val="28"/>
        </w:rPr>
        <w:t>1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35</w:t>
      </w:r>
      <w:r w:rsidR="00B51C4A">
        <w:rPr>
          <w:b/>
          <w:bCs/>
          <w:color w:val="000000"/>
          <w:sz w:val="28"/>
          <w:szCs w:val="28"/>
        </w:rPr>
        <w:t>55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</w:t>
      </w:r>
      <w:r w:rsidR="00F6629D">
        <w:rPr>
          <w:bCs/>
          <w:color w:val="000000"/>
          <w:sz w:val="28"/>
          <w:szCs w:val="28"/>
        </w:rPr>
        <w:lastRenderedPageBreak/>
        <w:t xml:space="preserve">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8F73A4">
        <w:rPr>
          <w:bCs/>
          <w:color w:val="000000"/>
          <w:sz w:val="28"/>
          <w:szCs w:val="28"/>
        </w:rPr>
        <w:t>р</w:t>
      </w:r>
      <w:r w:rsidR="008F73A4">
        <w:rPr>
          <w:sz w:val="28"/>
          <w:szCs w:val="28"/>
        </w:rPr>
        <w:t xml:space="preserve">ешением Верховного суда Республики Татарстан </w:t>
      </w:r>
      <w:r w:rsidR="009A613F">
        <w:rPr>
          <w:bCs/>
          <w:color w:val="000000"/>
          <w:sz w:val="28"/>
          <w:szCs w:val="28"/>
        </w:rPr>
        <w:t>от 02.09.2022 по административному делу № 3а-450/2022: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.11.202</w:t>
      </w:r>
      <w:r w:rsidR="00B51C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35</w:t>
      </w:r>
      <w:r w:rsidR="00B51C4A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EB533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.12.202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4120</w:t>
      </w:r>
      <w:r>
        <w:rPr>
          <w:color w:val="000000"/>
          <w:sz w:val="28"/>
          <w:szCs w:val="28"/>
        </w:rPr>
        <w:t>-р, от 2</w:t>
      </w:r>
      <w:r w:rsidR="00EB53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EB53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3616</w:t>
      </w:r>
      <w:r>
        <w:rPr>
          <w:color w:val="000000"/>
          <w:sz w:val="28"/>
          <w:szCs w:val="28"/>
        </w:rPr>
        <w:t>-р</w:t>
      </w:r>
      <w:r w:rsidR="009A613F">
        <w:rPr>
          <w:color w:val="000000"/>
          <w:sz w:val="28"/>
          <w:szCs w:val="28"/>
        </w:rPr>
        <w:t>, от 12.01.2023 № 36-р</w:t>
      </w:r>
      <w:r>
        <w:rPr>
          <w:color w:val="000000"/>
          <w:sz w:val="28"/>
          <w:szCs w:val="28"/>
        </w:rPr>
        <w:t>), изменение, исключив пункт</w:t>
      </w:r>
      <w:r w:rsidR="009A613F">
        <w:rPr>
          <w:color w:val="000000"/>
          <w:sz w:val="28"/>
          <w:szCs w:val="28"/>
        </w:rPr>
        <w:t xml:space="preserve"> 323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B51C4A">
        <w:rPr>
          <w:color w:val="000000"/>
          <w:spacing w:val="-1"/>
          <w:sz w:val="28"/>
          <w:szCs w:val="28"/>
        </w:rPr>
        <w:t>2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26544C" w:rsidRDefault="00F6629D" w:rsidP="0026544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26544C">
        <w:rPr>
          <w:b/>
          <w:sz w:val="28"/>
          <w:szCs w:val="28"/>
        </w:rPr>
        <w:t>И.о. министра</w:t>
      </w:r>
      <w:r w:rsidR="0026544C">
        <w:rPr>
          <w:b/>
          <w:sz w:val="28"/>
          <w:szCs w:val="28"/>
        </w:rPr>
        <w:tab/>
        <w:t xml:space="preserve">         А.И.Галиев</w:t>
      </w:r>
    </w:p>
    <w:p w:rsidR="00F6629D" w:rsidRDefault="00F6629D" w:rsidP="0026544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8E04CE" w:rsidRPr="0026544C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26544C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26544C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26544C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26544C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26544C" w:rsidRDefault="00ED0820" w:rsidP="00525AAE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p w:rsidR="00ED0820" w:rsidRPr="0026544C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63"/>
        <w:gridCol w:w="1897"/>
      </w:tblGrid>
      <w:tr w:rsidR="00ED0820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Документ подготовил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Р.В. Файзрахманов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отдела правового обеспечения кадастровых отношений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Р.Ш. Хасаншин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rPr>
          <w:trHeight w:val="6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правового управления</w:t>
            </w: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З.З. Галяутдинов</w:t>
            </w: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rPr>
          <w:trHeight w:val="68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Заместитель министра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А.А. Киямов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</w:tbl>
    <w:p w:rsidR="00ED0820" w:rsidRPr="00A97A9F" w:rsidRDefault="00ED0820" w:rsidP="00ED0820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sectPr w:rsidR="00ED0820" w:rsidRPr="00A97A9F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D4" w:rsidRDefault="00C707D4" w:rsidP="00341377">
      <w:r>
        <w:separator/>
      </w:r>
    </w:p>
  </w:endnote>
  <w:endnote w:type="continuationSeparator" w:id="0">
    <w:p w:rsidR="00C707D4" w:rsidRDefault="00C707D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D4" w:rsidRDefault="00C707D4" w:rsidP="00341377">
      <w:r>
        <w:separator/>
      </w:r>
    </w:p>
  </w:footnote>
  <w:footnote w:type="continuationSeparator" w:id="0">
    <w:p w:rsidR="00C707D4" w:rsidRDefault="00C707D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544C"/>
    <w:rsid w:val="00266574"/>
    <w:rsid w:val="00271627"/>
    <w:rsid w:val="002A5062"/>
    <w:rsid w:val="002B6488"/>
    <w:rsid w:val="0032072E"/>
    <w:rsid w:val="00341377"/>
    <w:rsid w:val="00385270"/>
    <w:rsid w:val="003A70DB"/>
    <w:rsid w:val="003D4DD5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25AAE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77ACF"/>
    <w:rsid w:val="00790D92"/>
    <w:rsid w:val="007A1CFB"/>
    <w:rsid w:val="007A57B2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707D4"/>
    <w:rsid w:val="00CA2B9E"/>
    <w:rsid w:val="00CE425C"/>
    <w:rsid w:val="00CE5A8F"/>
    <w:rsid w:val="00CF25B3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9DEEA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D9F3-17E8-4D07-8858-F4A882CF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24</cp:revision>
  <cp:lastPrinted>2023-01-12T08:00:00Z</cp:lastPrinted>
  <dcterms:created xsi:type="dcterms:W3CDTF">2014-01-11T09:58:00Z</dcterms:created>
  <dcterms:modified xsi:type="dcterms:W3CDTF">2023-02-21T11:10:00Z</dcterms:modified>
</cp:coreProperties>
</file>